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43FCCC9" w14:textId="0739F766" w:rsidR="007716BB" w:rsidRPr="00905EDA" w:rsidRDefault="007716BB" w:rsidP="00F8384D">
      <w:pPr>
        <w:pStyle w:val="Ttulo1"/>
        <w:ind w:left="709" w:hanging="709"/>
        <w:rPr>
          <w:rFonts w:ascii="Calibri" w:hAnsi="Calibri"/>
          <w:sz w:val="22"/>
          <w:szCs w:val="22"/>
        </w:rPr>
      </w:pPr>
      <w:r w:rsidRPr="00905EDA">
        <w:rPr>
          <w:rFonts w:ascii="Calibri" w:hAnsi="Calibri"/>
          <w:sz w:val="22"/>
          <w:szCs w:val="22"/>
        </w:rPr>
        <w:t>OBJETivo</w:t>
      </w:r>
    </w:p>
    <w:p w14:paraId="043FCCCA" w14:textId="77777777" w:rsidR="0026576F" w:rsidRPr="00905EDA" w:rsidRDefault="0026576F" w:rsidP="000232C5">
      <w:pPr>
        <w:rPr>
          <w:rFonts w:cs="Arial"/>
          <w:sz w:val="18"/>
          <w:szCs w:val="18"/>
        </w:rPr>
      </w:pPr>
    </w:p>
    <w:p w14:paraId="043FCCCB" w14:textId="77777777" w:rsidR="00711F9F" w:rsidRPr="00905EDA" w:rsidRDefault="001F212F" w:rsidP="000232C5">
      <w:pPr>
        <w:rPr>
          <w:rFonts w:ascii="Arial Narrow" w:hAnsi="Arial Narrow"/>
          <w:sz w:val="22"/>
          <w:szCs w:val="22"/>
        </w:rPr>
      </w:pPr>
      <w:r w:rsidRPr="00905EDA">
        <w:rPr>
          <w:rFonts w:ascii="Arial Narrow" w:hAnsi="Arial Narrow"/>
          <w:sz w:val="22"/>
          <w:szCs w:val="22"/>
        </w:rPr>
        <w:t>Busca</w:t>
      </w:r>
      <w:r w:rsidR="00544482" w:rsidRPr="00905EDA">
        <w:rPr>
          <w:rFonts w:ascii="Arial Narrow" w:hAnsi="Arial Narrow"/>
          <w:sz w:val="22"/>
          <w:szCs w:val="22"/>
        </w:rPr>
        <w:t xml:space="preserve"> garantizar </w:t>
      </w:r>
      <w:r w:rsidR="00711F9F" w:rsidRPr="00905EDA">
        <w:rPr>
          <w:rFonts w:ascii="Arial Narrow" w:hAnsi="Arial Narrow"/>
          <w:sz w:val="22"/>
          <w:szCs w:val="22"/>
        </w:rPr>
        <w:t>el derecho a la participación real, inclusiva y efectiva de la comunidad, organizaciones sociales y entidades públicas</w:t>
      </w:r>
      <w:r w:rsidR="00711F9F" w:rsidRPr="00905EDA">
        <w:rPr>
          <w:rFonts w:ascii="Arial Narrow" w:hAnsi="Arial Narrow"/>
          <w:spacing w:val="-47"/>
          <w:sz w:val="22"/>
          <w:szCs w:val="22"/>
        </w:rPr>
        <w:t xml:space="preserve"> </w:t>
      </w:r>
      <w:r w:rsidR="00711F9F" w:rsidRPr="00905EDA">
        <w:rPr>
          <w:rFonts w:ascii="Arial Narrow" w:hAnsi="Arial Narrow"/>
          <w:sz w:val="22"/>
          <w:szCs w:val="22"/>
        </w:rPr>
        <w:t>y privadas</w:t>
      </w:r>
      <w:r w:rsidR="00711F9F" w:rsidRPr="00905EDA">
        <w:rPr>
          <w:rFonts w:ascii="Arial Narrow" w:hAnsi="Arial Narrow"/>
          <w:spacing w:val="-4"/>
          <w:sz w:val="22"/>
          <w:szCs w:val="22"/>
        </w:rPr>
        <w:t xml:space="preserve"> </w:t>
      </w:r>
      <w:r w:rsidR="00711F9F" w:rsidRPr="00905EDA">
        <w:rPr>
          <w:rFonts w:ascii="Arial Narrow" w:hAnsi="Arial Narrow"/>
          <w:sz w:val="22"/>
          <w:szCs w:val="22"/>
        </w:rPr>
        <w:t>en</w:t>
      </w:r>
      <w:r w:rsidR="00711F9F" w:rsidRPr="00905EDA">
        <w:rPr>
          <w:rFonts w:ascii="Arial Narrow" w:hAnsi="Arial Narrow"/>
          <w:spacing w:val="-1"/>
          <w:sz w:val="22"/>
          <w:szCs w:val="22"/>
        </w:rPr>
        <w:t xml:space="preserve"> </w:t>
      </w:r>
      <w:r w:rsidR="00711F9F" w:rsidRPr="00905EDA">
        <w:rPr>
          <w:rFonts w:ascii="Arial Narrow" w:hAnsi="Arial Narrow"/>
          <w:sz w:val="22"/>
          <w:szCs w:val="22"/>
        </w:rPr>
        <w:t>los procesos</w:t>
      </w:r>
      <w:r w:rsidR="00711F9F" w:rsidRPr="00905EDA">
        <w:rPr>
          <w:rFonts w:ascii="Arial Narrow" w:hAnsi="Arial Narrow"/>
          <w:spacing w:val="-5"/>
          <w:sz w:val="22"/>
          <w:szCs w:val="22"/>
        </w:rPr>
        <w:t xml:space="preserve"> </w:t>
      </w:r>
      <w:r w:rsidR="00711F9F" w:rsidRPr="00905EDA">
        <w:rPr>
          <w:rFonts w:ascii="Arial Narrow" w:hAnsi="Arial Narrow"/>
          <w:sz w:val="22"/>
          <w:szCs w:val="22"/>
        </w:rPr>
        <w:t>de</w:t>
      </w:r>
      <w:r w:rsidR="00711F9F" w:rsidRPr="00905EDA">
        <w:rPr>
          <w:rFonts w:ascii="Arial Narrow" w:hAnsi="Arial Narrow"/>
          <w:spacing w:val="1"/>
          <w:sz w:val="22"/>
          <w:szCs w:val="22"/>
        </w:rPr>
        <w:t xml:space="preserve"> </w:t>
      </w:r>
      <w:r w:rsidR="00711F9F" w:rsidRPr="00905EDA">
        <w:rPr>
          <w:rFonts w:ascii="Arial Narrow" w:hAnsi="Arial Narrow"/>
          <w:sz w:val="22"/>
          <w:szCs w:val="22"/>
        </w:rPr>
        <w:t>titulación</w:t>
      </w:r>
      <w:r w:rsidR="00711F9F" w:rsidRPr="00905EDA">
        <w:rPr>
          <w:rFonts w:ascii="Arial Narrow" w:hAnsi="Arial Narrow"/>
          <w:spacing w:val="-3"/>
          <w:sz w:val="22"/>
          <w:szCs w:val="22"/>
        </w:rPr>
        <w:t xml:space="preserve"> </w:t>
      </w:r>
      <w:r w:rsidR="00711F9F" w:rsidRPr="00905EDA">
        <w:rPr>
          <w:rFonts w:ascii="Arial Narrow" w:hAnsi="Arial Narrow"/>
          <w:sz w:val="22"/>
          <w:szCs w:val="22"/>
        </w:rPr>
        <w:t>minera; así como la aplicación de los principios de coordinación, concurrencia y subsidiariedad en el proceso de titulación minera con el fin de armonizar la legislación ambiental,</w:t>
      </w:r>
      <w:r w:rsidR="006F17D0" w:rsidRPr="00905EDA">
        <w:rPr>
          <w:rFonts w:ascii="Arial Narrow" w:hAnsi="Arial Narrow"/>
          <w:sz w:val="22"/>
          <w:szCs w:val="22"/>
        </w:rPr>
        <w:t xml:space="preserve"> </w:t>
      </w:r>
      <w:r w:rsidR="00711F9F" w:rsidRPr="00905EDA">
        <w:rPr>
          <w:rFonts w:ascii="Arial Narrow" w:hAnsi="Arial Narrow"/>
          <w:sz w:val="22"/>
          <w:szCs w:val="22"/>
        </w:rPr>
        <w:t>las políticas y normas municipales y/o departamentales con el desarrollo de los proyectos mineros.</w:t>
      </w:r>
    </w:p>
    <w:p w14:paraId="043FCCCC" w14:textId="77777777" w:rsidR="00CB0B8C" w:rsidRPr="00905EDA" w:rsidRDefault="00CB0B8C" w:rsidP="000232C5">
      <w:pPr>
        <w:rPr>
          <w:rFonts w:ascii="Calibri" w:hAnsi="Calibri"/>
          <w:sz w:val="22"/>
          <w:szCs w:val="22"/>
        </w:rPr>
      </w:pPr>
    </w:p>
    <w:p w14:paraId="043FCCCD" w14:textId="77777777" w:rsidR="007716BB" w:rsidRPr="00905EDA" w:rsidRDefault="007716BB" w:rsidP="00CB1D10">
      <w:pPr>
        <w:pStyle w:val="Ttulo1"/>
        <w:tabs>
          <w:tab w:val="clear" w:pos="4472"/>
        </w:tabs>
        <w:ind w:left="426"/>
        <w:rPr>
          <w:rFonts w:ascii="Calibri" w:hAnsi="Calibri"/>
          <w:sz w:val="22"/>
          <w:szCs w:val="22"/>
        </w:rPr>
      </w:pPr>
      <w:r w:rsidRPr="00905EDA">
        <w:rPr>
          <w:rFonts w:ascii="Calibri" w:hAnsi="Calibri"/>
          <w:sz w:val="22"/>
          <w:szCs w:val="22"/>
        </w:rPr>
        <w:t>ALCANCE</w:t>
      </w:r>
    </w:p>
    <w:p w14:paraId="043FCCCE" w14:textId="77777777" w:rsidR="007716BB" w:rsidRPr="00905EDA" w:rsidRDefault="007716BB" w:rsidP="000232C5">
      <w:pPr>
        <w:rPr>
          <w:rFonts w:ascii="Calibri" w:hAnsi="Calibri"/>
          <w:sz w:val="22"/>
          <w:szCs w:val="22"/>
        </w:rPr>
      </w:pPr>
    </w:p>
    <w:p w14:paraId="7CD0E7DB" w14:textId="77777777" w:rsidR="00CB1D10" w:rsidRPr="00CB1D10" w:rsidRDefault="00CB1D10" w:rsidP="00CB1D10">
      <w:pPr>
        <w:pStyle w:val="TableParagraph"/>
        <w:spacing w:before="44"/>
        <w:jc w:val="both"/>
        <w:rPr>
          <w:rFonts w:ascii="Arial Narrow" w:hAnsi="Arial Narrow"/>
        </w:rPr>
      </w:pPr>
      <w:r w:rsidRPr="00CB1D10">
        <w:rPr>
          <w:rFonts w:ascii="Arial Narrow" w:hAnsi="Arial Narrow"/>
        </w:rPr>
        <w:t xml:space="preserve">Aplica para el proceso de contratación y titulación minera, el procedimiento inicia una vez las propuestas hayan surtido favorablemente la evaluación técnica, ambiental, jurídica y económica. El desarrollo de este procedimiento permite suscribir acuerdos entre la comunidad y los proponentes, que serán incluidos en la minuta contractual para el desarrollo del proyecto minero si es procedente su suscripción. El procedimiento finaliza con la divulgación de los resultados de la audiencia pública minera, la incorporación de los acuerdos en la minuta contractual y su respectivo seguimiento. </w:t>
      </w:r>
    </w:p>
    <w:p w14:paraId="755BC1DA" w14:textId="77777777" w:rsidR="00CB1D10" w:rsidRPr="00CB1D10" w:rsidRDefault="00CB1D10" w:rsidP="00CB1D10">
      <w:pPr>
        <w:pStyle w:val="TableParagraph"/>
        <w:spacing w:before="44"/>
        <w:jc w:val="both"/>
        <w:rPr>
          <w:rFonts w:ascii="Arial Narrow" w:hAnsi="Arial Narrow"/>
        </w:rPr>
      </w:pPr>
    </w:p>
    <w:p w14:paraId="38A8E527" w14:textId="7DE3EFEA" w:rsidR="00C53F68" w:rsidRPr="00905EDA" w:rsidRDefault="00CB1D10" w:rsidP="00CB1D10">
      <w:pPr>
        <w:pStyle w:val="TableParagraph"/>
        <w:spacing w:before="44"/>
        <w:jc w:val="both"/>
        <w:rPr>
          <w:rFonts w:ascii="Arial Narrow" w:hAnsi="Arial Narrow"/>
          <w:lang w:val="es-CO"/>
        </w:rPr>
      </w:pPr>
      <w:r w:rsidRPr="00CB1D10">
        <w:rPr>
          <w:rFonts w:ascii="Arial Narrow" w:hAnsi="Arial Narrow"/>
        </w:rPr>
        <w:t>Este procedimiento aplica para</w:t>
      </w:r>
      <w:r w:rsidR="00110609">
        <w:rPr>
          <w:rFonts w:ascii="Arial Narrow" w:hAnsi="Arial Narrow"/>
        </w:rPr>
        <w:t xml:space="preserve"> (i)</w:t>
      </w:r>
      <w:r w:rsidRPr="00CB1D10">
        <w:rPr>
          <w:rFonts w:ascii="Arial Narrow" w:hAnsi="Arial Narrow"/>
        </w:rPr>
        <w:t xml:space="preserve"> las propuestas de contrato de concesión minera, </w:t>
      </w:r>
      <w:r w:rsidR="00110609">
        <w:rPr>
          <w:rFonts w:ascii="Arial Narrow" w:hAnsi="Arial Narrow"/>
        </w:rPr>
        <w:t xml:space="preserve">(ii) </w:t>
      </w:r>
      <w:r w:rsidRPr="00CB1D10">
        <w:rPr>
          <w:rFonts w:ascii="Arial Narrow" w:hAnsi="Arial Narrow"/>
        </w:rPr>
        <w:t>propuestas de concesión minera con requisitos diferenciales, con excepción de las provenientes de devoluciones de áreas para formalización minera con beneficiario directo</w:t>
      </w:r>
      <w:r w:rsidR="009D6C8E">
        <w:rPr>
          <w:rFonts w:ascii="Arial Narrow" w:hAnsi="Arial Narrow"/>
        </w:rPr>
        <w:t xml:space="preserve"> </w:t>
      </w:r>
      <w:r w:rsidR="009D6C8E" w:rsidRPr="009D6C8E">
        <w:rPr>
          <w:rFonts w:ascii="Arial Narrow" w:hAnsi="Arial Narrow"/>
        </w:rPr>
        <w:t>y para las que recaigan sobre Áreas de Reserva Estratégica Minera para la Formalización</w:t>
      </w:r>
      <w:r w:rsidRPr="00CB1D10">
        <w:rPr>
          <w:rFonts w:ascii="Arial Narrow" w:hAnsi="Arial Narrow"/>
        </w:rPr>
        <w:t xml:space="preserve">, para </w:t>
      </w:r>
      <w:r w:rsidR="00110609">
        <w:rPr>
          <w:rFonts w:ascii="Arial Narrow" w:hAnsi="Arial Narrow"/>
        </w:rPr>
        <w:t>(</w:t>
      </w:r>
      <w:proofErr w:type="spellStart"/>
      <w:r w:rsidR="00110609">
        <w:rPr>
          <w:rFonts w:ascii="Arial Narrow" w:hAnsi="Arial Narrow"/>
        </w:rPr>
        <w:t>iii</w:t>
      </w:r>
      <w:proofErr w:type="spellEnd"/>
      <w:r w:rsidR="00110609">
        <w:rPr>
          <w:rFonts w:ascii="Arial Narrow" w:hAnsi="Arial Narrow"/>
        </w:rPr>
        <w:t xml:space="preserve">) </w:t>
      </w:r>
      <w:r w:rsidRPr="00CB1D10">
        <w:rPr>
          <w:rFonts w:ascii="Arial Narrow" w:hAnsi="Arial Narrow"/>
        </w:rPr>
        <w:t xml:space="preserve">las solicitudes de licencias de exploración, que se presenten a partir de la </w:t>
      </w:r>
      <w:proofErr w:type="gramStart"/>
      <w:r w:rsidRPr="00CB1D10">
        <w:rPr>
          <w:rFonts w:ascii="Arial Narrow" w:hAnsi="Arial Narrow"/>
        </w:rPr>
        <w:t>entrada en vigencia</w:t>
      </w:r>
      <w:proofErr w:type="gramEnd"/>
      <w:r w:rsidRPr="00CB1D10">
        <w:rPr>
          <w:rFonts w:ascii="Arial Narrow" w:hAnsi="Arial Narrow"/>
        </w:rPr>
        <w:t xml:space="preserve"> del procedimiento de audiencia pública minera</w:t>
      </w:r>
      <w:r w:rsidR="008A5EB5">
        <w:rPr>
          <w:rFonts w:ascii="Arial Narrow" w:hAnsi="Arial Narrow"/>
        </w:rPr>
        <w:t xml:space="preserve">. Este procedimiento aplica para </w:t>
      </w:r>
      <w:r w:rsidRPr="00CB1D10">
        <w:rPr>
          <w:rFonts w:ascii="Arial Narrow" w:hAnsi="Arial Narrow"/>
        </w:rPr>
        <w:t xml:space="preserve">aquellas </w:t>
      </w:r>
      <w:r w:rsidR="008A5EB5">
        <w:rPr>
          <w:rFonts w:ascii="Arial Narrow" w:hAnsi="Arial Narrow"/>
        </w:rPr>
        <w:t xml:space="preserve">propuestas de las indicadas anteriormente </w:t>
      </w:r>
      <w:r w:rsidRPr="00CB1D10">
        <w:rPr>
          <w:rFonts w:ascii="Arial Narrow" w:hAnsi="Arial Narrow"/>
        </w:rPr>
        <w:t>que</w:t>
      </w:r>
      <w:r w:rsidR="008A5EB5">
        <w:rPr>
          <w:rFonts w:ascii="Arial Narrow" w:hAnsi="Arial Narrow"/>
        </w:rPr>
        <w:t>,</w:t>
      </w:r>
      <w:r w:rsidRPr="00CB1D10">
        <w:rPr>
          <w:rFonts w:ascii="Arial Narrow" w:hAnsi="Arial Narrow"/>
        </w:rPr>
        <w:t xml:space="preserve"> se encuentren en trámite y que no hayan superado conjuntamente las etapas de coordinación y concurrencia y audiencia pública, al igual que las propuestas que estando presentes en más de un ente territorial, no llevaron a cabo la audiencia pública en todos ellos</w:t>
      </w:r>
      <w:r w:rsidR="00C53F68" w:rsidRPr="00905EDA">
        <w:rPr>
          <w:rFonts w:ascii="Arial Narrow" w:hAnsi="Arial Narrow"/>
        </w:rPr>
        <w:t xml:space="preserve">. </w:t>
      </w:r>
    </w:p>
    <w:p w14:paraId="043FCCD3" w14:textId="46284A5F" w:rsidR="008C598E" w:rsidRPr="00905EDA" w:rsidRDefault="008C598E" w:rsidP="000232C5">
      <w:pPr>
        <w:rPr>
          <w:rFonts w:ascii="Calibri" w:hAnsi="Calibri"/>
          <w:sz w:val="22"/>
          <w:szCs w:val="22"/>
          <w:lang w:val="es-ES"/>
        </w:rPr>
      </w:pPr>
    </w:p>
    <w:p w14:paraId="043FCCD4" w14:textId="77777777" w:rsidR="007716BB" w:rsidRPr="00905EDA" w:rsidRDefault="007716BB" w:rsidP="00237D23">
      <w:pPr>
        <w:pStyle w:val="Ttulo1"/>
        <w:tabs>
          <w:tab w:val="clear" w:pos="4472"/>
          <w:tab w:val="num" w:pos="4112"/>
        </w:tabs>
        <w:ind w:left="426"/>
        <w:rPr>
          <w:rFonts w:ascii="Calibri" w:hAnsi="Calibri"/>
          <w:sz w:val="22"/>
          <w:szCs w:val="22"/>
        </w:rPr>
      </w:pPr>
      <w:r w:rsidRPr="00905EDA">
        <w:rPr>
          <w:rFonts w:ascii="Calibri" w:hAnsi="Calibri"/>
          <w:sz w:val="22"/>
          <w:szCs w:val="22"/>
        </w:rPr>
        <w:t>DEFINICIONES</w:t>
      </w:r>
    </w:p>
    <w:p w14:paraId="043FCCD5" w14:textId="77777777" w:rsidR="00CE6016" w:rsidRPr="00905EDA" w:rsidRDefault="00CE6016" w:rsidP="000232C5">
      <w:pPr>
        <w:rPr>
          <w:rFonts w:ascii="Arial Narrow" w:hAnsi="Arial Narrow" w:cs="Arial"/>
          <w:sz w:val="22"/>
          <w:szCs w:val="22"/>
        </w:rPr>
      </w:pPr>
    </w:p>
    <w:p w14:paraId="043FCCD6" w14:textId="054528B1" w:rsidR="00825354" w:rsidRPr="00905EDA" w:rsidRDefault="00825354" w:rsidP="006F53F1">
      <w:pPr>
        <w:pStyle w:val="TableParagraph"/>
        <w:numPr>
          <w:ilvl w:val="1"/>
          <w:numId w:val="48"/>
        </w:numPr>
        <w:tabs>
          <w:tab w:val="left" w:pos="453"/>
        </w:tabs>
        <w:ind w:left="0" w:firstLine="0"/>
        <w:jc w:val="both"/>
        <w:rPr>
          <w:rFonts w:ascii="Arial Narrow" w:hAnsi="Arial Narrow"/>
        </w:rPr>
      </w:pPr>
      <w:bookmarkStart w:id="0" w:name="_Hlk168000897"/>
      <w:r w:rsidRPr="00905EDA">
        <w:rPr>
          <w:rFonts w:ascii="Arial Narrow" w:hAnsi="Arial Narrow"/>
          <w:b/>
          <w:bCs/>
        </w:rPr>
        <w:t>AUDIENCIA PÚBLICA MINERA</w:t>
      </w:r>
      <w:bookmarkEnd w:id="0"/>
      <w:r w:rsidRPr="00905EDA">
        <w:rPr>
          <w:rFonts w:ascii="Arial Narrow" w:hAnsi="Arial Narrow"/>
          <w:b/>
          <w:bCs/>
        </w:rPr>
        <w:t xml:space="preserve">: </w:t>
      </w:r>
      <w:r w:rsidRPr="00905EDA">
        <w:rPr>
          <w:rFonts w:ascii="Arial Narrow" w:hAnsi="Arial Narrow"/>
        </w:rPr>
        <w:t>Es un mecanismo de participación ciudadana fundamentada en el artículo</w:t>
      </w:r>
      <w:r w:rsidRPr="00905EDA">
        <w:rPr>
          <w:rFonts w:ascii="Arial Narrow" w:hAnsi="Arial Narrow"/>
          <w:spacing w:val="1"/>
        </w:rPr>
        <w:t xml:space="preserve"> </w:t>
      </w:r>
      <w:r w:rsidRPr="00905EDA">
        <w:rPr>
          <w:rFonts w:ascii="Arial Narrow" w:hAnsi="Arial Narrow"/>
        </w:rPr>
        <w:t xml:space="preserve">259 del Código de Minas, mediante el cual la Agencia Nacional de Minería </w:t>
      </w:r>
      <w:r w:rsidR="000232C5" w:rsidRPr="00905EDA">
        <w:rPr>
          <w:rFonts w:ascii="Arial Narrow" w:hAnsi="Arial Narrow"/>
        </w:rPr>
        <w:t xml:space="preserve">o quien esta delegue, </w:t>
      </w:r>
      <w:r w:rsidRPr="00905EDA">
        <w:rPr>
          <w:rFonts w:ascii="Arial Narrow" w:hAnsi="Arial Narrow"/>
        </w:rPr>
        <w:t>abre espacio de diálogo con</w:t>
      </w:r>
      <w:r w:rsidR="00544482" w:rsidRPr="00905EDA">
        <w:rPr>
          <w:rFonts w:ascii="Arial Narrow" w:hAnsi="Arial Narrow"/>
        </w:rPr>
        <w:t xml:space="preserve"> </w:t>
      </w:r>
      <w:r w:rsidRPr="00905EDA">
        <w:rPr>
          <w:rFonts w:ascii="Arial Narrow" w:hAnsi="Arial Narrow"/>
        </w:rPr>
        <w:t>la</w:t>
      </w:r>
      <w:r w:rsidRPr="00905EDA">
        <w:rPr>
          <w:rFonts w:ascii="Arial Narrow" w:hAnsi="Arial Narrow"/>
          <w:spacing w:val="1"/>
        </w:rPr>
        <w:t xml:space="preserve"> </w:t>
      </w:r>
      <w:r w:rsidRPr="00905EDA">
        <w:rPr>
          <w:rFonts w:ascii="Arial Narrow" w:hAnsi="Arial Narrow"/>
        </w:rPr>
        <w:t xml:space="preserve">comunidad en general, </w:t>
      </w:r>
      <w:r w:rsidR="00151343" w:rsidRPr="00905EDA">
        <w:rPr>
          <w:rFonts w:ascii="Arial Narrow" w:hAnsi="Arial Narrow"/>
        </w:rPr>
        <w:t xml:space="preserve">el(los) proponente(s), </w:t>
      </w:r>
      <w:r w:rsidRPr="00905EDA">
        <w:rPr>
          <w:rFonts w:ascii="Arial Narrow" w:hAnsi="Arial Narrow"/>
        </w:rPr>
        <w:t>las organizaciones sociales, las entidades públicas y privadas y demás interesados, para dar a conocer la información detallada de la propuesta de contrato de concesión minera</w:t>
      </w:r>
      <w:r w:rsidR="001F1DCF" w:rsidRPr="00905EDA">
        <w:rPr>
          <w:rFonts w:ascii="Arial Narrow" w:hAnsi="Arial Narrow"/>
        </w:rPr>
        <w:t xml:space="preserve">, propuestas </w:t>
      </w:r>
      <w:r w:rsidR="000E6B60" w:rsidRPr="00905EDA">
        <w:rPr>
          <w:rFonts w:ascii="Arial Narrow" w:hAnsi="Arial Narrow"/>
        </w:rPr>
        <w:t xml:space="preserve">de </w:t>
      </w:r>
      <w:r w:rsidR="000E6B60" w:rsidRPr="00905EDA">
        <w:rPr>
          <w:rFonts w:ascii="Arial Narrow" w:hAnsi="Arial Narrow" w:cs="Arial"/>
        </w:rPr>
        <w:t>contrato de concesión minera con requisitos diferenciales</w:t>
      </w:r>
      <w:r w:rsidR="00CB1D10" w:rsidRPr="00CB1D10">
        <w:rPr>
          <w:rFonts w:ascii="Arial Narrow" w:hAnsi="Arial Narrow" w:cs="Arial"/>
        </w:rPr>
        <w:t>, con excepción de las provenientes de devoluciones de áreas para formalización minera con beneficiario directo</w:t>
      </w:r>
      <w:r w:rsidR="00AC0397">
        <w:rPr>
          <w:rFonts w:ascii="Arial Narrow" w:hAnsi="Arial Narrow" w:cs="Arial"/>
        </w:rPr>
        <w:t xml:space="preserve">, </w:t>
      </w:r>
      <w:r w:rsidR="00AC0397" w:rsidRPr="00AC0397">
        <w:rPr>
          <w:rFonts w:ascii="Arial Narrow" w:hAnsi="Arial Narrow" w:cs="Arial"/>
        </w:rPr>
        <w:t>y para las que recaigan sobre Áreas de Reserva Estratégica Minera para la Formalización</w:t>
      </w:r>
      <w:r w:rsidR="001F1DCF" w:rsidRPr="00905EDA">
        <w:rPr>
          <w:rFonts w:ascii="Arial Narrow" w:hAnsi="Arial Narrow" w:cs="Arial"/>
        </w:rPr>
        <w:t xml:space="preserve"> y solicitudes de licencia de exploración</w:t>
      </w:r>
      <w:r w:rsidRPr="00905EDA">
        <w:rPr>
          <w:rFonts w:ascii="Arial Narrow" w:hAnsi="Arial Narrow"/>
        </w:rPr>
        <w:t>,</w:t>
      </w:r>
      <w:r w:rsidR="00D15A72" w:rsidRPr="00905EDA">
        <w:rPr>
          <w:rFonts w:ascii="Arial Narrow" w:hAnsi="Arial Narrow"/>
        </w:rPr>
        <w:t xml:space="preserve"> </w:t>
      </w:r>
      <w:r w:rsidRPr="00905EDA">
        <w:rPr>
          <w:rFonts w:ascii="Arial Narrow" w:hAnsi="Arial Narrow"/>
        </w:rPr>
        <w:t>que ha cumplido previamente con los requisitos jurídicos, técnicos, ambientales, económicos y demás indicados en la Ley, en una zona determinada del país. Busca conocer las opiniones</w:t>
      </w:r>
      <w:r w:rsidR="008357A0" w:rsidRPr="00905EDA">
        <w:rPr>
          <w:rFonts w:ascii="Arial Narrow" w:hAnsi="Arial Narrow"/>
        </w:rPr>
        <w:t xml:space="preserve">, necesidades </w:t>
      </w:r>
      <w:r w:rsidRPr="00905EDA">
        <w:rPr>
          <w:rFonts w:ascii="Arial Narrow" w:hAnsi="Arial Narrow"/>
        </w:rPr>
        <w:t>e inquietudes de la comunidad, organizaciones sociales, entidades públicas y privadas y demás interesados sobre la propuesta de contrato de concesión minera</w:t>
      </w:r>
      <w:r w:rsidR="001F1DCF" w:rsidRPr="00905EDA">
        <w:rPr>
          <w:rFonts w:ascii="Arial Narrow" w:hAnsi="Arial Narrow"/>
        </w:rPr>
        <w:t xml:space="preserve">, </w:t>
      </w:r>
      <w:r w:rsidR="000E6B60" w:rsidRPr="00905EDA">
        <w:rPr>
          <w:rFonts w:ascii="Arial Narrow" w:hAnsi="Arial Narrow"/>
        </w:rPr>
        <w:t xml:space="preserve">la propuesta de </w:t>
      </w:r>
      <w:r w:rsidR="000E6B60" w:rsidRPr="00905EDA">
        <w:rPr>
          <w:rFonts w:ascii="Arial Narrow" w:hAnsi="Arial Narrow" w:cs="Arial"/>
        </w:rPr>
        <w:t>contrato de concesión minera con requisitos diferenciales</w:t>
      </w:r>
      <w:r w:rsidR="00126A43" w:rsidRPr="00CB1D10">
        <w:rPr>
          <w:rFonts w:ascii="Arial Narrow" w:hAnsi="Arial Narrow"/>
        </w:rPr>
        <w:t>, con excepción de las provenientes de devoluciones de áreas para formalización minera con beneficiario directo</w:t>
      </w:r>
      <w:r w:rsidR="00AC0397">
        <w:rPr>
          <w:rFonts w:ascii="Arial Narrow" w:hAnsi="Arial Narrow"/>
        </w:rPr>
        <w:t xml:space="preserve">, </w:t>
      </w:r>
      <w:r w:rsidR="00AC0397" w:rsidRPr="00AC0397">
        <w:rPr>
          <w:rFonts w:ascii="Arial Narrow" w:hAnsi="Arial Narrow"/>
        </w:rPr>
        <w:t>y para las que recaigan sobre Áreas de Reserva Estratégica Minera para la Formalización</w:t>
      </w:r>
      <w:r w:rsidR="001F1DCF" w:rsidRPr="00905EDA">
        <w:rPr>
          <w:rFonts w:ascii="Arial Narrow" w:hAnsi="Arial Narrow" w:cs="Arial"/>
        </w:rPr>
        <w:t xml:space="preserve"> y solicitudes de licencia de exploración</w:t>
      </w:r>
      <w:r w:rsidRPr="00905EDA">
        <w:rPr>
          <w:rFonts w:ascii="Arial Narrow" w:hAnsi="Arial Narrow"/>
        </w:rPr>
        <w:t>, así como darles la oportunidad de presentar</w:t>
      </w:r>
      <w:r w:rsidRPr="00905EDA">
        <w:rPr>
          <w:rFonts w:ascii="Arial Narrow" w:hAnsi="Arial Narrow"/>
          <w:spacing w:val="-1"/>
        </w:rPr>
        <w:t xml:space="preserve"> </w:t>
      </w:r>
      <w:r w:rsidRPr="00905EDA">
        <w:rPr>
          <w:rFonts w:ascii="Arial Narrow" w:hAnsi="Arial Narrow"/>
        </w:rPr>
        <w:t>sus diferentes</w:t>
      </w:r>
      <w:r w:rsidRPr="00905EDA">
        <w:rPr>
          <w:rFonts w:ascii="Arial Narrow" w:hAnsi="Arial Narrow"/>
          <w:spacing w:val="1"/>
        </w:rPr>
        <w:t xml:space="preserve"> </w:t>
      </w:r>
      <w:r w:rsidRPr="00905EDA">
        <w:rPr>
          <w:rFonts w:ascii="Arial Narrow" w:hAnsi="Arial Narrow"/>
        </w:rPr>
        <w:t>argumentos.</w:t>
      </w:r>
      <w:r w:rsidR="00151343" w:rsidRPr="00905EDA">
        <w:rPr>
          <w:rFonts w:ascii="Arial Narrow" w:hAnsi="Arial Narrow"/>
        </w:rPr>
        <w:t xml:space="preserve"> Así mismo, será un espacio que permitirá construir acuerdos entre la comunidad y el(los) proponente(s) que serán incorporados en la minuta del contrato de concesión de ser procedente su suscripción e inscripción.  </w:t>
      </w:r>
    </w:p>
    <w:p w14:paraId="043FCCD7" w14:textId="77777777" w:rsidR="00825354" w:rsidRPr="00905EDA" w:rsidRDefault="00825354" w:rsidP="000232C5">
      <w:pPr>
        <w:pStyle w:val="TableParagraph"/>
        <w:jc w:val="both"/>
        <w:rPr>
          <w:rFonts w:ascii="Arial Narrow" w:hAnsi="Arial Narrow"/>
        </w:rPr>
      </w:pPr>
    </w:p>
    <w:p w14:paraId="043FCCD8" w14:textId="7C07B299" w:rsidR="00825354" w:rsidRPr="00905EDA" w:rsidRDefault="00825354" w:rsidP="006F53F1">
      <w:pPr>
        <w:pStyle w:val="TableParagraph"/>
        <w:numPr>
          <w:ilvl w:val="1"/>
          <w:numId w:val="48"/>
        </w:numPr>
        <w:tabs>
          <w:tab w:val="left" w:pos="453"/>
        </w:tabs>
        <w:ind w:left="0" w:firstLine="0"/>
        <w:jc w:val="both"/>
        <w:rPr>
          <w:rFonts w:ascii="Arial Narrow" w:hAnsi="Arial Narrow"/>
        </w:rPr>
      </w:pPr>
      <w:r w:rsidRPr="00905EDA">
        <w:rPr>
          <w:rFonts w:ascii="Arial Narrow" w:hAnsi="Arial Narrow"/>
          <w:b/>
          <w:bCs/>
        </w:rPr>
        <w:t xml:space="preserve">RECONOCIMIENTO DEL TERRITORIO: </w:t>
      </w:r>
      <w:r w:rsidRPr="00905EDA">
        <w:rPr>
          <w:rFonts w:ascii="Arial Narrow" w:hAnsi="Arial Narrow"/>
        </w:rPr>
        <w:t>Es el análisis técnico, ambiental y social</w:t>
      </w:r>
      <w:r w:rsidR="0021257E" w:rsidRPr="00905EDA">
        <w:rPr>
          <w:rStyle w:val="Refdenotaalpie"/>
          <w:rFonts w:ascii="Arial Narrow" w:hAnsi="Arial Narrow"/>
        </w:rPr>
        <w:footnoteReference w:id="2"/>
      </w:r>
      <w:r w:rsidR="0021257E" w:rsidRPr="00905EDA">
        <w:rPr>
          <w:rFonts w:ascii="Arial Narrow" w:hAnsi="Arial Narrow"/>
        </w:rPr>
        <w:t xml:space="preserve"> </w:t>
      </w:r>
      <w:r w:rsidR="00DF3040" w:rsidRPr="00905EDA">
        <w:rPr>
          <w:rFonts w:ascii="Arial Narrow" w:hAnsi="Arial Narrow"/>
        </w:rPr>
        <w:t xml:space="preserve">que se realiza en </w:t>
      </w:r>
      <w:r w:rsidRPr="00905EDA">
        <w:rPr>
          <w:rFonts w:ascii="Arial Narrow" w:hAnsi="Arial Narrow"/>
        </w:rPr>
        <w:t xml:space="preserve">un área </w:t>
      </w:r>
      <w:r w:rsidRPr="00905EDA">
        <w:rPr>
          <w:rFonts w:ascii="Arial Narrow" w:hAnsi="Arial Narrow"/>
        </w:rPr>
        <w:lastRenderedPageBreak/>
        <w:t>susceptible de desarrollar actividades mineras</w:t>
      </w:r>
      <w:r w:rsidR="00456163" w:rsidRPr="00905EDA">
        <w:rPr>
          <w:rFonts w:ascii="Arial Narrow" w:hAnsi="Arial Narrow"/>
        </w:rPr>
        <w:t xml:space="preserve">. Dicho análisis se registra en documentos en los que se evalúan distintos componentes teniendo en cuenta cada área. Desde el componente social se da a conocer la percepción, las necesidades y expectativas planteadas por las comunidades que habitan dichos lugares y sobre los que ejercen relaciones particulares que se deben tener en cuenta, estos se realizarán teniendo en cuenta los enfoques diferenciales no étnicos, diferenciales étnicos y de género. A su vez </w:t>
      </w:r>
      <w:r w:rsidR="00F371E9" w:rsidRPr="00905EDA">
        <w:rPr>
          <w:rFonts w:ascii="Arial Narrow" w:hAnsi="Arial Narrow"/>
        </w:rPr>
        <w:t xml:space="preserve">es </w:t>
      </w:r>
      <w:r w:rsidR="00456163" w:rsidRPr="00905EDA">
        <w:rPr>
          <w:rFonts w:ascii="Arial Narrow" w:hAnsi="Arial Narrow"/>
        </w:rPr>
        <w:t xml:space="preserve">un documento ambiental en el que se identifican las áreas prohibidas para la minería, las restricciones ambientales y otros componentes del Catastro Minero Colombiano. Todo esto en coordinación con las autoridades locales como </w:t>
      </w:r>
      <w:proofErr w:type="spellStart"/>
      <w:r w:rsidR="00456163" w:rsidRPr="00905EDA">
        <w:rPr>
          <w:rFonts w:ascii="Arial Narrow" w:hAnsi="Arial Narrow"/>
        </w:rPr>
        <w:t>el</w:t>
      </w:r>
      <w:proofErr w:type="spellEnd"/>
      <w:r w:rsidR="00456163" w:rsidRPr="00905EDA">
        <w:rPr>
          <w:rFonts w:ascii="Arial Narrow" w:hAnsi="Arial Narrow"/>
        </w:rPr>
        <w:t xml:space="preserve"> (la) alcalde(</w:t>
      </w:r>
      <w:proofErr w:type="spellStart"/>
      <w:r w:rsidR="00456163" w:rsidRPr="00905EDA">
        <w:rPr>
          <w:rFonts w:ascii="Arial Narrow" w:hAnsi="Arial Narrow"/>
        </w:rPr>
        <w:t>sa</w:t>
      </w:r>
      <w:proofErr w:type="spellEnd"/>
      <w:r w:rsidR="00456163" w:rsidRPr="00905EDA">
        <w:rPr>
          <w:rFonts w:ascii="Arial Narrow" w:hAnsi="Arial Narrow"/>
        </w:rPr>
        <w:t xml:space="preserve">) y concejos municipales de cada lugar territorio y reconociendo </w:t>
      </w:r>
      <w:r w:rsidR="003A4575" w:rsidRPr="00905EDA">
        <w:rPr>
          <w:rFonts w:ascii="Arial Narrow" w:hAnsi="Arial Narrow"/>
        </w:rPr>
        <w:t xml:space="preserve">el esquema territorial </w:t>
      </w:r>
      <w:r w:rsidR="00456163" w:rsidRPr="00905EDA">
        <w:rPr>
          <w:rFonts w:ascii="Arial Narrow" w:hAnsi="Arial Narrow"/>
        </w:rPr>
        <w:t>de cada lugar</w:t>
      </w:r>
      <w:r w:rsidR="0021257E" w:rsidRPr="00905EDA">
        <w:rPr>
          <w:rFonts w:ascii="Arial Narrow" w:hAnsi="Arial Narrow"/>
        </w:rPr>
        <w:t>.</w:t>
      </w:r>
    </w:p>
    <w:p w14:paraId="043FCCD9" w14:textId="77777777" w:rsidR="0021257E" w:rsidRPr="00905EDA" w:rsidRDefault="0021257E" w:rsidP="006F53F1">
      <w:pPr>
        <w:pStyle w:val="TableParagraph"/>
        <w:tabs>
          <w:tab w:val="left" w:pos="453"/>
        </w:tabs>
        <w:jc w:val="both"/>
        <w:rPr>
          <w:rFonts w:ascii="Arial Narrow" w:hAnsi="Arial Narrow"/>
        </w:rPr>
      </w:pPr>
    </w:p>
    <w:p w14:paraId="043FCCDA" w14:textId="1F2CD68E" w:rsidR="00027193" w:rsidRPr="00905EDA" w:rsidRDefault="00825354" w:rsidP="006F53F1">
      <w:pPr>
        <w:pStyle w:val="TableParagraph"/>
        <w:numPr>
          <w:ilvl w:val="1"/>
          <w:numId w:val="48"/>
        </w:numPr>
        <w:tabs>
          <w:tab w:val="left" w:pos="453"/>
        </w:tabs>
        <w:ind w:left="0" w:firstLine="0"/>
        <w:jc w:val="both"/>
        <w:rPr>
          <w:rFonts w:ascii="Arial Narrow" w:hAnsi="Arial Narrow"/>
        </w:rPr>
      </w:pPr>
      <w:r w:rsidRPr="00905EDA">
        <w:rPr>
          <w:rFonts w:ascii="Arial Narrow" w:hAnsi="Arial Narrow"/>
          <w:b/>
          <w:bCs/>
        </w:rPr>
        <w:t xml:space="preserve">CONCERTACIÓN CON ENTES TERRITORIALES: </w:t>
      </w:r>
      <w:r w:rsidRPr="00905EDA">
        <w:rPr>
          <w:rFonts w:ascii="Arial Narrow" w:hAnsi="Arial Narrow"/>
        </w:rPr>
        <w:t xml:space="preserve">Es el espacio de </w:t>
      </w:r>
      <w:r w:rsidR="00DE5DA1" w:rsidRPr="00905EDA">
        <w:rPr>
          <w:rFonts w:ascii="Arial Narrow" w:hAnsi="Arial Narrow"/>
        </w:rPr>
        <w:t>dialogo</w:t>
      </w:r>
      <w:r w:rsidR="00BC1812" w:rsidRPr="00905EDA">
        <w:rPr>
          <w:rFonts w:ascii="Arial Narrow" w:hAnsi="Arial Narrow"/>
        </w:rPr>
        <w:t xml:space="preserve"> en el contexto </w:t>
      </w:r>
      <w:r w:rsidRPr="00905EDA">
        <w:rPr>
          <w:rFonts w:ascii="Arial Narrow" w:hAnsi="Arial Narrow"/>
        </w:rPr>
        <w:t>de los principios de</w:t>
      </w:r>
      <w:r w:rsidRPr="00905EDA">
        <w:rPr>
          <w:rFonts w:ascii="Arial Narrow" w:hAnsi="Arial Narrow"/>
          <w:spacing w:val="1"/>
        </w:rPr>
        <w:t xml:space="preserve"> </w:t>
      </w:r>
      <w:r w:rsidRPr="00905EDA">
        <w:rPr>
          <w:rFonts w:ascii="Arial Narrow" w:hAnsi="Arial Narrow"/>
        </w:rPr>
        <w:t>coordinación, concurrencia y subsidiariedad</w:t>
      </w:r>
      <w:r w:rsidR="0029234E" w:rsidRPr="00905EDA">
        <w:rPr>
          <w:rFonts w:ascii="Arial Narrow" w:hAnsi="Arial Narrow"/>
        </w:rPr>
        <w:t xml:space="preserve"> con los representantes de los entes territoriales</w:t>
      </w:r>
      <w:r w:rsidRPr="00905EDA">
        <w:rPr>
          <w:rFonts w:ascii="Arial Narrow" w:hAnsi="Arial Narrow"/>
        </w:rPr>
        <w:t xml:space="preserve">, para la definición de un área susceptible del desarrollo de la actividad minera, en jurisdicción del ente territorial. Dentro de los ejercicios de concertación se abren espacios para la escucha activa </w:t>
      </w:r>
      <w:r w:rsidR="00EA0000" w:rsidRPr="00905EDA">
        <w:rPr>
          <w:rFonts w:ascii="Arial Narrow" w:hAnsi="Arial Narrow"/>
        </w:rPr>
        <w:t xml:space="preserve">y análisis </w:t>
      </w:r>
      <w:r w:rsidRPr="00905EDA">
        <w:rPr>
          <w:rFonts w:ascii="Arial Narrow" w:hAnsi="Arial Narrow"/>
        </w:rPr>
        <w:t xml:space="preserve">entre el ente territorial y la </w:t>
      </w:r>
      <w:r w:rsidR="00F21921" w:rsidRPr="00905EDA">
        <w:rPr>
          <w:rFonts w:ascii="Arial Narrow" w:hAnsi="Arial Narrow"/>
        </w:rPr>
        <w:t>AGENCIA NACIONAL DE MINERÍA</w:t>
      </w:r>
      <w:r w:rsidRPr="00905EDA">
        <w:rPr>
          <w:rFonts w:ascii="Arial Narrow" w:hAnsi="Arial Narrow"/>
        </w:rPr>
        <w:t>, e intercambio de información y documentación.</w:t>
      </w:r>
    </w:p>
    <w:p w14:paraId="043FCCDB" w14:textId="77777777" w:rsidR="00027193" w:rsidRPr="00905EDA" w:rsidRDefault="00027193" w:rsidP="006F53F1">
      <w:pPr>
        <w:pStyle w:val="TableParagraph"/>
        <w:tabs>
          <w:tab w:val="left" w:pos="453"/>
        </w:tabs>
        <w:jc w:val="both"/>
        <w:rPr>
          <w:rFonts w:ascii="Arial Narrow" w:hAnsi="Arial Narrow"/>
        </w:rPr>
      </w:pPr>
    </w:p>
    <w:p w14:paraId="043FCCDC" w14:textId="01B20228" w:rsidR="00E33F24" w:rsidRPr="00905EDA" w:rsidRDefault="00825354" w:rsidP="006F53F1">
      <w:pPr>
        <w:pStyle w:val="TableParagraph"/>
        <w:numPr>
          <w:ilvl w:val="1"/>
          <w:numId w:val="48"/>
        </w:numPr>
        <w:tabs>
          <w:tab w:val="left" w:pos="453"/>
        </w:tabs>
        <w:ind w:left="0" w:firstLine="0"/>
        <w:jc w:val="both"/>
        <w:rPr>
          <w:rFonts w:ascii="Arial Narrow" w:hAnsi="Arial Narrow"/>
        </w:rPr>
      </w:pPr>
      <w:bookmarkStart w:id="1" w:name="_Hlk168000941"/>
      <w:r w:rsidRPr="00905EDA">
        <w:rPr>
          <w:rFonts w:ascii="Arial Narrow" w:hAnsi="Arial Narrow"/>
          <w:b/>
          <w:bCs/>
        </w:rPr>
        <w:t>APROXIMACIÓN CON EL TERRITORIO</w:t>
      </w:r>
      <w:bookmarkEnd w:id="1"/>
      <w:r w:rsidRPr="00905EDA">
        <w:rPr>
          <w:rFonts w:ascii="Arial Narrow" w:hAnsi="Arial Narrow"/>
          <w:b/>
          <w:bCs/>
        </w:rPr>
        <w:t xml:space="preserve">: </w:t>
      </w:r>
      <w:r w:rsidRPr="00905EDA">
        <w:rPr>
          <w:rFonts w:ascii="Arial Narrow" w:hAnsi="Arial Narrow"/>
        </w:rPr>
        <w:t xml:space="preserve">Es el acercamiento </w:t>
      </w:r>
      <w:r w:rsidR="00BC1812" w:rsidRPr="00905EDA">
        <w:rPr>
          <w:rFonts w:ascii="Arial Narrow" w:hAnsi="Arial Narrow"/>
        </w:rPr>
        <w:t xml:space="preserve"> previo</w:t>
      </w:r>
      <w:r w:rsidR="00DE5DA1" w:rsidRPr="00905EDA">
        <w:rPr>
          <w:rFonts w:ascii="Arial Narrow" w:hAnsi="Arial Narrow"/>
        </w:rPr>
        <w:t xml:space="preserve"> </w:t>
      </w:r>
      <w:r w:rsidRPr="00905EDA">
        <w:rPr>
          <w:rFonts w:ascii="Arial Narrow" w:hAnsi="Arial Narrow"/>
        </w:rPr>
        <w:t xml:space="preserve">que se realiza en el territorio y </w:t>
      </w:r>
      <w:r w:rsidR="00BC1812" w:rsidRPr="00905EDA">
        <w:rPr>
          <w:rFonts w:ascii="Arial Narrow" w:hAnsi="Arial Narrow"/>
        </w:rPr>
        <w:t xml:space="preserve">que </w:t>
      </w:r>
      <w:r w:rsidR="008357A0" w:rsidRPr="00905EDA">
        <w:rPr>
          <w:rFonts w:ascii="Arial Narrow" w:hAnsi="Arial Narrow"/>
        </w:rPr>
        <w:t xml:space="preserve">busca </w:t>
      </w:r>
      <w:r w:rsidR="00BC1812" w:rsidRPr="00905EDA">
        <w:rPr>
          <w:rFonts w:ascii="Arial Narrow" w:hAnsi="Arial Narrow"/>
        </w:rPr>
        <w:t xml:space="preserve">el reconocimiento y </w:t>
      </w:r>
      <w:r w:rsidRPr="00905EDA">
        <w:rPr>
          <w:rFonts w:ascii="Arial Narrow" w:hAnsi="Arial Narrow"/>
        </w:rPr>
        <w:t>la identificación</w:t>
      </w:r>
      <w:r w:rsidR="008357A0" w:rsidRPr="00905EDA">
        <w:rPr>
          <w:rFonts w:ascii="Arial Narrow" w:hAnsi="Arial Narrow"/>
        </w:rPr>
        <w:t xml:space="preserve">, </w:t>
      </w:r>
      <w:r w:rsidR="00B0386B" w:rsidRPr="00905EDA">
        <w:rPr>
          <w:rFonts w:ascii="Arial Narrow" w:hAnsi="Arial Narrow"/>
        </w:rPr>
        <w:t>permit</w:t>
      </w:r>
      <w:r w:rsidR="008357A0" w:rsidRPr="00905EDA">
        <w:rPr>
          <w:rFonts w:ascii="Arial Narrow" w:hAnsi="Arial Narrow"/>
        </w:rPr>
        <w:t>i</w:t>
      </w:r>
      <w:r w:rsidR="00B0386B" w:rsidRPr="00905EDA">
        <w:rPr>
          <w:rFonts w:ascii="Arial Narrow" w:hAnsi="Arial Narrow"/>
        </w:rPr>
        <w:t>e</w:t>
      </w:r>
      <w:r w:rsidR="008357A0" w:rsidRPr="00905EDA">
        <w:rPr>
          <w:rFonts w:ascii="Arial Narrow" w:hAnsi="Arial Narrow"/>
        </w:rPr>
        <w:t>ndo</w:t>
      </w:r>
      <w:r w:rsidR="00B0386B" w:rsidRPr="00905EDA">
        <w:rPr>
          <w:rFonts w:ascii="Arial Narrow" w:hAnsi="Arial Narrow"/>
        </w:rPr>
        <w:t xml:space="preserve"> conocer y/o actualizar las determinantes sociales, económicas y ambientales que interactúen e influencien la actividad minera en el territorio</w:t>
      </w:r>
      <w:r w:rsidR="000E6B60" w:rsidRPr="00905EDA">
        <w:rPr>
          <w:rFonts w:ascii="Arial Narrow" w:hAnsi="Arial Narrow"/>
        </w:rPr>
        <w:t xml:space="preserve">, </w:t>
      </w:r>
      <w:r w:rsidR="00B0386B" w:rsidRPr="00905EDA">
        <w:rPr>
          <w:rFonts w:ascii="Arial Narrow" w:hAnsi="Arial Narrow"/>
        </w:rPr>
        <w:t>en las áreas de las propuestas de contrato de concesión minera</w:t>
      </w:r>
      <w:r w:rsidR="001F1DCF" w:rsidRPr="00905EDA">
        <w:rPr>
          <w:rFonts w:ascii="Arial Narrow" w:hAnsi="Arial Narrow"/>
        </w:rPr>
        <w:t xml:space="preserve">, propuestas </w:t>
      </w:r>
      <w:r w:rsidR="000E6B60" w:rsidRPr="00905EDA">
        <w:rPr>
          <w:rFonts w:ascii="Arial Narrow" w:hAnsi="Arial Narrow"/>
        </w:rPr>
        <w:t xml:space="preserve">de </w:t>
      </w:r>
      <w:r w:rsidR="000E6B60" w:rsidRPr="00905EDA">
        <w:rPr>
          <w:rFonts w:ascii="Arial Narrow" w:hAnsi="Arial Narrow" w:cs="Arial"/>
        </w:rPr>
        <w:t>contrato de concesión minera con requisitos diferenciales</w:t>
      </w:r>
      <w:r w:rsidR="00126A43" w:rsidRPr="00CB1D10">
        <w:rPr>
          <w:rFonts w:ascii="Arial Narrow" w:hAnsi="Arial Narrow"/>
        </w:rPr>
        <w:t>, con excepción de las provenientes de devoluciones de áreas para formalización minera con beneficiario directo</w:t>
      </w:r>
      <w:r w:rsidR="00AC0397">
        <w:rPr>
          <w:rFonts w:ascii="Arial Narrow" w:hAnsi="Arial Narrow"/>
        </w:rPr>
        <w:t xml:space="preserve"> </w:t>
      </w:r>
      <w:r w:rsidR="00AC0397" w:rsidRPr="00AC0397">
        <w:rPr>
          <w:rFonts w:ascii="Arial Narrow" w:hAnsi="Arial Narrow" w:cs="Arial"/>
        </w:rPr>
        <w:t>y para las que recaigan sobre Áreas de Reserva Estratégica Minera para la Formalización</w:t>
      </w:r>
      <w:r w:rsidR="00AD2D79">
        <w:rPr>
          <w:rFonts w:ascii="Arial Narrow" w:hAnsi="Arial Narrow" w:cs="Arial"/>
        </w:rPr>
        <w:t xml:space="preserve"> </w:t>
      </w:r>
      <w:r w:rsidR="001F1DCF" w:rsidRPr="00905EDA">
        <w:rPr>
          <w:rFonts w:ascii="Arial Narrow" w:hAnsi="Arial Narrow" w:cs="Arial"/>
        </w:rPr>
        <w:t xml:space="preserve">y </w:t>
      </w:r>
      <w:r w:rsidR="009849B2" w:rsidRPr="00905EDA">
        <w:rPr>
          <w:rFonts w:ascii="Arial Narrow" w:hAnsi="Arial Narrow" w:cs="Arial"/>
        </w:rPr>
        <w:t xml:space="preserve">de las </w:t>
      </w:r>
      <w:r w:rsidR="001F1DCF" w:rsidRPr="00905EDA">
        <w:rPr>
          <w:rFonts w:ascii="Arial Narrow" w:hAnsi="Arial Narrow" w:cs="Arial"/>
        </w:rPr>
        <w:t>solicitudes de licencia de exploración</w:t>
      </w:r>
      <w:r w:rsidR="00B0386B" w:rsidRPr="00905EDA">
        <w:rPr>
          <w:rFonts w:ascii="Arial Narrow" w:hAnsi="Arial Narrow"/>
        </w:rPr>
        <w:t>,</w:t>
      </w:r>
      <w:r w:rsidR="00681FC4" w:rsidRPr="00905EDA">
        <w:rPr>
          <w:rFonts w:ascii="Arial Narrow" w:hAnsi="Arial Narrow"/>
        </w:rPr>
        <w:t xml:space="preserve"> </w:t>
      </w:r>
      <w:r w:rsidR="00B0386B" w:rsidRPr="00905EDA">
        <w:rPr>
          <w:rFonts w:ascii="Arial Narrow" w:hAnsi="Arial Narrow"/>
        </w:rPr>
        <w:t>así como la planeación de estrategias con los diferentes enfoques para la implementación de las mismas</w:t>
      </w:r>
      <w:r w:rsidR="00681FC4" w:rsidRPr="00905EDA">
        <w:rPr>
          <w:rFonts w:ascii="Arial Narrow" w:hAnsi="Arial Narrow"/>
        </w:rPr>
        <w:t xml:space="preserve">, </w:t>
      </w:r>
      <w:r w:rsidRPr="00905EDA">
        <w:rPr>
          <w:rFonts w:ascii="Arial Narrow" w:hAnsi="Arial Narrow"/>
        </w:rPr>
        <w:t>que incluye tanto fuentes primarias como secundarias, a través de la conformación de grupos de trabajo donde se integren la comunidad, las organizaciones sociales, las instituciones públicas y privadas, y la autoridad minera</w:t>
      </w:r>
      <w:r w:rsidR="00E33F24" w:rsidRPr="00905EDA">
        <w:rPr>
          <w:rFonts w:ascii="Arial Narrow" w:hAnsi="Arial Narrow"/>
        </w:rPr>
        <w:t>.</w:t>
      </w:r>
    </w:p>
    <w:p w14:paraId="043FCCDD" w14:textId="77777777" w:rsidR="00E33F24" w:rsidRPr="00905EDA" w:rsidRDefault="00E33F24" w:rsidP="006F53F1">
      <w:pPr>
        <w:pStyle w:val="TableParagraph"/>
        <w:tabs>
          <w:tab w:val="left" w:pos="140"/>
        </w:tabs>
        <w:ind w:left="119"/>
        <w:jc w:val="both"/>
        <w:rPr>
          <w:rFonts w:ascii="Arial Narrow" w:hAnsi="Arial Narrow"/>
        </w:rPr>
      </w:pPr>
    </w:p>
    <w:p w14:paraId="043FCCDE" w14:textId="77777777" w:rsidR="007716BB" w:rsidRPr="00905EDA" w:rsidRDefault="007716BB" w:rsidP="00126A43">
      <w:pPr>
        <w:pStyle w:val="Ttulo1"/>
        <w:tabs>
          <w:tab w:val="clear" w:pos="4472"/>
          <w:tab w:val="num" w:pos="4112"/>
        </w:tabs>
        <w:ind w:left="426"/>
        <w:rPr>
          <w:rFonts w:ascii="Arial Narrow" w:hAnsi="Arial Narrow"/>
          <w:sz w:val="22"/>
          <w:szCs w:val="22"/>
        </w:rPr>
      </w:pPr>
      <w:bookmarkStart w:id="2" w:name="_Hlk168000966"/>
      <w:r w:rsidRPr="00905EDA">
        <w:rPr>
          <w:rFonts w:ascii="Arial Narrow" w:hAnsi="Arial Narrow"/>
          <w:sz w:val="22"/>
          <w:szCs w:val="22"/>
        </w:rPr>
        <w:t>CONDICIONES GENERALES</w:t>
      </w:r>
    </w:p>
    <w:bookmarkEnd w:id="2"/>
    <w:p w14:paraId="043FCCDF" w14:textId="77777777" w:rsidR="00EE0ADC" w:rsidRPr="00905EDA" w:rsidRDefault="00EE0ADC" w:rsidP="000232C5">
      <w:pPr>
        <w:pStyle w:val="Ttulo2"/>
        <w:rPr>
          <w:rFonts w:cs="Arial"/>
          <w:sz w:val="18"/>
          <w:szCs w:val="18"/>
        </w:rPr>
      </w:pPr>
    </w:p>
    <w:p w14:paraId="043FCCE0" w14:textId="77777777" w:rsidR="00DA12BF" w:rsidRPr="00905EDA" w:rsidRDefault="00BB4315" w:rsidP="000232C5">
      <w:pPr>
        <w:pStyle w:val="TableParagraph"/>
        <w:numPr>
          <w:ilvl w:val="1"/>
          <w:numId w:val="59"/>
        </w:numPr>
        <w:tabs>
          <w:tab w:val="left" w:pos="453"/>
        </w:tabs>
        <w:spacing w:before="42"/>
        <w:ind w:hanging="334"/>
        <w:rPr>
          <w:rFonts w:ascii="Arial Narrow" w:hAnsi="Arial Narrow"/>
          <w:b/>
        </w:rPr>
      </w:pPr>
      <w:r w:rsidRPr="00905EDA">
        <w:rPr>
          <w:rFonts w:ascii="Arial Narrow" w:hAnsi="Arial Narrow"/>
          <w:b/>
        </w:rPr>
        <w:t>GENERALIDADES</w:t>
      </w:r>
    </w:p>
    <w:p w14:paraId="043FCCE1" w14:textId="77777777" w:rsidR="00DA12BF" w:rsidRPr="00905EDA" w:rsidRDefault="00DA12BF" w:rsidP="000232C5">
      <w:pPr>
        <w:pStyle w:val="TableParagraph"/>
        <w:tabs>
          <w:tab w:val="left" w:pos="453"/>
        </w:tabs>
        <w:spacing w:before="42"/>
        <w:ind w:left="452"/>
        <w:jc w:val="both"/>
        <w:rPr>
          <w:rFonts w:ascii="Arial Narrow" w:hAnsi="Arial Narrow"/>
          <w:b/>
        </w:rPr>
      </w:pPr>
    </w:p>
    <w:p w14:paraId="043FCCE2" w14:textId="7C698725" w:rsidR="00607852" w:rsidRPr="00905EDA" w:rsidRDefault="00607852" w:rsidP="006F53F1">
      <w:pPr>
        <w:pStyle w:val="TableParagraph"/>
        <w:numPr>
          <w:ilvl w:val="2"/>
          <w:numId w:val="59"/>
        </w:numPr>
        <w:spacing w:line="259" w:lineRule="auto"/>
        <w:ind w:left="851" w:hanging="851"/>
        <w:jc w:val="both"/>
        <w:rPr>
          <w:rFonts w:ascii="Arial Narrow" w:hAnsi="Arial Narrow"/>
        </w:rPr>
      </w:pPr>
      <w:r w:rsidRPr="00905EDA">
        <w:rPr>
          <w:rFonts w:ascii="Arial Narrow" w:hAnsi="Arial Narrow"/>
        </w:rPr>
        <w:t xml:space="preserve">Este procedimiento </w:t>
      </w:r>
      <w:r w:rsidR="00AF56CC" w:rsidRPr="00905EDA">
        <w:rPr>
          <w:rFonts w:ascii="Arial Narrow" w:hAnsi="Arial Narrow"/>
        </w:rPr>
        <w:t xml:space="preserve">da lineamiento para que se </w:t>
      </w:r>
      <w:r w:rsidRPr="00905EDA">
        <w:rPr>
          <w:rFonts w:ascii="Arial Narrow" w:hAnsi="Arial Narrow"/>
        </w:rPr>
        <w:t>propici</w:t>
      </w:r>
      <w:r w:rsidR="00AF56CC" w:rsidRPr="00905EDA">
        <w:rPr>
          <w:rFonts w:ascii="Arial Narrow" w:hAnsi="Arial Narrow"/>
        </w:rPr>
        <w:t>en</w:t>
      </w:r>
      <w:r w:rsidRPr="00905EDA">
        <w:rPr>
          <w:rFonts w:ascii="Arial Narrow" w:hAnsi="Arial Narrow"/>
        </w:rPr>
        <w:t xml:space="preserve"> espacio</w:t>
      </w:r>
      <w:r w:rsidR="00AF56CC" w:rsidRPr="00905EDA">
        <w:rPr>
          <w:rFonts w:ascii="Arial Narrow" w:hAnsi="Arial Narrow"/>
        </w:rPr>
        <w:t>s</w:t>
      </w:r>
      <w:r w:rsidRPr="00905EDA">
        <w:rPr>
          <w:rFonts w:ascii="Arial Narrow" w:hAnsi="Arial Narrow"/>
        </w:rPr>
        <w:t xml:space="preserve"> </w:t>
      </w:r>
      <w:r w:rsidR="00AF56CC" w:rsidRPr="00905EDA">
        <w:rPr>
          <w:rFonts w:ascii="Arial Narrow" w:hAnsi="Arial Narrow"/>
        </w:rPr>
        <w:t xml:space="preserve">ordenados </w:t>
      </w:r>
      <w:r w:rsidR="006C552F" w:rsidRPr="00905EDA">
        <w:rPr>
          <w:rFonts w:ascii="Arial Narrow" w:hAnsi="Arial Narrow"/>
        </w:rPr>
        <w:t>para el desarrollo de las Audiencia</w:t>
      </w:r>
      <w:r w:rsidR="001F1DCF" w:rsidRPr="00905EDA">
        <w:rPr>
          <w:rFonts w:ascii="Arial Narrow" w:hAnsi="Arial Narrow"/>
        </w:rPr>
        <w:t>s</w:t>
      </w:r>
      <w:r w:rsidR="006C552F" w:rsidRPr="00905EDA">
        <w:rPr>
          <w:rFonts w:ascii="Arial Narrow" w:hAnsi="Arial Narrow"/>
        </w:rPr>
        <w:t xml:space="preserve"> Públicas Mineras,</w:t>
      </w:r>
      <w:r w:rsidR="00A55EA0" w:rsidRPr="00905EDA">
        <w:rPr>
          <w:rFonts w:ascii="Arial Narrow" w:hAnsi="Arial Narrow"/>
        </w:rPr>
        <w:t xml:space="preserve"> </w:t>
      </w:r>
      <w:r w:rsidRPr="00905EDA">
        <w:rPr>
          <w:rFonts w:ascii="Arial Narrow" w:hAnsi="Arial Narrow"/>
        </w:rPr>
        <w:t>la ciudadanía</w:t>
      </w:r>
      <w:r w:rsidR="00A55EA0" w:rsidRPr="00905EDA">
        <w:rPr>
          <w:rFonts w:ascii="Arial Narrow" w:hAnsi="Arial Narrow"/>
        </w:rPr>
        <w:t xml:space="preserve"> y el(los) proponente(s)</w:t>
      </w:r>
      <w:r w:rsidRPr="00905EDA">
        <w:rPr>
          <w:rFonts w:ascii="Arial Narrow" w:hAnsi="Arial Narrow"/>
        </w:rPr>
        <w:t xml:space="preserve"> en los territorios donde se pretenda ejercer la minería, con el fin de intercambiar información y opiniones acerca del posible desarrollo </w:t>
      </w:r>
      <w:r w:rsidR="00A55EA0" w:rsidRPr="00905EDA">
        <w:rPr>
          <w:rFonts w:ascii="Arial Narrow" w:hAnsi="Arial Narrow"/>
        </w:rPr>
        <w:t>y posibles</w:t>
      </w:r>
      <w:r w:rsidRPr="00905EDA">
        <w:rPr>
          <w:rFonts w:ascii="Arial Narrow" w:hAnsi="Arial Narrow"/>
        </w:rPr>
        <w:t xml:space="preserve"> impacto</w:t>
      </w:r>
      <w:r w:rsidR="00A55EA0" w:rsidRPr="00905EDA">
        <w:rPr>
          <w:rFonts w:ascii="Arial Narrow" w:hAnsi="Arial Narrow"/>
        </w:rPr>
        <w:t>s</w:t>
      </w:r>
      <w:r w:rsidRPr="00905EDA">
        <w:rPr>
          <w:rFonts w:ascii="Arial Narrow" w:hAnsi="Arial Narrow"/>
        </w:rPr>
        <w:t xml:space="preserve"> de los proyectos mineros</w:t>
      </w:r>
      <w:r w:rsidR="00EA0000" w:rsidRPr="00905EDA">
        <w:rPr>
          <w:rFonts w:ascii="Arial Narrow" w:hAnsi="Arial Narrow"/>
        </w:rPr>
        <w:t xml:space="preserve">, así como posibles medidas de manejo que se puedan identificar </w:t>
      </w:r>
      <w:r w:rsidR="007C6EAC" w:rsidRPr="00905EDA">
        <w:rPr>
          <w:rFonts w:ascii="Arial Narrow" w:hAnsi="Arial Narrow"/>
        </w:rPr>
        <w:t>y</w:t>
      </w:r>
      <w:r w:rsidR="004C756C" w:rsidRPr="00905EDA">
        <w:rPr>
          <w:rFonts w:ascii="Arial Narrow" w:hAnsi="Arial Narrow"/>
        </w:rPr>
        <w:t xml:space="preserve"> </w:t>
      </w:r>
      <w:r w:rsidR="00902B38" w:rsidRPr="00905EDA">
        <w:rPr>
          <w:rFonts w:ascii="Arial Narrow" w:hAnsi="Arial Narrow"/>
        </w:rPr>
        <w:t xml:space="preserve">suscribir acuerdos </w:t>
      </w:r>
      <w:r w:rsidR="004C756C" w:rsidRPr="00905EDA">
        <w:rPr>
          <w:rFonts w:ascii="Arial Narrow" w:hAnsi="Arial Narrow"/>
        </w:rPr>
        <w:t xml:space="preserve">en </w:t>
      </w:r>
      <w:r w:rsidR="00902B38" w:rsidRPr="00905EDA">
        <w:rPr>
          <w:rFonts w:ascii="Arial Narrow" w:hAnsi="Arial Narrow"/>
        </w:rPr>
        <w:t>el desarrollo de la</w:t>
      </w:r>
      <w:r w:rsidR="004C756C" w:rsidRPr="00905EDA">
        <w:rPr>
          <w:rFonts w:ascii="Arial Narrow" w:hAnsi="Arial Narrow"/>
        </w:rPr>
        <w:t xml:space="preserve"> </w:t>
      </w:r>
      <w:r w:rsidR="007C6EAC" w:rsidRPr="00905EDA">
        <w:rPr>
          <w:rFonts w:ascii="Arial Narrow" w:hAnsi="Arial Narrow"/>
        </w:rPr>
        <w:t>Audiencia Pública Minera</w:t>
      </w:r>
      <w:r w:rsidRPr="00905EDA">
        <w:rPr>
          <w:rFonts w:ascii="Arial Narrow" w:hAnsi="Arial Narrow"/>
        </w:rPr>
        <w:t xml:space="preserve">. </w:t>
      </w:r>
    </w:p>
    <w:p w14:paraId="043FCCE3" w14:textId="4956949D" w:rsidR="00DA12BF" w:rsidRPr="00905EDA" w:rsidRDefault="00DA12BF" w:rsidP="006F53F1">
      <w:pPr>
        <w:pStyle w:val="TableParagraph"/>
        <w:numPr>
          <w:ilvl w:val="2"/>
          <w:numId w:val="59"/>
        </w:numPr>
        <w:tabs>
          <w:tab w:val="left" w:pos="851"/>
        </w:tabs>
        <w:spacing w:before="42"/>
        <w:ind w:left="851" w:hanging="851"/>
        <w:jc w:val="both"/>
        <w:rPr>
          <w:rFonts w:ascii="Arial Narrow" w:hAnsi="Arial Narrow"/>
          <w:b/>
        </w:rPr>
      </w:pPr>
      <w:r w:rsidRPr="00905EDA">
        <w:rPr>
          <w:rFonts w:ascii="Arial Narrow" w:hAnsi="Arial Narrow"/>
        </w:rPr>
        <w:t xml:space="preserve">El procedimiento de </w:t>
      </w:r>
      <w:r w:rsidR="00C53F68" w:rsidRPr="00905EDA">
        <w:rPr>
          <w:rFonts w:ascii="Arial Narrow" w:hAnsi="Arial Narrow"/>
        </w:rPr>
        <w:t>audiencia pública minera</w:t>
      </w:r>
      <w:r w:rsidRPr="00905EDA">
        <w:rPr>
          <w:rFonts w:ascii="Arial Narrow" w:hAnsi="Arial Narrow"/>
        </w:rPr>
        <w:t xml:space="preserve"> es el medio que busca </w:t>
      </w:r>
      <w:r w:rsidR="00B0386B" w:rsidRPr="00905EDA">
        <w:rPr>
          <w:rFonts w:ascii="Arial Narrow" w:hAnsi="Arial Narrow"/>
        </w:rPr>
        <w:t>garantizar</w:t>
      </w:r>
      <w:r w:rsidR="002236C8" w:rsidRPr="00905EDA">
        <w:rPr>
          <w:rFonts w:ascii="Arial Narrow" w:hAnsi="Arial Narrow"/>
        </w:rPr>
        <w:t xml:space="preserve"> </w:t>
      </w:r>
      <w:r w:rsidRPr="00905EDA">
        <w:rPr>
          <w:rFonts w:ascii="Arial Narrow" w:hAnsi="Arial Narrow"/>
        </w:rPr>
        <w:t>el derecho de los ciudadanos a participar en decisiones que les afecten y/o impacten</w:t>
      </w:r>
      <w:r w:rsidR="0029234E" w:rsidRPr="00905EDA">
        <w:rPr>
          <w:rFonts w:ascii="Arial Narrow" w:hAnsi="Arial Narrow"/>
        </w:rPr>
        <w:t xml:space="preserve"> en los posibles proyectos mineros</w:t>
      </w:r>
      <w:r w:rsidRPr="00905EDA">
        <w:rPr>
          <w:rFonts w:ascii="Arial Narrow" w:hAnsi="Arial Narrow"/>
        </w:rPr>
        <w:t>.</w:t>
      </w:r>
    </w:p>
    <w:p w14:paraId="043FCCE4" w14:textId="77777777" w:rsidR="00DA12BF" w:rsidRPr="00905EDA" w:rsidRDefault="00DA12BF" w:rsidP="006F53F1">
      <w:pPr>
        <w:pStyle w:val="TableParagraph"/>
        <w:numPr>
          <w:ilvl w:val="2"/>
          <w:numId w:val="59"/>
        </w:numPr>
        <w:spacing w:before="42"/>
        <w:ind w:left="851" w:hanging="851"/>
        <w:jc w:val="both"/>
        <w:rPr>
          <w:rFonts w:ascii="Arial Narrow" w:hAnsi="Arial Narrow"/>
          <w:b/>
        </w:rPr>
      </w:pPr>
      <w:r w:rsidRPr="00905EDA">
        <w:rPr>
          <w:rFonts w:ascii="Arial Narrow" w:hAnsi="Arial Narrow"/>
        </w:rPr>
        <w:t xml:space="preserve">Este procedimiento </w:t>
      </w:r>
      <w:r w:rsidR="00E33F24" w:rsidRPr="00905EDA">
        <w:rPr>
          <w:rFonts w:ascii="Arial Narrow" w:hAnsi="Arial Narrow"/>
        </w:rPr>
        <w:t>define las</w:t>
      </w:r>
      <w:r w:rsidRPr="00905EDA">
        <w:rPr>
          <w:rFonts w:ascii="Arial Narrow" w:hAnsi="Arial Narrow"/>
        </w:rPr>
        <w:t xml:space="preserve"> distintas estrategias y acciones que, según el contexto, la coyuntura, la cultura y el territorio, sean necesarias adelantar para garantizar la participación de la comunidad, las organizaciones sociales, las instituciones públicas y privadas en el desarrollo de proyectos mineros.</w:t>
      </w:r>
    </w:p>
    <w:p w14:paraId="043FCCE5" w14:textId="4169BC12" w:rsidR="00DA12BF" w:rsidRPr="00905EDA" w:rsidRDefault="00DA12BF" w:rsidP="006F53F1">
      <w:pPr>
        <w:pStyle w:val="TableParagraph"/>
        <w:numPr>
          <w:ilvl w:val="2"/>
          <w:numId w:val="59"/>
        </w:numPr>
        <w:ind w:left="851" w:hanging="851"/>
        <w:jc w:val="both"/>
        <w:rPr>
          <w:rFonts w:ascii="Arial Narrow" w:hAnsi="Arial Narrow"/>
        </w:rPr>
      </w:pPr>
      <w:r w:rsidRPr="00905EDA">
        <w:rPr>
          <w:rFonts w:ascii="Arial Narrow" w:hAnsi="Arial Narrow"/>
        </w:rPr>
        <w:t xml:space="preserve">En caso de requerirse verificación técnico - minera y/o ambiental y/o cultural y/o social y/o jurídica, de los argumentos expuestos durante el desarrollo de la audiencia </w:t>
      </w:r>
      <w:r w:rsidR="00BB40A5" w:rsidRPr="00905EDA">
        <w:rPr>
          <w:rFonts w:ascii="Arial Narrow" w:hAnsi="Arial Narrow"/>
        </w:rPr>
        <w:t xml:space="preserve">pública minera </w:t>
      </w:r>
      <w:r w:rsidRPr="00905EDA">
        <w:rPr>
          <w:rFonts w:ascii="Arial Narrow" w:hAnsi="Arial Narrow"/>
        </w:rPr>
        <w:t>por la comunidad</w:t>
      </w:r>
      <w:r w:rsidR="00616657" w:rsidRPr="00905EDA">
        <w:rPr>
          <w:rFonts w:ascii="Arial Narrow" w:hAnsi="Arial Narrow"/>
        </w:rPr>
        <w:t xml:space="preserve"> </w:t>
      </w:r>
      <w:r w:rsidR="00D15A72" w:rsidRPr="00905EDA">
        <w:rPr>
          <w:rFonts w:ascii="Arial Narrow" w:hAnsi="Arial Narrow"/>
        </w:rPr>
        <w:t>o</w:t>
      </w:r>
      <w:r w:rsidRPr="00905EDA">
        <w:rPr>
          <w:rFonts w:ascii="Arial Narrow" w:hAnsi="Arial Narrow"/>
        </w:rPr>
        <w:t xml:space="preserve"> las organizaciones sociales, para los cuales la </w:t>
      </w:r>
      <w:r w:rsidR="00F21921" w:rsidRPr="00905EDA">
        <w:rPr>
          <w:rFonts w:ascii="Arial Narrow" w:hAnsi="Arial Narrow"/>
        </w:rPr>
        <w:t>AGENCIA NACIONAL DE MINERÍA</w:t>
      </w:r>
      <w:r w:rsidRPr="00905EDA">
        <w:rPr>
          <w:rFonts w:ascii="Arial Narrow" w:hAnsi="Arial Narrow"/>
        </w:rPr>
        <w:t xml:space="preserve"> no cuente con expertos en el tema o se refieran a temas de competencia de otras Entidades, se podrá acudir o consultar a los entes públicos y/</w:t>
      </w:r>
      <w:r w:rsidR="008659F3" w:rsidRPr="00905EDA">
        <w:rPr>
          <w:rFonts w:ascii="Arial Narrow" w:hAnsi="Arial Narrow"/>
        </w:rPr>
        <w:t xml:space="preserve">o </w:t>
      </w:r>
      <w:r w:rsidRPr="00905EDA">
        <w:rPr>
          <w:rFonts w:ascii="Arial Narrow" w:hAnsi="Arial Narrow"/>
        </w:rPr>
        <w:t xml:space="preserve">privados de acuerdo </w:t>
      </w:r>
      <w:r w:rsidR="00607852" w:rsidRPr="00905EDA">
        <w:rPr>
          <w:rFonts w:ascii="Arial Narrow" w:hAnsi="Arial Narrow"/>
        </w:rPr>
        <w:t>con</w:t>
      </w:r>
      <w:r w:rsidRPr="00905EDA">
        <w:rPr>
          <w:rFonts w:ascii="Arial Narrow" w:hAnsi="Arial Narrow"/>
        </w:rPr>
        <w:t xml:space="preserve"> su competencia, para dar respuesta de fondo a las solicitudes</w:t>
      </w:r>
      <w:r w:rsidR="00AF56CC" w:rsidRPr="00905EDA">
        <w:rPr>
          <w:rFonts w:ascii="Arial Narrow" w:hAnsi="Arial Narrow"/>
        </w:rPr>
        <w:t xml:space="preserve"> en los términos del numeral </w:t>
      </w:r>
      <w:r w:rsidR="00D71F97" w:rsidRPr="00905EDA">
        <w:rPr>
          <w:rFonts w:ascii="Arial Narrow" w:hAnsi="Arial Narrow"/>
        </w:rPr>
        <w:t xml:space="preserve">17 </w:t>
      </w:r>
      <w:r w:rsidR="00AF56CC" w:rsidRPr="00905EDA">
        <w:rPr>
          <w:rFonts w:ascii="Arial Narrow" w:hAnsi="Arial Narrow"/>
        </w:rPr>
        <w:t>de este procedimiento</w:t>
      </w:r>
      <w:r w:rsidRPr="00905EDA">
        <w:rPr>
          <w:rFonts w:ascii="Arial Narrow" w:hAnsi="Arial Narrow"/>
        </w:rPr>
        <w:t>.</w:t>
      </w:r>
    </w:p>
    <w:p w14:paraId="043FCCE6" w14:textId="77777777" w:rsidR="00607852" w:rsidRPr="00905EDA" w:rsidRDefault="00607852" w:rsidP="006F53F1">
      <w:pPr>
        <w:pStyle w:val="TableParagraph"/>
        <w:numPr>
          <w:ilvl w:val="2"/>
          <w:numId w:val="59"/>
        </w:numPr>
        <w:tabs>
          <w:tab w:val="left" w:pos="851"/>
        </w:tabs>
        <w:spacing w:before="42"/>
        <w:ind w:left="851" w:hanging="851"/>
        <w:jc w:val="both"/>
        <w:rPr>
          <w:rFonts w:ascii="Arial Narrow" w:hAnsi="Arial Narrow"/>
          <w:b/>
        </w:rPr>
      </w:pPr>
      <w:r w:rsidRPr="00905EDA">
        <w:rPr>
          <w:rFonts w:ascii="Arial Narrow" w:hAnsi="Arial Narrow"/>
          <w:bCs/>
        </w:rPr>
        <w:lastRenderedPageBreak/>
        <w:t xml:space="preserve">Este procedimiento </w:t>
      </w:r>
      <w:r w:rsidRPr="00905EDA">
        <w:rPr>
          <w:rStyle w:val="ui-provider"/>
          <w:rFonts w:ascii="Arial Narrow" w:hAnsi="Arial Narrow"/>
          <w:bCs/>
        </w:rPr>
        <w:t>se</w:t>
      </w:r>
      <w:r w:rsidRPr="00905EDA">
        <w:rPr>
          <w:rStyle w:val="ui-provider"/>
          <w:rFonts w:ascii="Arial Narrow" w:hAnsi="Arial Narrow"/>
        </w:rPr>
        <w:t xml:space="preserve"> fundamenta </w:t>
      </w:r>
      <w:bookmarkStart w:id="3" w:name="_Hlk151571923"/>
      <w:r w:rsidRPr="00905EDA">
        <w:rPr>
          <w:rStyle w:val="ui-provider"/>
          <w:rFonts w:ascii="Arial Narrow" w:hAnsi="Arial Narrow"/>
        </w:rPr>
        <w:t xml:space="preserve">en </w:t>
      </w:r>
      <w:r w:rsidR="00616657" w:rsidRPr="00905EDA">
        <w:rPr>
          <w:rStyle w:val="ui-provider"/>
          <w:rFonts w:ascii="Arial Narrow" w:hAnsi="Arial Narrow"/>
        </w:rPr>
        <w:t>cinco</w:t>
      </w:r>
      <w:r w:rsidRPr="00905EDA">
        <w:rPr>
          <w:rStyle w:val="ui-provider"/>
          <w:rFonts w:ascii="Arial Narrow" w:hAnsi="Arial Narrow"/>
        </w:rPr>
        <w:t xml:space="preserve"> (</w:t>
      </w:r>
      <w:r w:rsidR="00616657" w:rsidRPr="00905EDA">
        <w:rPr>
          <w:rStyle w:val="ui-provider"/>
          <w:rFonts w:ascii="Arial Narrow" w:hAnsi="Arial Narrow"/>
        </w:rPr>
        <w:t>5</w:t>
      </w:r>
      <w:r w:rsidRPr="00905EDA">
        <w:rPr>
          <w:rStyle w:val="ui-provider"/>
          <w:rFonts w:ascii="Arial Narrow" w:hAnsi="Arial Narrow"/>
        </w:rPr>
        <w:t xml:space="preserve">) enfoques, reconocidos como el conjunto de elementos orientadores de carácter transversal, para su implementación: </w:t>
      </w:r>
      <w:r w:rsidR="000377E2" w:rsidRPr="00905EDA">
        <w:rPr>
          <w:rStyle w:val="ui-provider"/>
          <w:rFonts w:ascii="Arial Narrow" w:hAnsi="Arial Narrow"/>
        </w:rPr>
        <w:t xml:space="preserve">territorial, </w:t>
      </w:r>
      <w:r w:rsidRPr="00905EDA">
        <w:rPr>
          <w:rStyle w:val="ui-provider"/>
          <w:rFonts w:ascii="Arial Narrow" w:hAnsi="Arial Narrow"/>
        </w:rPr>
        <w:t>derechos humanos, de género</w:t>
      </w:r>
      <w:r w:rsidR="000377E2" w:rsidRPr="00905EDA">
        <w:rPr>
          <w:rStyle w:val="ui-provider"/>
          <w:rFonts w:ascii="Arial Narrow" w:hAnsi="Arial Narrow"/>
        </w:rPr>
        <w:t xml:space="preserve"> e interseccional</w:t>
      </w:r>
      <w:r w:rsidRPr="00905EDA">
        <w:rPr>
          <w:rStyle w:val="ui-provider"/>
          <w:rFonts w:ascii="Arial Narrow" w:hAnsi="Arial Narrow"/>
        </w:rPr>
        <w:t>, enfoques diferenciales</w:t>
      </w:r>
      <w:r w:rsidR="00CE244F" w:rsidRPr="00905EDA">
        <w:rPr>
          <w:rStyle w:val="ui-provider"/>
          <w:rFonts w:ascii="Arial Narrow" w:hAnsi="Arial Narrow"/>
        </w:rPr>
        <w:t xml:space="preserve"> (étnico/campesino</w:t>
      </w:r>
      <w:r w:rsidR="0059542D" w:rsidRPr="00905EDA">
        <w:rPr>
          <w:rStyle w:val="Refdenotaalpie"/>
          <w:rFonts w:ascii="Arial Narrow" w:hAnsi="Arial Narrow"/>
        </w:rPr>
        <w:footnoteReference w:id="3"/>
      </w:r>
      <w:r w:rsidR="00CE244F" w:rsidRPr="00905EDA">
        <w:rPr>
          <w:rStyle w:val="ui-provider"/>
          <w:rFonts w:ascii="Arial Narrow" w:hAnsi="Arial Narrow"/>
        </w:rPr>
        <w:t>)</w:t>
      </w:r>
      <w:r w:rsidRPr="00905EDA">
        <w:rPr>
          <w:rStyle w:val="ui-provider"/>
          <w:rFonts w:ascii="Arial Narrow" w:hAnsi="Arial Narrow"/>
        </w:rPr>
        <w:t>,</w:t>
      </w:r>
      <w:r w:rsidR="000377E2" w:rsidRPr="00905EDA">
        <w:rPr>
          <w:rStyle w:val="ui-provider"/>
          <w:rFonts w:ascii="Arial Narrow" w:hAnsi="Arial Narrow"/>
        </w:rPr>
        <w:t xml:space="preserve"> y</w:t>
      </w:r>
      <w:r w:rsidRPr="00905EDA">
        <w:rPr>
          <w:rStyle w:val="ui-provider"/>
          <w:rFonts w:ascii="Arial Narrow" w:hAnsi="Arial Narrow"/>
        </w:rPr>
        <w:t xml:space="preserve"> </w:t>
      </w:r>
      <w:r w:rsidR="000377E2" w:rsidRPr="00905EDA">
        <w:rPr>
          <w:rStyle w:val="ui-provider"/>
          <w:rFonts w:ascii="Arial Narrow" w:hAnsi="Arial Narrow"/>
        </w:rPr>
        <w:t>socio - ecológico</w:t>
      </w:r>
      <w:bookmarkEnd w:id="3"/>
      <w:r w:rsidRPr="00905EDA">
        <w:rPr>
          <w:rStyle w:val="ui-provider"/>
          <w:rFonts w:ascii="Arial Narrow" w:hAnsi="Arial Narrow"/>
        </w:rPr>
        <w:t>.</w:t>
      </w:r>
      <w:r w:rsidR="0059542D" w:rsidRPr="00905EDA">
        <w:rPr>
          <w:rStyle w:val="ui-provider"/>
          <w:rFonts w:ascii="Arial Narrow" w:hAnsi="Arial Narrow"/>
        </w:rPr>
        <w:t xml:space="preserve"> </w:t>
      </w:r>
    </w:p>
    <w:p w14:paraId="043FCCE7" w14:textId="0A514F80" w:rsidR="00DA12BF" w:rsidRPr="00905EDA" w:rsidRDefault="00DA12BF" w:rsidP="006F53F1">
      <w:pPr>
        <w:pStyle w:val="TableParagraph"/>
        <w:numPr>
          <w:ilvl w:val="2"/>
          <w:numId w:val="59"/>
        </w:numPr>
        <w:tabs>
          <w:tab w:val="left" w:pos="851"/>
        </w:tabs>
        <w:spacing w:before="42"/>
        <w:ind w:left="851" w:hanging="851"/>
        <w:jc w:val="both"/>
        <w:rPr>
          <w:rFonts w:ascii="Arial Narrow" w:hAnsi="Arial Narrow"/>
          <w:b/>
        </w:rPr>
      </w:pPr>
      <w:r w:rsidRPr="00905EDA">
        <w:rPr>
          <w:rFonts w:ascii="Arial Narrow" w:hAnsi="Arial Narrow"/>
        </w:rPr>
        <w:t xml:space="preserve">El responsable de este procedimiento es la Gerencia de Contratación </w:t>
      </w:r>
      <w:r w:rsidR="00D7667A" w:rsidRPr="00905EDA">
        <w:rPr>
          <w:rFonts w:ascii="Arial Narrow" w:hAnsi="Arial Narrow"/>
        </w:rPr>
        <w:t xml:space="preserve">y Titulación </w:t>
      </w:r>
      <w:r w:rsidRPr="00905EDA">
        <w:rPr>
          <w:rFonts w:ascii="Arial Narrow" w:hAnsi="Arial Narrow"/>
        </w:rPr>
        <w:t xml:space="preserve">o a quien se le asigne dicha función, con el apoyo de los Grupos de la Vicepresidencia de Contratación y Titulación y </w:t>
      </w:r>
      <w:proofErr w:type="gramStart"/>
      <w:r w:rsidRPr="00905EDA">
        <w:rPr>
          <w:rFonts w:ascii="Arial Narrow" w:hAnsi="Arial Narrow"/>
        </w:rPr>
        <w:t>otros</w:t>
      </w:r>
      <w:r w:rsidR="00F46123" w:rsidRPr="00905EDA">
        <w:rPr>
          <w:rFonts w:ascii="Arial Narrow" w:hAnsi="Arial Narrow"/>
        </w:rPr>
        <w:t xml:space="preserve"> </w:t>
      </w:r>
      <w:r w:rsidRPr="00905EDA">
        <w:rPr>
          <w:rFonts w:ascii="Arial Narrow" w:hAnsi="Arial Narrow"/>
          <w:spacing w:val="-47"/>
        </w:rPr>
        <w:t xml:space="preserve"> </w:t>
      </w:r>
      <w:r w:rsidR="00F46123" w:rsidRPr="00905EDA">
        <w:rPr>
          <w:rFonts w:ascii="Arial Narrow" w:hAnsi="Arial Narrow"/>
        </w:rPr>
        <w:t>Grupos</w:t>
      </w:r>
      <w:proofErr w:type="gramEnd"/>
      <w:r w:rsidR="00F46123" w:rsidRPr="00905EDA">
        <w:rPr>
          <w:rFonts w:ascii="Arial Narrow" w:hAnsi="Arial Narrow"/>
        </w:rPr>
        <w:t xml:space="preserve"> de Trabajo,</w:t>
      </w:r>
      <w:r w:rsidRPr="00905EDA">
        <w:rPr>
          <w:rFonts w:ascii="Arial Narrow" w:hAnsi="Arial Narrow"/>
          <w:spacing w:val="-1"/>
        </w:rPr>
        <w:t xml:space="preserve"> </w:t>
      </w:r>
      <w:r w:rsidRPr="00905EDA">
        <w:rPr>
          <w:rFonts w:ascii="Arial Narrow" w:hAnsi="Arial Narrow"/>
        </w:rPr>
        <w:t>que se identifiquen con un rol activo</w:t>
      </w:r>
      <w:r w:rsidRPr="00905EDA">
        <w:rPr>
          <w:rFonts w:ascii="Arial Narrow" w:hAnsi="Arial Narrow"/>
          <w:spacing w:val="1"/>
        </w:rPr>
        <w:t xml:space="preserve"> </w:t>
      </w:r>
      <w:r w:rsidRPr="00905EDA">
        <w:rPr>
          <w:rFonts w:ascii="Arial Narrow" w:hAnsi="Arial Narrow"/>
        </w:rPr>
        <w:t>en el</w:t>
      </w:r>
      <w:r w:rsidRPr="00905EDA">
        <w:rPr>
          <w:rFonts w:ascii="Arial Narrow" w:hAnsi="Arial Narrow"/>
          <w:spacing w:val="-4"/>
        </w:rPr>
        <w:t xml:space="preserve"> </w:t>
      </w:r>
      <w:r w:rsidRPr="00905EDA">
        <w:rPr>
          <w:rFonts w:ascii="Arial Narrow" w:hAnsi="Arial Narrow"/>
        </w:rPr>
        <w:t xml:space="preserve">proceso, los cuales pueden pertenecer a otras Vicepresidencias o dependencias de la Agencia Nacional de Minería. </w:t>
      </w:r>
    </w:p>
    <w:p w14:paraId="388A3848" w14:textId="08CEDF34" w:rsidR="00696C5C" w:rsidRPr="00905EDA" w:rsidRDefault="00696C5C" w:rsidP="006F53F1">
      <w:pPr>
        <w:pStyle w:val="TableParagraph"/>
        <w:numPr>
          <w:ilvl w:val="2"/>
          <w:numId w:val="59"/>
        </w:numPr>
        <w:tabs>
          <w:tab w:val="left" w:pos="851"/>
        </w:tabs>
        <w:spacing w:before="42"/>
        <w:ind w:left="851" w:hanging="851"/>
        <w:jc w:val="both"/>
        <w:rPr>
          <w:rFonts w:ascii="Arial Narrow" w:hAnsi="Arial Narrow"/>
          <w:b/>
        </w:rPr>
      </w:pPr>
      <w:r w:rsidRPr="00905EDA">
        <w:rPr>
          <w:rFonts w:ascii="Arial Narrow" w:hAnsi="Arial Narrow"/>
        </w:rPr>
        <w:t>De conformidad con las funciones establecidas al Grupo Socioambiental en cuanto a apoyar los procesos que faciliten la prevención y solución de los conflictos socioambientales asociados a la actividad minera, y el apoyo para propiciar la incorporación del componente minero en los instrumentos de ordenamiento territorial</w:t>
      </w:r>
      <w:r w:rsidR="002E137F" w:rsidRPr="00905EDA">
        <w:rPr>
          <w:rFonts w:ascii="Arial Narrow" w:hAnsi="Arial Narrow"/>
        </w:rPr>
        <w:t xml:space="preserve">; </w:t>
      </w:r>
      <w:r w:rsidRPr="00905EDA">
        <w:rPr>
          <w:rFonts w:ascii="Arial Narrow" w:hAnsi="Arial Narrow"/>
        </w:rPr>
        <w:t>para la ejecución del presente procedimiento</w:t>
      </w:r>
      <w:r w:rsidR="00E8182B" w:rsidRPr="00905EDA">
        <w:rPr>
          <w:rFonts w:ascii="Arial Narrow" w:hAnsi="Arial Narrow"/>
        </w:rPr>
        <w:t xml:space="preserve"> la Gerencia de Contratación y Titulación</w:t>
      </w:r>
      <w:r w:rsidRPr="00905EDA">
        <w:rPr>
          <w:rFonts w:ascii="Arial Narrow" w:hAnsi="Arial Narrow"/>
        </w:rPr>
        <w:t xml:space="preserve"> </w:t>
      </w:r>
      <w:r w:rsidR="002E137F" w:rsidRPr="00905EDA">
        <w:rPr>
          <w:rFonts w:ascii="Arial Narrow" w:hAnsi="Arial Narrow"/>
        </w:rPr>
        <w:t xml:space="preserve">mantendrá </w:t>
      </w:r>
      <w:r w:rsidR="00E8182B" w:rsidRPr="00905EDA">
        <w:rPr>
          <w:rFonts w:ascii="Arial Narrow" w:hAnsi="Arial Narrow"/>
        </w:rPr>
        <w:t>una articulación permanente</w:t>
      </w:r>
      <w:r w:rsidR="002E137F" w:rsidRPr="00905EDA">
        <w:rPr>
          <w:rFonts w:ascii="Arial Narrow" w:hAnsi="Arial Narrow"/>
        </w:rPr>
        <w:t xml:space="preserve"> con el Grupo Socioambiental de la Vicepresidencia de Promoción y Fomento.</w:t>
      </w:r>
    </w:p>
    <w:p w14:paraId="043FCCE8" w14:textId="5A2081A0" w:rsidR="00BB4315" w:rsidRPr="00905EDA" w:rsidRDefault="00BB4315" w:rsidP="006F53F1">
      <w:pPr>
        <w:pStyle w:val="TableParagraph"/>
        <w:numPr>
          <w:ilvl w:val="2"/>
          <w:numId w:val="59"/>
        </w:numPr>
        <w:ind w:left="851" w:hanging="851"/>
        <w:jc w:val="both"/>
        <w:rPr>
          <w:rFonts w:ascii="Arial Narrow" w:hAnsi="Arial Narrow"/>
        </w:rPr>
      </w:pPr>
      <w:r w:rsidRPr="00905EDA">
        <w:rPr>
          <w:rFonts w:ascii="Arial Narrow" w:hAnsi="Arial Narrow"/>
        </w:rPr>
        <w:t xml:space="preserve">Durante la celebración de la audiencia pública </w:t>
      </w:r>
      <w:r w:rsidR="00EA0000" w:rsidRPr="00905EDA">
        <w:rPr>
          <w:rFonts w:ascii="Arial Narrow" w:hAnsi="Arial Narrow"/>
        </w:rPr>
        <w:t xml:space="preserve">minera </w:t>
      </w:r>
      <w:r w:rsidRPr="00905EDA">
        <w:rPr>
          <w:rFonts w:ascii="Arial Narrow" w:hAnsi="Arial Narrow"/>
        </w:rPr>
        <w:t>no se adoptan decisiones frente al trámite de aprobación de las propuestas de contrato de concesión minera</w:t>
      </w:r>
      <w:r w:rsidR="001F1DCF" w:rsidRPr="00905EDA">
        <w:rPr>
          <w:rFonts w:ascii="Arial Narrow" w:hAnsi="Arial Narrow"/>
        </w:rPr>
        <w:t>,</w:t>
      </w:r>
      <w:r w:rsidR="004C42D1" w:rsidRPr="00905EDA">
        <w:rPr>
          <w:rFonts w:ascii="Arial Narrow" w:hAnsi="Arial Narrow"/>
        </w:rPr>
        <w:t xml:space="preserve"> propuestas de contrato de concesión minera con requisitos diferenciales</w:t>
      </w:r>
      <w:r w:rsidR="00126A43" w:rsidRPr="00CB1D10">
        <w:rPr>
          <w:rFonts w:ascii="Arial Narrow" w:hAnsi="Arial Narrow"/>
        </w:rPr>
        <w:t xml:space="preserve">, </w:t>
      </w:r>
      <w:r w:rsidR="00126A43" w:rsidRPr="00F83675">
        <w:rPr>
          <w:rFonts w:ascii="Arial Narrow" w:hAnsi="Arial Narrow"/>
        </w:rPr>
        <w:t>con excepción de las provenientes de devoluciones de áreas para formalización minera con beneficiario directo</w:t>
      </w:r>
      <w:r w:rsidR="00AC0397" w:rsidRPr="00F83675">
        <w:rPr>
          <w:rFonts w:ascii="Arial Narrow" w:hAnsi="Arial Narrow"/>
        </w:rPr>
        <w:t>, y para las que recaigan sobre Áreas de Reserva Estratégica Minera para la Formalización</w:t>
      </w:r>
      <w:r w:rsidR="001F1DCF" w:rsidRPr="00905EDA">
        <w:rPr>
          <w:rFonts w:ascii="Arial Narrow" w:hAnsi="Arial Narrow"/>
        </w:rPr>
        <w:t xml:space="preserve"> y </w:t>
      </w:r>
      <w:r w:rsidR="001F1DCF" w:rsidRPr="00905EDA">
        <w:rPr>
          <w:rFonts w:ascii="Arial Narrow" w:hAnsi="Arial Narrow" w:cs="Arial"/>
        </w:rPr>
        <w:t>solicitudes de licencia de exploración</w:t>
      </w:r>
      <w:r w:rsidRPr="00905EDA">
        <w:rPr>
          <w:rFonts w:ascii="Arial Narrow" w:hAnsi="Arial Narrow"/>
        </w:rPr>
        <w:t>.</w:t>
      </w:r>
    </w:p>
    <w:p w14:paraId="043FCCE9" w14:textId="41665041" w:rsidR="00BB4315" w:rsidRPr="00905EDA" w:rsidRDefault="00BB4315" w:rsidP="006F53F1">
      <w:pPr>
        <w:pStyle w:val="TableParagraph"/>
        <w:numPr>
          <w:ilvl w:val="2"/>
          <w:numId w:val="59"/>
        </w:numPr>
        <w:ind w:left="851" w:hanging="851"/>
        <w:jc w:val="both"/>
        <w:rPr>
          <w:rFonts w:ascii="Arial Narrow" w:hAnsi="Arial Narrow"/>
        </w:rPr>
      </w:pPr>
      <w:r w:rsidRPr="00905EDA">
        <w:rPr>
          <w:rFonts w:ascii="Arial Narrow" w:hAnsi="Arial Narrow"/>
        </w:rPr>
        <w:t xml:space="preserve">La Audiencia Pública </w:t>
      </w:r>
      <w:r w:rsidR="00EA0000" w:rsidRPr="00905EDA">
        <w:rPr>
          <w:rFonts w:ascii="Arial Narrow" w:hAnsi="Arial Narrow"/>
        </w:rPr>
        <w:t xml:space="preserve">minera </w:t>
      </w:r>
      <w:r w:rsidRPr="00905EDA">
        <w:rPr>
          <w:rFonts w:ascii="Arial Narrow" w:hAnsi="Arial Narrow"/>
        </w:rPr>
        <w:t>no restringe el derecho de los ciudadanos a recurrir a otros instrumentos de participación</w:t>
      </w:r>
      <w:r w:rsidR="0029234E" w:rsidRPr="00905EDA">
        <w:rPr>
          <w:rFonts w:ascii="Arial Narrow" w:hAnsi="Arial Narrow"/>
        </w:rPr>
        <w:t xml:space="preserve"> ciudadana</w:t>
      </w:r>
      <w:r w:rsidRPr="00905EDA">
        <w:rPr>
          <w:rFonts w:ascii="Arial Narrow" w:hAnsi="Arial Narrow"/>
        </w:rPr>
        <w:t xml:space="preserve">. </w:t>
      </w:r>
    </w:p>
    <w:p w14:paraId="043FCCEA" w14:textId="77777777" w:rsidR="00BB4315" w:rsidRPr="00905EDA" w:rsidRDefault="00BB4315" w:rsidP="006F53F1">
      <w:pPr>
        <w:pStyle w:val="TableParagraph"/>
        <w:numPr>
          <w:ilvl w:val="2"/>
          <w:numId w:val="59"/>
        </w:numPr>
        <w:ind w:left="851" w:hanging="851"/>
        <w:jc w:val="both"/>
        <w:rPr>
          <w:rFonts w:ascii="Arial Narrow" w:hAnsi="Arial Narrow"/>
        </w:rPr>
      </w:pPr>
      <w:r w:rsidRPr="00905EDA">
        <w:rPr>
          <w:rFonts w:ascii="Arial Narrow" w:hAnsi="Arial Narrow"/>
        </w:rPr>
        <w:t>El desarrollo de este procedimiento no suple la Consulta Previa con grupos étnicos</w:t>
      </w:r>
      <w:r w:rsidR="0029234E" w:rsidRPr="00905EDA">
        <w:rPr>
          <w:rFonts w:ascii="Arial Narrow" w:hAnsi="Arial Narrow"/>
        </w:rPr>
        <w:t xml:space="preserve"> contemplada en la Ley</w:t>
      </w:r>
      <w:r w:rsidRPr="00905EDA">
        <w:rPr>
          <w:rFonts w:ascii="Arial Narrow" w:hAnsi="Arial Narrow"/>
        </w:rPr>
        <w:t xml:space="preserve">. </w:t>
      </w:r>
    </w:p>
    <w:p w14:paraId="043FCCEB" w14:textId="620CD298" w:rsidR="00BB4315" w:rsidRPr="00905EDA" w:rsidRDefault="00BB4315" w:rsidP="006F53F1">
      <w:pPr>
        <w:pStyle w:val="TableParagraph"/>
        <w:numPr>
          <w:ilvl w:val="2"/>
          <w:numId w:val="59"/>
        </w:numPr>
        <w:ind w:left="851" w:hanging="851"/>
        <w:jc w:val="both"/>
        <w:rPr>
          <w:rFonts w:ascii="Arial Narrow" w:hAnsi="Arial Narrow"/>
        </w:rPr>
      </w:pPr>
      <w:r w:rsidRPr="00905EDA">
        <w:rPr>
          <w:rFonts w:ascii="Arial Narrow" w:hAnsi="Arial Narrow"/>
        </w:rPr>
        <w:t xml:space="preserve">Durante la celebración de la audiencia </w:t>
      </w:r>
      <w:r w:rsidR="00BB40A5" w:rsidRPr="00905EDA">
        <w:rPr>
          <w:rFonts w:ascii="Arial Narrow" w:hAnsi="Arial Narrow"/>
        </w:rPr>
        <w:t xml:space="preserve">pública minera </w:t>
      </w:r>
      <w:r w:rsidRPr="00905EDA">
        <w:rPr>
          <w:rFonts w:ascii="Arial Narrow" w:hAnsi="Arial Narrow"/>
        </w:rPr>
        <w:t>se llegar</w:t>
      </w:r>
      <w:r w:rsidR="003A4575" w:rsidRPr="00905EDA">
        <w:rPr>
          <w:rFonts w:ascii="Arial Narrow" w:hAnsi="Arial Narrow"/>
        </w:rPr>
        <w:t>án</w:t>
      </w:r>
      <w:r w:rsidRPr="00905EDA">
        <w:rPr>
          <w:rFonts w:ascii="Arial Narrow" w:hAnsi="Arial Narrow"/>
        </w:rPr>
        <w:t xml:space="preserve"> a acuerdos con los proponente(s) minero(s),</w:t>
      </w:r>
      <w:r w:rsidR="00A55EA0" w:rsidRPr="00905EDA">
        <w:rPr>
          <w:rFonts w:ascii="Arial Narrow" w:hAnsi="Arial Narrow"/>
        </w:rPr>
        <w:t xml:space="preserve"> que serán incorporados en la minuta contractual de proceder sus suscripción,</w:t>
      </w:r>
      <w:r w:rsidRPr="00905EDA">
        <w:rPr>
          <w:rFonts w:ascii="Arial Narrow" w:hAnsi="Arial Narrow"/>
        </w:rPr>
        <w:t xml:space="preserve"> </w:t>
      </w:r>
      <w:r w:rsidR="00AF56CC" w:rsidRPr="00905EDA">
        <w:rPr>
          <w:rFonts w:ascii="Arial Narrow" w:hAnsi="Arial Narrow"/>
        </w:rPr>
        <w:t xml:space="preserve">cuyo cumplimiento </w:t>
      </w:r>
      <w:r w:rsidRPr="00905EDA">
        <w:rPr>
          <w:rFonts w:ascii="Arial Narrow" w:hAnsi="Arial Narrow"/>
        </w:rPr>
        <w:t>será verificado por la Autoridad Minera y/o las Entidades competentes.</w:t>
      </w:r>
    </w:p>
    <w:p w14:paraId="05569CE4" w14:textId="75AA37C7" w:rsidR="004C42D1" w:rsidRPr="00905EDA" w:rsidRDefault="004C42D1" w:rsidP="006F53F1">
      <w:pPr>
        <w:pStyle w:val="TableParagraph"/>
        <w:numPr>
          <w:ilvl w:val="2"/>
          <w:numId w:val="59"/>
        </w:numPr>
        <w:ind w:left="851" w:hanging="851"/>
        <w:jc w:val="both"/>
        <w:rPr>
          <w:rFonts w:ascii="Arial Narrow" w:hAnsi="Arial Narrow"/>
        </w:rPr>
      </w:pPr>
      <w:r w:rsidRPr="00905EDA">
        <w:rPr>
          <w:rFonts w:ascii="Arial Narrow" w:hAnsi="Arial Narrow"/>
        </w:rPr>
        <w:t xml:space="preserve">Conforme a lo dispuesto en la Sentencia de Unificación SU-095 de 2018, la Audiencia Pública Minera </w:t>
      </w:r>
      <w:r w:rsidR="000E6B60" w:rsidRPr="00905EDA">
        <w:rPr>
          <w:rFonts w:ascii="Arial Narrow" w:hAnsi="Arial Narrow"/>
        </w:rPr>
        <w:t>aplica el criterio constitucional de Inexistencia de un poder de veto.</w:t>
      </w:r>
    </w:p>
    <w:p w14:paraId="043FCCEF" w14:textId="3A99FA3D" w:rsidR="00BB4315" w:rsidRPr="00905EDA" w:rsidRDefault="4A821905" w:rsidP="006F53F1">
      <w:pPr>
        <w:pStyle w:val="TableParagraph"/>
        <w:numPr>
          <w:ilvl w:val="2"/>
          <w:numId w:val="59"/>
        </w:numPr>
        <w:ind w:left="851" w:hanging="851"/>
        <w:jc w:val="both"/>
        <w:rPr>
          <w:rFonts w:ascii="Arial Narrow" w:hAnsi="Arial Narrow"/>
          <w:b/>
        </w:rPr>
      </w:pPr>
      <w:bookmarkStart w:id="4" w:name="_Hlk168001000"/>
      <w:r w:rsidRPr="00905EDA">
        <w:rPr>
          <w:rFonts w:ascii="Arial Narrow" w:hAnsi="Arial Narrow"/>
          <w:b/>
          <w:bCs/>
        </w:rPr>
        <w:t>Procedencia</w:t>
      </w:r>
      <w:r w:rsidR="5B18D34D" w:rsidRPr="00905EDA">
        <w:rPr>
          <w:rFonts w:ascii="Arial Narrow" w:hAnsi="Arial Narrow"/>
          <w:b/>
          <w:bCs/>
        </w:rPr>
        <w:t xml:space="preserve"> de las instancias de </w:t>
      </w:r>
      <w:r w:rsidR="1CAC33CE" w:rsidRPr="00905EDA">
        <w:rPr>
          <w:rFonts w:ascii="Arial Narrow" w:hAnsi="Arial Narrow"/>
          <w:b/>
          <w:bCs/>
        </w:rPr>
        <w:t>coordinación y</w:t>
      </w:r>
      <w:r w:rsidR="5B18D34D" w:rsidRPr="00905EDA">
        <w:rPr>
          <w:rFonts w:ascii="Arial Narrow" w:hAnsi="Arial Narrow"/>
          <w:b/>
          <w:bCs/>
        </w:rPr>
        <w:t xml:space="preserve"> concurrencia y audiencia pública</w:t>
      </w:r>
      <w:r w:rsidR="00BB40A5" w:rsidRPr="00905EDA">
        <w:rPr>
          <w:rFonts w:ascii="Arial Narrow" w:hAnsi="Arial Narrow"/>
          <w:b/>
          <w:bCs/>
        </w:rPr>
        <w:t xml:space="preserve"> minera</w:t>
      </w:r>
      <w:r w:rsidR="00D505B1" w:rsidRPr="00905EDA">
        <w:rPr>
          <w:rFonts w:ascii="Arial Narrow" w:hAnsi="Arial Narrow"/>
          <w:b/>
          <w:bCs/>
        </w:rPr>
        <w:t>:</w:t>
      </w:r>
    </w:p>
    <w:bookmarkEnd w:id="4"/>
    <w:p w14:paraId="043FCCF0" w14:textId="7C6EE51D" w:rsidR="00BB4315" w:rsidRPr="00905EDA" w:rsidRDefault="00BB4315" w:rsidP="006F53F1">
      <w:pPr>
        <w:pStyle w:val="TableParagraph"/>
        <w:numPr>
          <w:ilvl w:val="0"/>
          <w:numId w:val="60"/>
        </w:numPr>
        <w:spacing w:before="1" w:line="267" w:lineRule="exact"/>
        <w:ind w:left="1276" w:hanging="425"/>
        <w:jc w:val="both"/>
        <w:rPr>
          <w:rFonts w:ascii="Arial Narrow" w:hAnsi="Arial Narrow"/>
        </w:rPr>
      </w:pPr>
      <w:r w:rsidRPr="00905EDA">
        <w:rPr>
          <w:rFonts w:ascii="Arial Narrow" w:hAnsi="Arial Narrow"/>
        </w:rPr>
        <w:t>La propuesta de contrato de concesión minera</w:t>
      </w:r>
      <w:r w:rsidR="001F1DCF" w:rsidRPr="00905EDA">
        <w:rPr>
          <w:rFonts w:ascii="Arial Narrow" w:hAnsi="Arial Narrow"/>
        </w:rPr>
        <w:t>, propuestas</w:t>
      </w:r>
      <w:r w:rsidR="00D505B1" w:rsidRPr="00905EDA">
        <w:rPr>
          <w:rFonts w:ascii="Arial Narrow" w:hAnsi="Arial Narrow"/>
        </w:rPr>
        <w:t xml:space="preserve"> de concesión minera con requisitos diferenciales</w:t>
      </w:r>
      <w:r w:rsidR="00126A43" w:rsidRPr="00CB1D10">
        <w:rPr>
          <w:rFonts w:ascii="Arial Narrow" w:hAnsi="Arial Narrow"/>
        </w:rPr>
        <w:t>, con excepción de las provenientes de devoluciones de áreas para formalización minera con beneficiario directo</w:t>
      </w:r>
      <w:r w:rsidR="001F1DCF" w:rsidRPr="00905EDA">
        <w:rPr>
          <w:rFonts w:ascii="Arial Narrow" w:hAnsi="Arial Narrow"/>
        </w:rPr>
        <w:t xml:space="preserve"> </w:t>
      </w:r>
      <w:r w:rsidR="009D6C8E" w:rsidRPr="009D6C8E">
        <w:rPr>
          <w:rFonts w:ascii="Arial Narrow" w:hAnsi="Arial Narrow"/>
        </w:rPr>
        <w:t>y para las que recaigan sobre Áreas de Reserva Estratégica Minera para la Formalización</w:t>
      </w:r>
      <w:r w:rsidR="00110609">
        <w:rPr>
          <w:rFonts w:ascii="Arial Narrow" w:hAnsi="Arial Narrow"/>
        </w:rPr>
        <w:t>;</w:t>
      </w:r>
      <w:r w:rsidR="009D6C8E" w:rsidRPr="009D6C8E">
        <w:rPr>
          <w:rFonts w:ascii="Arial Narrow" w:hAnsi="Arial Narrow"/>
        </w:rPr>
        <w:t xml:space="preserve"> </w:t>
      </w:r>
      <w:r w:rsidR="001F1DCF" w:rsidRPr="00905EDA">
        <w:rPr>
          <w:rFonts w:ascii="Arial Narrow" w:hAnsi="Arial Narrow"/>
        </w:rPr>
        <w:t xml:space="preserve">y </w:t>
      </w:r>
      <w:r w:rsidR="001F1DCF" w:rsidRPr="00905EDA">
        <w:rPr>
          <w:rFonts w:ascii="Arial Narrow" w:hAnsi="Arial Narrow" w:cs="Arial"/>
        </w:rPr>
        <w:t>solicitudes de licencia de exploración,</w:t>
      </w:r>
      <w:r w:rsidR="00D505B1" w:rsidRPr="00905EDA">
        <w:rPr>
          <w:rFonts w:ascii="Arial Narrow" w:hAnsi="Arial Narrow"/>
        </w:rPr>
        <w:t xml:space="preserve"> </w:t>
      </w:r>
      <w:r w:rsidRPr="00905EDA">
        <w:rPr>
          <w:rFonts w:ascii="Arial Narrow" w:hAnsi="Arial Narrow"/>
        </w:rPr>
        <w:t>debe haber cumplido con los requisitos jurídicos, técnicos, ambientales, económicos y demás indicados en la Ley.</w:t>
      </w:r>
    </w:p>
    <w:p w14:paraId="043FCCF1" w14:textId="77777777" w:rsidR="00BB4315" w:rsidRPr="00905EDA" w:rsidRDefault="00BB4315" w:rsidP="006F53F1">
      <w:pPr>
        <w:pStyle w:val="TableParagraph"/>
        <w:numPr>
          <w:ilvl w:val="0"/>
          <w:numId w:val="60"/>
        </w:numPr>
        <w:spacing w:before="1" w:line="267" w:lineRule="exact"/>
        <w:ind w:left="1276" w:hanging="425"/>
        <w:jc w:val="both"/>
        <w:rPr>
          <w:rFonts w:ascii="Arial Narrow" w:hAnsi="Arial Narrow"/>
        </w:rPr>
      </w:pPr>
      <w:r w:rsidRPr="00905EDA">
        <w:rPr>
          <w:rFonts w:ascii="Arial Narrow" w:hAnsi="Arial Narrow"/>
        </w:rPr>
        <w:t>Se haya realizado el ejercicio de reconocimiento del territorio de que trata este documento.</w:t>
      </w:r>
    </w:p>
    <w:p w14:paraId="043FCCF2" w14:textId="77777777" w:rsidR="00BB4315" w:rsidRPr="00905EDA" w:rsidRDefault="00BB4315" w:rsidP="006F53F1">
      <w:pPr>
        <w:pStyle w:val="TableParagraph"/>
        <w:numPr>
          <w:ilvl w:val="0"/>
          <w:numId w:val="60"/>
        </w:numPr>
        <w:spacing w:before="1" w:line="267" w:lineRule="exact"/>
        <w:ind w:left="1276" w:hanging="425"/>
        <w:jc w:val="both"/>
        <w:rPr>
          <w:rFonts w:ascii="Arial Narrow" w:hAnsi="Arial Narrow"/>
        </w:rPr>
      </w:pPr>
      <w:r w:rsidRPr="00905EDA">
        <w:rPr>
          <w:rFonts w:ascii="Arial Narrow" w:hAnsi="Arial Narrow"/>
        </w:rPr>
        <w:t>Se haya realizado la concertación con el Ente Territorial de que trata este documento.</w:t>
      </w:r>
    </w:p>
    <w:p w14:paraId="043FCCF3" w14:textId="009529B7" w:rsidR="00BB4315" w:rsidRPr="00905EDA" w:rsidRDefault="00BB4315" w:rsidP="006F53F1">
      <w:pPr>
        <w:pStyle w:val="TableParagraph"/>
        <w:numPr>
          <w:ilvl w:val="0"/>
          <w:numId w:val="60"/>
        </w:numPr>
        <w:spacing w:before="1" w:line="267" w:lineRule="exact"/>
        <w:ind w:left="1276" w:hanging="425"/>
        <w:jc w:val="both"/>
        <w:rPr>
          <w:rFonts w:ascii="Arial Narrow" w:hAnsi="Arial Narrow"/>
        </w:rPr>
      </w:pPr>
      <w:r w:rsidRPr="00905EDA">
        <w:rPr>
          <w:rFonts w:ascii="Arial Narrow" w:hAnsi="Arial Narrow"/>
        </w:rPr>
        <w:t xml:space="preserve">Se haya realizado la aproximación </w:t>
      </w:r>
      <w:r w:rsidR="00F46123" w:rsidRPr="00905EDA">
        <w:rPr>
          <w:rFonts w:ascii="Arial Narrow" w:hAnsi="Arial Narrow"/>
        </w:rPr>
        <w:t xml:space="preserve">con </w:t>
      </w:r>
      <w:r w:rsidRPr="00905EDA">
        <w:rPr>
          <w:rFonts w:ascii="Arial Narrow" w:hAnsi="Arial Narrow"/>
        </w:rPr>
        <w:t>el territorio de que trata este documento.</w:t>
      </w:r>
    </w:p>
    <w:p w14:paraId="043FCCF4" w14:textId="4885C66C" w:rsidR="00BB4315" w:rsidRPr="00905EDA" w:rsidRDefault="00BB4315" w:rsidP="006F53F1">
      <w:pPr>
        <w:pStyle w:val="TableParagraph"/>
        <w:numPr>
          <w:ilvl w:val="0"/>
          <w:numId w:val="60"/>
        </w:numPr>
        <w:spacing w:before="1" w:line="267" w:lineRule="exact"/>
        <w:ind w:left="1276" w:hanging="425"/>
        <w:jc w:val="both"/>
        <w:rPr>
          <w:rFonts w:ascii="Arial Narrow" w:hAnsi="Arial Narrow"/>
        </w:rPr>
      </w:pPr>
      <w:r w:rsidRPr="00905EDA">
        <w:rPr>
          <w:rFonts w:ascii="Arial Narrow" w:hAnsi="Arial Narrow"/>
        </w:rPr>
        <w:t>Planeada la</w:t>
      </w:r>
      <w:r w:rsidRPr="00905EDA">
        <w:rPr>
          <w:rFonts w:ascii="Arial Narrow" w:hAnsi="Arial Narrow"/>
          <w:spacing w:val="-3"/>
        </w:rPr>
        <w:t xml:space="preserve"> </w:t>
      </w:r>
      <w:r w:rsidRPr="00905EDA">
        <w:rPr>
          <w:rFonts w:ascii="Arial Narrow" w:hAnsi="Arial Narrow"/>
        </w:rPr>
        <w:t>estrategia</w:t>
      </w:r>
      <w:r w:rsidRPr="00905EDA">
        <w:rPr>
          <w:rFonts w:ascii="Arial Narrow" w:hAnsi="Arial Narrow"/>
          <w:spacing w:val="-1"/>
        </w:rPr>
        <w:t xml:space="preserve"> de relacionamiento </w:t>
      </w:r>
      <w:r w:rsidR="000C539B" w:rsidRPr="00905EDA">
        <w:rPr>
          <w:rFonts w:ascii="Arial Narrow" w:hAnsi="Arial Narrow"/>
          <w:spacing w:val="-1"/>
        </w:rPr>
        <w:t xml:space="preserve">y aproximación </w:t>
      </w:r>
      <w:r w:rsidRPr="00905EDA">
        <w:rPr>
          <w:rFonts w:ascii="Arial Narrow" w:hAnsi="Arial Narrow"/>
          <w:spacing w:val="-1"/>
        </w:rPr>
        <w:t>con el territorio</w:t>
      </w:r>
      <w:r w:rsidR="00F46123" w:rsidRPr="00905EDA">
        <w:rPr>
          <w:rFonts w:ascii="Arial Narrow" w:hAnsi="Arial Narrow"/>
          <w:spacing w:val="-1"/>
        </w:rPr>
        <w:t xml:space="preserve"> </w:t>
      </w:r>
      <w:r w:rsidR="00F46123" w:rsidRPr="00905EDA">
        <w:rPr>
          <w:rFonts w:ascii="Arial Narrow" w:hAnsi="Arial Narrow"/>
        </w:rPr>
        <w:t>de que trata este documento</w:t>
      </w:r>
      <w:r w:rsidRPr="00905EDA">
        <w:rPr>
          <w:rFonts w:ascii="Arial Narrow" w:hAnsi="Arial Narrow"/>
          <w:spacing w:val="-1"/>
        </w:rPr>
        <w:t>.</w:t>
      </w:r>
    </w:p>
    <w:p w14:paraId="043FCCF6" w14:textId="77777777" w:rsidR="00E33F24" w:rsidRPr="00905EDA" w:rsidRDefault="00E33F24" w:rsidP="006F53F1">
      <w:pPr>
        <w:pStyle w:val="TableParagraph"/>
        <w:tabs>
          <w:tab w:val="left" w:pos="280"/>
        </w:tabs>
        <w:spacing w:before="1" w:line="267" w:lineRule="exact"/>
        <w:ind w:left="279"/>
        <w:jc w:val="both"/>
        <w:rPr>
          <w:rFonts w:ascii="Arial Narrow" w:hAnsi="Arial Narrow"/>
        </w:rPr>
      </w:pPr>
    </w:p>
    <w:p w14:paraId="043FCCFE" w14:textId="77777777" w:rsidR="002D4996" w:rsidRPr="00905EDA" w:rsidRDefault="002D4996" w:rsidP="000232C5">
      <w:pPr>
        <w:rPr>
          <w:rFonts w:ascii="Calibri" w:hAnsi="Calibri"/>
          <w:sz w:val="22"/>
          <w:szCs w:val="22"/>
        </w:rPr>
      </w:pPr>
    </w:p>
    <w:p w14:paraId="043FCCFF" w14:textId="77777777" w:rsidR="002D4996" w:rsidRPr="00905EDA" w:rsidRDefault="002D4996" w:rsidP="00126A43">
      <w:pPr>
        <w:pStyle w:val="Ttulo1"/>
        <w:tabs>
          <w:tab w:val="clear" w:pos="4472"/>
          <w:tab w:val="num" w:pos="4112"/>
        </w:tabs>
        <w:ind w:left="426"/>
        <w:rPr>
          <w:rFonts w:ascii="Arial Narrow" w:hAnsi="Arial Narrow"/>
          <w:sz w:val="22"/>
          <w:szCs w:val="22"/>
        </w:rPr>
      </w:pPr>
      <w:bookmarkStart w:id="5" w:name="_Hlk168001128"/>
      <w:r w:rsidRPr="00905EDA">
        <w:rPr>
          <w:rFonts w:ascii="Arial Narrow" w:hAnsi="Arial Narrow"/>
          <w:sz w:val="22"/>
          <w:szCs w:val="22"/>
        </w:rPr>
        <w:t>RIESGOS Y CONTROLES ASOCIADOS AL PROCEDIMIENTO</w:t>
      </w:r>
    </w:p>
    <w:bookmarkEnd w:id="5"/>
    <w:p w14:paraId="043FCD00" w14:textId="77777777" w:rsidR="002D4996" w:rsidRPr="00905EDA" w:rsidRDefault="002D4996" w:rsidP="000232C5"/>
    <w:p w14:paraId="043FCD01" w14:textId="77777777" w:rsidR="00813175" w:rsidRPr="00905EDA" w:rsidRDefault="00813175" w:rsidP="000232C5">
      <w:pPr>
        <w:rPr>
          <w:rFonts w:cs="Calibri"/>
        </w:rPr>
      </w:pPr>
    </w:p>
    <w:p w14:paraId="043FCD02" w14:textId="39A10FA2" w:rsidR="00813175" w:rsidRPr="00905EDA" w:rsidRDefault="00813175" w:rsidP="000232C5">
      <w:pPr>
        <w:pStyle w:val="Ttulo2"/>
        <w:numPr>
          <w:ilvl w:val="1"/>
          <w:numId w:val="45"/>
        </w:numPr>
        <w:tabs>
          <w:tab w:val="num" w:pos="567"/>
        </w:tabs>
        <w:ind w:left="567" w:hanging="567"/>
        <w:rPr>
          <w:rFonts w:ascii="Arial Narrow" w:hAnsi="Arial Narrow"/>
          <w:sz w:val="22"/>
          <w:szCs w:val="22"/>
        </w:rPr>
      </w:pPr>
      <w:r w:rsidRPr="00905EDA">
        <w:rPr>
          <w:rFonts w:ascii="Arial Narrow" w:hAnsi="Arial Narrow"/>
          <w:sz w:val="22"/>
          <w:szCs w:val="22"/>
        </w:rPr>
        <w:lastRenderedPageBreak/>
        <w:t>POLÍTICA DE RIESGOS</w:t>
      </w:r>
      <w:r w:rsidR="00A55EA0" w:rsidRPr="00905EDA">
        <w:rPr>
          <w:rStyle w:val="Refdenotaalpie"/>
          <w:rFonts w:ascii="Arial Narrow" w:hAnsi="Arial Narrow"/>
          <w:sz w:val="22"/>
          <w:szCs w:val="22"/>
        </w:rPr>
        <w:footnoteReference w:id="4"/>
      </w:r>
      <w:r w:rsidRPr="00905EDA">
        <w:rPr>
          <w:rFonts w:ascii="Arial Narrow" w:hAnsi="Arial Narrow"/>
          <w:sz w:val="22"/>
          <w:szCs w:val="22"/>
        </w:rPr>
        <w:t xml:space="preserve"> </w:t>
      </w:r>
    </w:p>
    <w:p w14:paraId="043FCD03" w14:textId="77777777" w:rsidR="00813175" w:rsidRPr="00905EDA" w:rsidRDefault="00813175" w:rsidP="000232C5">
      <w:pPr>
        <w:pStyle w:val="Estilo1"/>
        <w:tabs>
          <w:tab w:val="clear" w:pos="718"/>
        </w:tabs>
        <w:spacing w:after="0"/>
        <w:ind w:left="0" w:firstLine="0"/>
        <w:rPr>
          <w:rFonts w:ascii="Arial Narrow" w:hAnsi="Arial Narrow" w:cs="Arial"/>
          <w:b w:val="0"/>
          <w:bCs w:val="0"/>
          <w:sz w:val="22"/>
          <w:szCs w:val="22"/>
          <w:lang w:val="es-CO" w:eastAsia="en-US"/>
        </w:rPr>
      </w:pPr>
      <w:r w:rsidRPr="00905EDA">
        <w:rPr>
          <w:rFonts w:ascii="Arial Narrow" w:hAnsi="Arial Narrow"/>
          <w:b w:val="0"/>
          <w:bCs w:val="0"/>
          <w:sz w:val="22"/>
          <w:szCs w:val="22"/>
          <w:shd w:val="clear" w:color="auto" w:fill="FFFFFF"/>
        </w:rPr>
        <w:t>Después de realizar el análisis del mapa de riesgos</w:t>
      </w:r>
      <w:r w:rsidR="001B543D" w:rsidRPr="00905EDA">
        <w:rPr>
          <w:rFonts w:ascii="Arial Narrow" w:hAnsi="Arial Narrow"/>
          <w:b w:val="0"/>
          <w:bCs w:val="0"/>
          <w:sz w:val="22"/>
          <w:szCs w:val="22"/>
          <w:shd w:val="clear" w:color="auto" w:fill="FFFFFF"/>
        </w:rPr>
        <w:t>,</w:t>
      </w:r>
      <w:r w:rsidRPr="00905EDA">
        <w:rPr>
          <w:rFonts w:ascii="Arial Narrow" w:hAnsi="Arial Narrow"/>
          <w:b w:val="0"/>
          <w:bCs w:val="0"/>
          <w:sz w:val="22"/>
          <w:szCs w:val="22"/>
          <w:shd w:val="clear" w:color="auto" w:fill="FFFFFF"/>
        </w:rPr>
        <w:t xml:space="preserve"> a continuación, se describen los riesgos aplicables al procedimiento de acuerdo con el número que le han sido asignados en la matriz:</w:t>
      </w:r>
    </w:p>
    <w:p w14:paraId="043FCD04" w14:textId="77777777" w:rsidR="00813175" w:rsidRPr="00905EDA" w:rsidRDefault="00813175" w:rsidP="000232C5">
      <w:pPr>
        <w:pStyle w:val="Estilo1"/>
        <w:tabs>
          <w:tab w:val="clear" w:pos="718"/>
        </w:tabs>
        <w:spacing w:after="0"/>
        <w:ind w:left="0" w:firstLine="0"/>
        <w:rPr>
          <w:rFonts w:ascii="Arial Narrow" w:hAnsi="Arial Narrow"/>
          <w:b w:val="0"/>
          <w:bCs w:val="0"/>
          <w:sz w:val="22"/>
          <w:szCs w:val="22"/>
          <w:shd w:val="clear" w:color="auto" w:fill="FFFFFF"/>
        </w:rPr>
      </w:pPr>
    </w:p>
    <w:p w14:paraId="043FCD05" w14:textId="77777777" w:rsidR="00813175" w:rsidRPr="00905EDA" w:rsidRDefault="00813175" w:rsidP="000232C5">
      <w:pPr>
        <w:pStyle w:val="Estilo1"/>
        <w:numPr>
          <w:ilvl w:val="0"/>
          <w:numId w:val="44"/>
        </w:numPr>
        <w:spacing w:after="0"/>
        <w:rPr>
          <w:rFonts w:ascii="Arial Narrow" w:hAnsi="Arial Narrow" w:cs="Arial"/>
          <w:bCs w:val="0"/>
          <w:sz w:val="22"/>
          <w:szCs w:val="22"/>
          <w:lang w:val="es-CO" w:eastAsia="en-US"/>
        </w:rPr>
      </w:pPr>
      <w:r w:rsidRPr="00905EDA">
        <w:rPr>
          <w:rFonts w:ascii="Arial Narrow" w:hAnsi="Arial Narrow" w:cs="Arial"/>
          <w:bCs w:val="0"/>
          <w:sz w:val="22"/>
          <w:szCs w:val="22"/>
          <w:lang w:val="es-CO" w:eastAsia="en-US"/>
        </w:rPr>
        <w:t>Riesgos de Gestión</w:t>
      </w:r>
    </w:p>
    <w:p w14:paraId="043FCD06" w14:textId="77777777" w:rsidR="00813175" w:rsidRPr="00905EDA" w:rsidRDefault="00813175" w:rsidP="000232C5">
      <w:pPr>
        <w:rPr>
          <w:rFonts w:ascii="Arial Narrow" w:hAnsi="Arial Narrow"/>
          <w:bCs/>
          <w:sz w:val="22"/>
          <w:szCs w:val="22"/>
          <w:shd w:val="clear" w:color="auto" w:fill="FFFFFF"/>
        </w:rPr>
      </w:pPr>
    </w:p>
    <w:p w14:paraId="043FCD07" w14:textId="63D51902" w:rsidR="00273A14" w:rsidRPr="00905EDA" w:rsidRDefault="00273A14" w:rsidP="000232C5">
      <w:pPr>
        <w:pStyle w:val="xmsonormal"/>
        <w:shd w:val="clear" w:color="auto" w:fill="FFFFFF"/>
        <w:spacing w:before="0" w:beforeAutospacing="0" w:after="0" w:afterAutospacing="0"/>
        <w:jc w:val="both"/>
        <w:rPr>
          <w:rFonts w:ascii="Arial Narrow" w:hAnsi="Arial Narrow" w:cs="Calibri"/>
          <w:color w:val="242424"/>
          <w:sz w:val="22"/>
          <w:szCs w:val="22"/>
        </w:rPr>
      </w:pPr>
      <w:r w:rsidRPr="00905EDA">
        <w:rPr>
          <w:rStyle w:val="xui-provider"/>
          <w:rFonts w:ascii="Arial Narrow" w:hAnsi="Arial Narrow" w:cs="Calibri"/>
          <w:color w:val="242424"/>
          <w:sz w:val="22"/>
          <w:szCs w:val="22"/>
          <w:bdr w:val="none" w:sz="0" w:space="0" w:color="auto" w:frame="1"/>
        </w:rPr>
        <w:t xml:space="preserve">MIS3RG0001 Ineficacia en la atención o trámite de las solicitudes de contratos de </w:t>
      </w:r>
      <w:r w:rsidR="00E33F24" w:rsidRPr="00905EDA">
        <w:rPr>
          <w:rStyle w:val="xui-provider"/>
          <w:rFonts w:ascii="Arial Narrow" w:hAnsi="Arial Narrow" w:cs="Calibri"/>
          <w:color w:val="242424"/>
          <w:sz w:val="22"/>
          <w:szCs w:val="22"/>
          <w:bdr w:val="none" w:sz="0" w:space="0" w:color="auto" w:frame="1"/>
        </w:rPr>
        <w:t>c</w:t>
      </w:r>
      <w:r w:rsidRPr="00905EDA">
        <w:rPr>
          <w:rStyle w:val="xui-provider"/>
          <w:rFonts w:ascii="Arial Narrow" w:hAnsi="Arial Narrow" w:cs="Calibri"/>
          <w:color w:val="242424"/>
          <w:sz w:val="22"/>
          <w:szCs w:val="22"/>
          <w:bdr w:val="none" w:sz="0" w:space="0" w:color="auto" w:frame="1"/>
        </w:rPr>
        <w:t>oncesión, contratos de Concesión con Requisitos Diferenciales</w:t>
      </w:r>
      <w:r w:rsidR="001F1DCF" w:rsidRPr="00905EDA">
        <w:rPr>
          <w:rStyle w:val="xui-provider"/>
          <w:rFonts w:ascii="Arial Narrow" w:hAnsi="Arial Narrow" w:cs="Calibri"/>
          <w:color w:val="242424"/>
          <w:sz w:val="22"/>
          <w:szCs w:val="22"/>
          <w:bdr w:val="none" w:sz="0" w:space="0" w:color="auto" w:frame="1"/>
        </w:rPr>
        <w:t xml:space="preserve"> </w:t>
      </w:r>
      <w:r w:rsidRPr="00905EDA">
        <w:rPr>
          <w:rStyle w:val="xui-provider"/>
          <w:rFonts w:ascii="Arial Narrow" w:hAnsi="Arial Narrow" w:cs="Calibri"/>
          <w:color w:val="242424"/>
          <w:sz w:val="22"/>
          <w:szCs w:val="22"/>
          <w:bdr w:val="none" w:sz="0" w:space="0" w:color="auto" w:frame="1"/>
        </w:rPr>
        <w:t>recibidas.</w:t>
      </w:r>
    </w:p>
    <w:p w14:paraId="043FCD08" w14:textId="77777777" w:rsidR="00273A14" w:rsidRPr="00905EDA" w:rsidRDefault="00273A14" w:rsidP="000232C5">
      <w:pPr>
        <w:pStyle w:val="xmsonormal"/>
        <w:shd w:val="clear" w:color="auto" w:fill="FFFFFF"/>
        <w:spacing w:before="0" w:beforeAutospacing="0" w:after="0" w:afterAutospacing="0"/>
        <w:jc w:val="both"/>
        <w:rPr>
          <w:rFonts w:ascii="Arial Narrow" w:hAnsi="Arial Narrow" w:cs="Calibri"/>
          <w:color w:val="242424"/>
          <w:sz w:val="22"/>
          <w:szCs w:val="22"/>
        </w:rPr>
      </w:pPr>
      <w:r w:rsidRPr="00905EDA">
        <w:rPr>
          <w:rStyle w:val="xui-provider"/>
          <w:rFonts w:ascii="Arial Narrow" w:hAnsi="Arial Narrow" w:cs="Calibri"/>
          <w:color w:val="242424"/>
          <w:sz w:val="22"/>
          <w:szCs w:val="22"/>
          <w:bdr w:val="none" w:sz="0" w:space="0" w:color="auto" w:frame="1"/>
        </w:rPr>
        <w:t> </w:t>
      </w:r>
    </w:p>
    <w:p w14:paraId="043FCD09" w14:textId="77777777" w:rsidR="00273A14" w:rsidRDefault="00273A14" w:rsidP="000232C5">
      <w:pPr>
        <w:pStyle w:val="xmsonormal"/>
        <w:shd w:val="clear" w:color="auto" w:fill="FFFFFF"/>
        <w:spacing w:before="0" w:beforeAutospacing="0" w:after="0" w:afterAutospacing="0"/>
        <w:jc w:val="both"/>
        <w:rPr>
          <w:rFonts w:ascii="Arial Narrow" w:hAnsi="Arial Narrow" w:cs="Calibri"/>
          <w:color w:val="242424"/>
          <w:sz w:val="22"/>
          <w:szCs w:val="22"/>
        </w:rPr>
      </w:pPr>
      <w:r w:rsidRPr="00905EDA">
        <w:rPr>
          <w:rFonts w:ascii="Arial Narrow" w:hAnsi="Arial Narrow" w:cs="Calibri"/>
          <w:color w:val="444444"/>
          <w:sz w:val="22"/>
          <w:szCs w:val="22"/>
          <w:bdr w:val="none" w:sz="0" w:space="0" w:color="auto" w:frame="1"/>
          <w:shd w:val="clear" w:color="auto" w:fill="FFFFFF"/>
        </w:rPr>
        <w:t>MIS3RG0003</w:t>
      </w:r>
      <w:r w:rsidRPr="00905EDA">
        <w:rPr>
          <w:rFonts w:ascii="Arial Narrow" w:hAnsi="Arial Narrow" w:cs="Calibri"/>
          <w:color w:val="242424"/>
          <w:sz w:val="22"/>
          <w:szCs w:val="22"/>
        </w:rPr>
        <w:t> Indefinición de la situación jurídica de las solicitudes y no otorgamiento de contratos de concesión</w:t>
      </w:r>
    </w:p>
    <w:p w14:paraId="525C9E95" w14:textId="77777777" w:rsidR="00465B20" w:rsidRDefault="00465B20" w:rsidP="000232C5">
      <w:pPr>
        <w:pStyle w:val="xmsonormal"/>
        <w:shd w:val="clear" w:color="auto" w:fill="FFFFFF"/>
        <w:spacing w:before="0" w:beforeAutospacing="0" w:after="0" w:afterAutospacing="0"/>
        <w:jc w:val="both"/>
        <w:rPr>
          <w:rFonts w:ascii="Arial Narrow" w:hAnsi="Arial Narrow" w:cs="Calibri"/>
          <w:color w:val="242424"/>
          <w:sz w:val="22"/>
          <w:szCs w:val="22"/>
        </w:rPr>
      </w:pPr>
    </w:p>
    <w:p w14:paraId="20E23648" w14:textId="77777777" w:rsidR="00465B20" w:rsidRPr="00905EDA" w:rsidRDefault="00465B20" w:rsidP="000232C5">
      <w:pPr>
        <w:pStyle w:val="xmsonormal"/>
        <w:shd w:val="clear" w:color="auto" w:fill="FFFFFF"/>
        <w:spacing w:before="0" w:beforeAutospacing="0" w:after="0" w:afterAutospacing="0"/>
        <w:jc w:val="both"/>
        <w:rPr>
          <w:rFonts w:ascii="Arial Narrow" w:hAnsi="Arial Narrow" w:cs="Calibri"/>
          <w:color w:val="242424"/>
          <w:sz w:val="22"/>
          <w:szCs w:val="22"/>
        </w:rPr>
      </w:pPr>
    </w:p>
    <w:p w14:paraId="043FCD0C" w14:textId="77777777" w:rsidR="00813175" w:rsidRPr="00905EDA" w:rsidRDefault="00813175" w:rsidP="000232C5">
      <w:pPr>
        <w:pStyle w:val="Estilo1"/>
        <w:numPr>
          <w:ilvl w:val="0"/>
          <w:numId w:val="44"/>
        </w:numPr>
        <w:spacing w:after="0"/>
        <w:rPr>
          <w:rFonts w:ascii="Arial Narrow" w:hAnsi="Arial Narrow" w:cs="Arial"/>
          <w:bCs w:val="0"/>
          <w:sz w:val="22"/>
          <w:szCs w:val="22"/>
          <w:lang w:val="es-CO" w:eastAsia="en-US"/>
        </w:rPr>
      </w:pPr>
      <w:r w:rsidRPr="00905EDA">
        <w:rPr>
          <w:rFonts w:ascii="Arial Narrow" w:hAnsi="Arial Narrow" w:cs="Arial"/>
          <w:bCs w:val="0"/>
          <w:sz w:val="22"/>
          <w:szCs w:val="22"/>
          <w:lang w:val="es-CO" w:eastAsia="en-US"/>
        </w:rPr>
        <w:t>Riesgos de Corrupción</w:t>
      </w:r>
    </w:p>
    <w:p w14:paraId="043FCD0D" w14:textId="77777777" w:rsidR="00813175" w:rsidRPr="00905EDA" w:rsidRDefault="00813175" w:rsidP="000232C5">
      <w:pPr>
        <w:rPr>
          <w:rFonts w:ascii="Arial Narrow" w:hAnsi="Arial Narrow"/>
          <w:sz w:val="22"/>
          <w:szCs w:val="22"/>
        </w:rPr>
      </w:pPr>
    </w:p>
    <w:p w14:paraId="043FCD0E" w14:textId="77777777" w:rsidR="00273A14" w:rsidRPr="00905EDA" w:rsidRDefault="00273A14" w:rsidP="000232C5">
      <w:pPr>
        <w:pStyle w:val="Estilo1"/>
        <w:tabs>
          <w:tab w:val="clear" w:pos="718"/>
        </w:tabs>
        <w:spacing w:after="0"/>
        <w:ind w:left="0" w:firstLine="0"/>
        <w:rPr>
          <w:rFonts w:ascii="Arial Narrow" w:hAnsi="Arial Narrow" w:cs="Calibri"/>
          <w:b w:val="0"/>
          <w:bCs w:val="0"/>
          <w:color w:val="242424"/>
          <w:sz w:val="22"/>
          <w:szCs w:val="22"/>
          <w:shd w:val="clear" w:color="auto" w:fill="FFFFFF"/>
        </w:rPr>
      </w:pPr>
      <w:r w:rsidRPr="00905EDA">
        <w:rPr>
          <w:rFonts w:ascii="Arial Narrow" w:hAnsi="Arial Narrow" w:cs="Calibri"/>
          <w:b w:val="0"/>
          <w:bCs w:val="0"/>
          <w:color w:val="444444"/>
          <w:sz w:val="22"/>
          <w:szCs w:val="22"/>
          <w:bdr w:val="none" w:sz="0" w:space="0" w:color="auto" w:frame="1"/>
          <w:shd w:val="clear" w:color="auto" w:fill="FFFFFF"/>
        </w:rPr>
        <w:t>MIS3RC0001</w:t>
      </w:r>
      <w:r w:rsidRPr="00905EDA">
        <w:rPr>
          <w:rFonts w:ascii="Arial Narrow" w:hAnsi="Arial Narrow" w:cs="Calibri"/>
          <w:b w:val="0"/>
          <w:bCs w:val="0"/>
          <w:color w:val="242424"/>
          <w:sz w:val="22"/>
          <w:szCs w:val="22"/>
          <w:shd w:val="clear" w:color="auto" w:fill="FFFFFF"/>
        </w:rPr>
        <w:t> Incidencia en la decisión de si se otorga o rechaza el contrato de concesión y/o solicitudes de formalización y legalización para beneficio propio o de un tercero</w:t>
      </w:r>
      <w:r w:rsidR="00A90590" w:rsidRPr="00905EDA">
        <w:rPr>
          <w:rFonts w:ascii="Arial Narrow" w:hAnsi="Arial Narrow" w:cs="Calibri"/>
          <w:b w:val="0"/>
          <w:bCs w:val="0"/>
          <w:color w:val="242424"/>
          <w:sz w:val="22"/>
          <w:szCs w:val="22"/>
          <w:shd w:val="clear" w:color="auto" w:fill="FFFFFF"/>
        </w:rPr>
        <w:t>.</w:t>
      </w:r>
    </w:p>
    <w:p w14:paraId="043FCD0F" w14:textId="77777777" w:rsidR="00C3299E" w:rsidRPr="00905EDA" w:rsidRDefault="00C3299E" w:rsidP="000232C5">
      <w:pPr>
        <w:pStyle w:val="Estilo1"/>
        <w:tabs>
          <w:tab w:val="clear" w:pos="718"/>
        </w:tabs>
        <w:spacing w:after="0"/>
        <w:ind w:left="0" w:firstLine="0"/>
        <w:rPr>
          <w:rFonts w:ascii="Arial Narrow" w:hAnsi="Arial Narrow" w:cs="Calibri"/>
          <w:b w:val="0"/>
          <w:bCs w:val="0"/>
          <w:color w:val="242424"/>
          <w:sz w:val="22"/>
          <w:szCs w:val="22"/>
          <w:shd w:val="clear" w:color="auto" w:fill="FFFFFF"/>
        </w:rPr>
      </w:pPr>
    </w:p>
    <w:p w14:paraId="043FCD10" w14:textId="77777777" w:rsidR="00813175" w:rsidRPr="00905EDA" w:rsidRDefault="00813175" w:rsidP="000232C5">
      <w:pPr>
        <w:pStyle w:val="Estilo1"/>
        <w:tabs>
          <w:tab w:val="clear" w:pos="718"/>
        </w:tabs>
        <w:spacing w:after="0"/>
        <w:ind w:left="0" w:firstLine="0"/>
        <w:rPr>
          <w:rFonts w:ascii="Arial Narrow" w:hAnsi="Arial Narrow"/>
          <w:b w:val="0"/>
          <w:bCs w:val="0"/>
          <w:sz w:val="22"/>
          <w:szCs w:val="22"/>
          <w:shd w:val="clear" w:color="auto" w:fill="FFFFFF"/>
        </w:rPr>
      </w:pPr>
      <w:r w:rsidRPr="00905EDA">
        <w:rPr>
          <w:rFonts w:ascii="Arial Narrow" w:hAnsi="Arial Narrow"/>
          <w:b w:val="0"/>
          <w:bCs w:val="0"/>
          <w:sz w:val="22"/>
          <w:szCs w:val="22"/>
          <w:shd w:val="clear" w:color="auto" w:fill="FFFFFF"/>
        </w:rPr>
        <w:t>Dado que se identificaron los riesgos que se pueden materializar en este procedimiento y con el fin de facilitar la identificación de estos riesgos y controles en las actividades se presenta el siguiente método de señalización, el cual se debe relacionar en el título de las actividades que se identifiquen como críticas y/o de control:</w:t>
      </w:r>
    </w:p>
    <w:p w14:paraId="043FCD11" w14:textId="77777777" w:rsidR="00273A14" w:rsidRPr="00905EDA" w:rsidRDefault="00273A14" w:rsidP="000232C5">
      <w:pPr>
        <w:pStyle w:val="Estilo1"/>
        <w:tabs>
          <w:tab w:val="clear" w:pos="718"/>
        </w:tabs>
        <w:spacing w:after="0"/>
        <w:ind w:left="0" w:firstLine="0"/>
        <w:rPr>
          <w:rFonts w:ascii="Arial Narrow" w:hAnsi="Arial Narrow"/>
          <w:b w:val="0"/>
          <w:bCs w:val="0"/>
          <w:sz w:val="22"/>
          <w:szCs w:val="22"/>
          <w:shd w:val="clear" w:color="auto" w:fill="FFFFFF"/>
        </w:rPr>
      </w:pPr>
    </w:p>
    <w:tbl>
      <w:tblPr>
        <w:tblW w:w="91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711"/>
        <w:gridCol w:w="7397"/>
      </w:tblGrid>
      <w:tr w:rsidR="00273A14" w:rsidRPr="00465B20" w14:paraId="043FCD16" w14:textId="77777777">
        <w:trPr>
          <w:trHeight w:val="741"/>
          <w:jc w:val="center"/>
        </w:trPr>
        <w:tc>
          <w:tcPr>
            <w:tcW w:w="1711" w:type="dxa"/>
            <w:shd w:val="clear" w:color="auto" w:fill="auto"/>
            <w:noWrap/>
            <w:vAlign w:val="center"/>
            <w:hideMark/>
          </w:tcPr>
          <w:p w14:paraId="043FCD12" w14:textId="77777777" w:rsidR="00273A14" w:rsidRPr="00465B20" w:rsidRDefault="00273A14" w:rsidP="000232C5">
            <w:pPr>
              <w:rPr>
                <w:rFonts w:ascii="Arial Narrow" w:hAnsi="Arial Narrow"/>
                <w:b/>
                <w:bCs/>
                <w:color w:val="FF0000"/>
                <w:lang w:eastAsia="es-CO"/>
              </w:rPr>
            </w:pPr>
            <w:r w:rsidRPr="00465B20">
              <w:rPr>
                <w:rFonts w:ascii="Arial Narrow" w:hAnsi="Arial Narrow"/>
                <w:b/>
                <w:bCs/>
                <w:color w:val="FF0000"/>
                <w:lang w:eastAsia="es-CO"/>
              </w:rPr>
              <w:t>Actividades/Tareas Criticas ®</w:t>
            </w:r>
          </w:p>
        </w:tc>
        <w:tc>
          <w:tcPr>
            <w:tcW w:w="7397" w:type="dxa"/>
            <w:shd w:val="clear" w:color="auto" w:fill="auto"/>
            <w:vAlign w:val="center"/>
            <w:hideMark/>
          </w:tcPr>
          <w:p w14:paraId="043FCD13" w14:textId="77777777" w:rsidR="00273A14" w:rsidRPr="00465B20" w:rsidRDefault="00273A14" w:rsidP="000232C5">
            <w:pPr>
              <w:pStyle w:val="NormalWeb"/>
              <w:shd w:val="clear" w:color="auto" w:fill="FFFFFF"/>
              <w:spacing w:before="0" w:after="0"/>
              <w:jc w:val="both"/>
              <w:rPr>
                <w:rFonts w:ascii="Arial Narrow" w:hAnsi="Arial Narrow" w:cs="Segoe UI"/>
                <w:color w:val="201F1E"/>
                <w:sz w:val="20"/>
                <w:szCs w:val="20"/>
              </w:rPr>
            </w:pPr>
            <w:r w:rsidRPr="00465B20">
              <w:rPr>
                <w:rFonts w:ascii="Arial Narrow" w:hAnsi="Arial Narrow" w:cs="Segoe UI"/>
                <w:color w:val="000000"/>
                <w:sz w:val="20"/>
                <w:szCs w:val="20"/>
                <w:bdr w:val="none" w:sz="0" w:space="0" w:color="auto" w:frame="1"/>
              </w:rPr>
              <w:t>Son las actividades/tareas donde se puede materializar un riesgo que impacte negativamente el logro del objetivo del procedimiento. Se debe hacer validación en el Mapa de Riesgo de Gestión y Corrupción vigentes a la fecha de actualización del procedimiento, las cuales se encuentran publicadas en la página web de la Entidad.</w:t>
            </w:r>
          </w:p>
          <w:p w14:paraId="043FCD14" w14:textId="77777777" w:rsidR="00273A14" w:rsidRPr="00465B20" w:rsidRDefault="00273A14" w:rsidP="000232C5">
            <w:pPr>
              <w:pStyle w:val="NormalWeb"/>
              <w:shd w:val="clear" w:color="auto" w:fill="FFFFFF"/>
              <w:spacing w:before="0" w:after="0"/>
              <w:jc w:val="both"/>
              <w:rPr>
                <w:rFonts w:ascii="Arial Narrow" w:hAnsi="Arial Narrow" w:cs="Segoe UI"/>
                <w:color w:val="201F1E"/>
                <w:sz w:val="20"/>
                <w:szCs w:val="20"/>
              </w:rPr>
            </w:pPr>
            <w:r w:rsidRPr="00465B20">
              <w:rPr>
                <w:rFonts w:ascii="Arial Narrow" w:hAnsi="Arial Narrow" w:cs="Segoe UI"/>
                <w:color w:val="000000"/>
                <w:sz w:val="20"/>
                <w:szCs w:val="20"/>
                <w:bdr w:val="none" w:sz="0" w:space="0" w:color="auto" w:frame="1"/>
              </w:rPr>
              <w:t> Los riesgos serán identificados en el desarrollo de las actividades del procedimiento y se deben listar con texto en color rojo y con el símbolo </w:t>
            </w:r>
            <w:r w:rsidRPr="00465B20">
              <w:rPr>
                <w:rFonts w:ascii="Arial Narrow" w:hAnsi="Arial Narrow" w:cs="Segoe UI"/>
                <w:color w:val="FF0000"/>
                <w:sz w:val="20"/>
                <w:szCs w:val="20"/>
                <w:bdr w:val="none" w:sz="0" w:space="0" w:color="auto" w:frame="1"/>
              </w:rPr>
              <w:t>®</w:t>
            </w:r>
            <w:r w:rsidRPr="00465B20">
              <w:rPr>
                <w:rFonts w:ascii="Arial Narrow" w:hAnsi="Arial Narrow" w:cs="Segoe UI"/>
                <w:color w:val="000000"/>
                <w:sz w:val="20"/>
                <w:szCs w:val="20"/>
                <w:bdr w:val="none" w:sz="0" w:space="0" w:color="auto" w:frame="1"/>
              </w:rPr>
              <w:t>.</w:t>
            </w:r>
          </w:p>
          <w:p w14:paraId="043FCD15" w14:textId="77777777" w:rsidR="00273A14" w:rsidRPr="00465B20" w:rsidRDefault="00273A14" w:rsidP="000232C5">
            <w:pPr>
              <w:pStyle w:val="NormalWeb"/>
              <w:shd w:val="clear" w:color="auto" w:fill="FFFFFF"/>
              <w:spacing w:before="0" w:after="0"/>
              <w:jc w:val="both"/>
              <w:rPr>
                <w:rFonts w:ascii="Arial Narrow" w:hAnsi="Arial Narrow"/>
                <w:sz w:val="20"/>
                <w:szCs w:val="20"/>
              </w:rPr>
            </w:pPr>
            <w:r w:rsidRPr="00465B20">
              <w:rPr>
                <w:rFonts w:ascii="Arial Narrow" w:hAnsi="Arial Narrow" w:cs="Segoe UI"/>
                <w:color w:val="FF0000"/>
                <w:sz w:val="20"/>
                <w:szCs w:val="20"/>
                <w:bdr w:val="none" w:sz="0" w:space="0" w:color="auto" w:frame="1"/>
              </w:rPr>
              <w:t xml:space="preserve">®G </w:t>
            </w:r>
            <w:r w:rsidRPr="00465B20">
              <w:rPr>
                <w:rFonts w:ascii="Arial Narrow" w:hAnsi="Arial Narrow" w:cs="Segoe UI"/>
                <w:b/>
                <w:bCs/>
                <w:color w:val="000000"/>
                <w:sz w:val="20"/>
                <w:szCs w:val="20"/>
                <w:bdr w:val="none" w:sz="0" w:space="0" w:color="auto" w:frame="1"/>
              </w:rPr>
              <w:t>Riesgos de Gestión</w:t>
            </w:r>
            <w:r w:rsidRPr="00465B20">
              <w:rPr>
                <w:rFonts w:ascii="Arial Narrow" w:hAnsi="Arial Narrow" w:cs="Segoe UI"/>
                <w:color w:val="000000"/>
                <w:sz w:val="20"/>
                <w:szCs w:val="20"/>
                <w:bdr w:val="none" w:sz="0" w:space="0" w:color="auto" w:frame="1"/>
              </w:rPr>
              <w:t> </w:t>
            </w:r>
            <w:r w:rsidRPr="00465B20">
              <w:rPr>
                <w:rFonts w:ascii="Arial Narrow" w:hAnsi="Arial Narrow"/>
                <w:color w:val="000000"/>
                <w:sz w:val="20"/>
                <w:szCs w:val="20"/>
                <w:bdr w:val="none" w:sz="0" w:space="0" w:color="auto" w:frame="1"/>
              </w:rPr>
              <w:t>y </w:t>
            </w:r>
            <w:r w:rsidRPr="00465B20">
              <w:rPr>
                <w:rFonts w:ascii="Arial Narrow" w:hAnsi="Arial Narrow" w:cs="Segoe UI"/>
                <w:color w:val="FF0000"/>
                <w:sz w:val="20"/>
                <w:szCs w:val="20"/>
                <w:bdr w:val="none" w:sz="0" w:space="0" w:color="auto" w:frame="1"/>
              </w:rPr>
              <w:t xml:space="preserve">®C </w:t>
            </w:r>
            <w:r w:rsidRPr="00465B20">
              <w:rPr>
                <w:rFonts w:ascii="Arial Narrow" w:hAnsi="Arial Narrow" w:cs="Segoe UI"/>
                <w:b/>
                <w:bCs/>
                <w:color w:val="000000"/>
                <w:sz w:val="20"/>
                <w:szCs w:val="20"/>
                <w:bdr w:val="none" w:sz="0" w:space="0" w:color="auto" w:frame="1"/>
              </w:rPr>
              <w:t>Riesgos de Corrupción</w:t>
            </w:r>
            <w:r w:rsidRPr="00465B20">
              <w:rPr>
                <w:rFonts w:ascii="Arial Narrow" w:hAnsi="Arial Narrow" w:cs="Segoe UI"/>
                <w:color w:val="000000"/>
                <w:sz w:val="20"/>
                <w:szCs w:val="20"/>
                <w:bdr w:val="none" w:sz="0" w:space="0" w:color="auto" w:frame="1"/>
              </w:rPr>
              <w:t> acompañado del número de riesgo según el mapa publicado en la pág. Web de la Entidad.</w:t>
            </w:r>
          </w:p>
        </w:tc>
      </w:tr>
      <w:tr w:rsidR="00273A14" w:rsidRPr="00465B20" w14:paraId="043FCD1C" w14:textId="77777777">
        <w:trPr>
          <w:trHeight w:val="741"/>
          <w:jc w:val="center"/>
        </w:trPr>
        <w:tc>
          <w:tcPr>
            <w:tcW w:w="1711" w:type="dxa"/>
            <w:shd w:val="clear" w:color="auto" w:fill="auto"/>
            <w:noWrap/>
            <w:vAlign w:val="center"/>
            <w:hideMark/>
          </w:tcPr>
          <w:p w14:paraId="043FCD17" w14:textId="77777777" w:rsidR="00273A14" w:rsidRPr="00465B20" w:rsidRDefault="00273A14" w:rsidP="000232C5">
            <w:pPr>
              <w:rPr>
                <w:rFonts w:ascii="Arial Narrow" w:hAnsi="Arial Narrow"/>
                <w:b/>
                <w:bCs/>
                <w:color w:val="00B0F0"/>
                <w:lang w:eastAsia="es-CO"/>
              </w:rPr>
            </w:pPr>
            <w:r w:rsidRPr="00465B20">
              <w:rPr>
                <w:rFonts w:ascii="Arial Narrow" w:hAnsi="Arial Narrow"/>
                <w:b/>
                <w:bCs/>
                <w:color w:val="00B0F0"/>
                <w:lang w:eastAsia="es-CO"/>
              </w:rPr>
              <w:t>Actividades/Tareas Control ©</w:t>
            </w:r>
          </w:p>
        </w:tc>
        <w:tc>
          <w:tcPr>
            <w:tcW w:w="7397" w:type="dxa"/>
            <w:shd w:val="clear" w:color="auto" w:fill="auto"/>
            <w:vAlign w:val="center"/>
          </w:tcPr>
          <w:p w14:paraId="043FCD18" w14:textId="77777777" w:rsidR="00273A14" w:rsidRPr="00465B20" w:rsidRDefault="00273A14" w:rsidP="000232C5">
            <w:pPr>
              <w:pStyle w:val="NormalWeb"/>
              <w:shd w:val="clear" w:color="auto" w:fill="FFFFFF"/>
              <w:spacing w:before="0" w:after="0"/>
              <w:jc w:val="both"/>
              <w:rPr>
                <w:rFonts w:ascii="Arial Narrow" w:hAnsi="Arial Narrow" w:cs="Segoe UI"/>
                <w:color w:val="201F1E"/>
                <w:sz w:val="20"/>
                <w:szCs w:val="20"/>
              </w:rPr>
            </w:pPr>
            <w:r w:rsidRPr="00465B20">
              <w:rPr>
                <w:rFonts w:ascii="Arial Narrow" w:hAnsi="Arial Narrow" w:cs="Segoe UI"/>
                <w:color w:val="000000"/>
                <w:sz w:val="20"/>
                <w:szCs w:val="20"/>
                <w:bdr w:val="none" w:sz="0" w:space="0" w:color="auto" w:frame="1"/>
              </w:rPr>
              <w:t>Son las actividades/tareas que permiten prevenir o corregir el impacto de los riesgos en el logro del objetivo del procedimiento.</w:t>
            </w:r>
          </w:p>
          <w:p w14:paraId="043FCD19" w14:textId="77777777" w:rsidR="00273A14" w:rsidRPr="00465B20" w:rsidRDefault="00273A14" w:rsidP="000232C5">
            <w:pPr>
              <w:pStyle w:val="NormalWeb"/>
              <w:shd w:val="clear" w:color="auto" w:fill="FFFFFF"/>
              <w:spacing w:before="0" w:after="0"/>
              <w:jc w:val="both"/>
              <w:rPr>
                <w:rFonts w:ascii="Arial Narrow" w:hAnsi="Arial Narrow" w:cs="Segoe UI"/>
                <w:color w:val="201F1E"/>
                <w:sz w:val="20"/>
                <w:szCs w:val="20"/>
              </w:rPr>
            </w:pPr>
            <w:r w:rsidRPr="00465B20">
              <w:rPr>
                <w:rFonts w:ascii="Arial Narrow" w:hAnsi="Arial Narrow" w:cs="Segoe UI"/>
                <w:color w:val="000000"/>
                <w:sz w:val="20"/>
                <w:szCs w:val="20"/>
                <w:bdr w:val="none" w:sz="0" w:space="0" w:color="auto" w:frame="1"/>
              </w:rPr>
              <w:t>Se debe hacer validación de los diferentes controles identificados en el Mapa de Riesgo de Gestión y Corrupción vigentes a la fecha de actualización del procedimiento, las cuales se encuentran publicadas en la página web de la Entidad.</w:t>
            </w:r>
          </w:p>
          <w:p w14:paraId="043FCD1A" w14:textId="77777777" w:rsidR="00273A14" w:rsidRPr="00465B20" w:rsidRDefault="00273A14" w:rsidP="000232C5">
            <w:pPr>
              <w:pStyle w:val="NormalWeb"/>
              <w:shd w:val="clear" w:color="auto" w:fill="FFFFFF"/>
              <w:spacing w:before="0" w:after="0"/>
              <w:jc w:val="both"/>
              <w:rPr>
                <w:rFonts w:ascii="Arial Narrow" w:hAnsi="Arial Narrow" w:cs="Segoe UI"/>
                <w:color w:val="201F1E"/>
                <w:sz w:val="20"/>
                <w:szCs w:val="20"/>
              </w:rPr>
            </w:pPr>
            <w:r w:rsidRPr="00465B20">
              <w:rPr>
                <w:rFonts w:ascii="Arial Narrow" w:hAnsi="Arial Narrow" w:cs="Segoe UI"/>
                <w:color w:val="000000"/>
                <w:sz w:val="20"/>
                <w:szCs w:val="20"/>
                <w:bdr w:val="none" w:sz="0" w:space="0" w:color="auto" w:frame="1"/>
              </w:rPr>
              <w:t>Los puntos de control serán identificados únicamente para los riesgos de Gestión en el desarrollo de las actividades del procedimiento con texto en color azul y con el símbolo </w:t>
            </w:r>
            <w:r w:rsidRPr="00465B20">
              <w:rPr>
                <w:rFonts w:ascii="Arial Narrow" w:hAnsi="Arial Narrow" w:cs="Segoe UI"/>
                <w:color w:val="00B0F0"/>
                <w:sz w:val="20"/>
                <w:szCs w:val="20"/>
                <w:bdr w:val="none" w:sz="0" w:space="0" w:color="auto" w:frame="1"/>
              </w:rPr>
              <w:t>©</w:t>
            </w:r>
            <w:r w:rsidRPr="00465B20">
              <w:rPr>
                <w:rFonts w:ascii="Arial Narrow" w:hAnsi="Arial Narrow" w:cs="Segoe UI"/>
                <w:color w:val="000000"/>
                <w:sz w:val="20"/>
                <w:szCs w:val="20"/>
                <w:bdr w:val="none" w:sz="0" w:space="0" w:color="auto" w:frame="1"/>
              </w:rPr>
              <w:t>.</w:t>
            </w:r>
          </w:p>
          <w:p w14:paraId="043FCD1B" w14:textId="77777777" w:rsidR="00273A14" w:rsidRPr="00465B20" w:rsidRDefault="00273A14" w:rsidP="000232C5">
            <w:pPr>
              <w:pStyle w:val="NormalWeb"/>
              <w:jc w:val="both"/>
              <w:rPr>
                <w:rFonts w:ascii="Arial Narrow" w:hAnsi="Arial Narrow"/>
                <w:sz w:val="20"/>
                <w:szCs w:val="20"/>
              </w:rPr>
            </w:pPr>
            <w:r w:rsidRPr="00465B20">
              <w:rPr>
                <w:rFonts w:ascii="Arial Narrow" w:hAnsi="Arial Narrow" w:cs="Calibri"/>
                <w:color w:val="00B0F0"/>
                <w:sz w:val="20"/>
                <w:szCs w:val="20"/>
                <w:bdr w:val="none" w:sz="0" w:space="0" w:color="auto" w:frame="1"/>
              </w:rPr>
              <w:t xml:space="preserve">©G </w:t>
            </w:r>
            <w:r w:rsidRPr="00465B20">
              <w:rPr>
                <w:rFonts w:ascii="Arial Narrow" w:hAnsi="Arial Narrow" w:cs="Calibri"/>
                <w:b/>
                <w:bCs/>
                <w:color w:val="000000"/>
                <w:sz w:val="20"/>
                <w:szCs w:val="20"/>
                <w:bdr w:val="none" w:sz="0" w:space="0" w:color="auto" w:frame="1"/>
              </w:rPr>
              <w:t>Control de Riesgos de Gestión</w:t>
            </w:r>
            <w:r w:rsidRPr="00465B20">
              <w:rPr>
                <w:rFonts w:ascii="Arial Narrow" w:hAnsi="Arial Narrow" w:cs="Calibri"/>
                <w:color w:val="000000"/>
                <w:sz w:val="20"/>
                <w:szCs w:val="20"/>
                <w:bdr w:val="none" w:sz="0" w:space="0" w:color="auto" w:frame="1"/>
              </w:rPr>
              <w:t> acompañado del número de riesgo según el mapa publicado en la pág. Web de la Entidad y según los riesgos que se identifican aplican para este procedimiento.</w:t>
            </w:r>
          </w:p>
        </w:tc>
      </w:tr>
    </w:tbl>
    <w:p w14:paraId="043FCD1D" w14:textId="77777777" w:rsidR="00813175" w:rsidRPr="00905EDA" w:rsidRDefault="00813175" w:rsidP="000232C5">
      <w:pPr>
        <w:pStyle w:val="Estilo1"/>
        <w:tabs>
          <w:tab w:val="clear" w:pos="718"/>
        </w:tabs>
        <w:spacing w:after="0"/>
        <w:ind w:left="0" w:firstLine="0"/>
        <w:rPr>
          <w:rFonts w:ascii="Arial Narrow" w:hAnsi="Arial Narrow"/>
          <w:b w:val="0"/>
          <w:bCs w:val="0"/>
          <w:sz w:val="22"/>
          <w:szCs w:val="22"/>
          <w:shd w:val="clear" w:color="auto" w:fill="FFFFFF"/>
        </w:rPr>
      </w:pPr>
    </w:p>
    <w:p w14:paraId="043FCD1E" w14:textId="77777777" w:rsidR="002D4996" w:rsidRPr="00905EDA" w:rsidRDefault="002D4996" w:rsidP="000232C5">
      <w:pPr>
        <w:rPr>
          <w:rFonts w:ascii="Calibri" w:hAnsi="Calibri"/>
          <w:sz w:val="22"/>
          <w:szCs w:val="22"/>
        </w:rPr>
      </w:pPr>
    </w:p>
    <w:p w14:paraId="043FCD1F" w14:textId="77777777" w:rsidR="005659A2" w:rsidRPr="00905EDA" w:rsidRDefault="005659A2" w:rsidP="00CB1D10">
      <w:pPr>
        <w:pStyle w:val="Ttulo1"/>
        <w:numPr>
          <w:ilvl w:val="0"/>
          <w:numId w:val="43"/>
        </w:numPr>
        <w:tabs>
          <w:tab w:val="clear" w:pos="4472"/>
          <w:tab w:val="num" w:pos="4112"/>
        </w:tabs>
        <w:ind w:left="426"/>
        <w:rPr>
          <w:rFonts w:ascii="Arial Narrow" w:hAnsi="Arial Narrow"/>
          <w:sz w:val="22"/>
          <w:szCs w:val="22"/>
        </w:rPr>
      </w:pPr>
      <w:bookmarkStart w:id="6" w:name="_Hlk168001640"/>
      <w:r w:rsidRPr="00905EDA">
        <w:rPr>
          <w:rFonts w:ascii="Arial Narrow" w:hAnsi="Arial Narrow"/>
          <w:sz w:val="22"/>
          <w:szCs w:val="22"/>
        </w:rPr>
        <w:lastRenderedPageBreak/>
        <w:t>DOCUMENTOS RELACIONADOS</w:t>
      </w:r>
    </w:p>
    <w:bookmarkEnd w:id="6"/>
    <w:p w14:paraId="043FCD20" w14:textId="77777777" w:rsidR="00F0347A" w:rsidRPr="00905EDA" w:rsidRDefault="00F0347A" w:rsidP="000232C5"/>
    <w:p w14:paraId="043FCD21" w14:textId="77777777" w:rsidR="0026576F" w:rsidRPr="00905EDA" w:rsidRDefault="002D4996" w:rsidP="000232C5">
      <w:pPr>
        <w:rPr>
          <w:rFonts w:ascii="Arial Narrow" w:hAnsi="Arial Narrow"/>
          <w:b/>
          <w:bCs/>
          <w:sz w:val="22"/>
          <w:szCs w:val="22"/>
        </w:rPr>
      </w:pPr>
      <w:r w:rsidRPr="00905EDA">
        <w:rPr>
          <w:rFonts w:ascii="Arial Narrow" w:hAnsi="Arial Narrow"/>
          <w:b/>
          <w:bCs/>
          <w:sz w:val="22"/>
          <w:szCs w:val="22"/>
        </w:rPr>
        <w:t>Documentos internos</w:t>
      </w:r>
    </w:p>
    <w:p w14:paraId="043FCD22" w14:textId="77777777" w:rsidR="00516667" w:rsidRPr="00905EDA" w:rsidRDefault="00516667" w:rsidP="000232C5">
      <w:pPr>
        <w:rPr>
          <w:rFonts w:ascii="Arial Narrow" w:hAnsi="Arial Narrow"/>
          <w:sz w:val="22"/>
          <w:szCs w:val="22"/>
        </w:rPr>
      </w:pPr>
    </w:p>
    <w:p w14:paraId="6EB2AB21" w14:textId="77777777" w:rsidR="00BC2999" w:rsidRPr="00BC2999" w:rsidRDefault="00BC2999" w:rsidP="00BC2999">
      <w:pPr>
        <w:pStyle w:val="TableParagraph"/>
        <w:numPr>
          <w:ilvl w:val="0"/>
          <w:numId w:val="66"/>
        </w:numPr>
        <w:rPr>
          <w:rFonts w:ascii="Arial Narrow" w:eastAsia="Times New Roman" w:hAnsi="Arial Narrow" w:cs="Arial"/>
          <w:lang w:val="es-CO" w:eastAsia="es-CO"/>
        </w:rPr>
      </w:pPr>
      <w:bookmarkStart w:id="7" w:name="_Hlk154133519"/>
      <w:r w:rsidRPr="00BC2999">
        <w:rPr>
          <w:rFonts w:ascii="Arial Narrow" w:eastAsia="Times New Roman" w:hAnsi="Arial Narrow" w:cs="Arial"/>
          <w:lang w:val="es-CO" w:eastAsia="es-CO"/>
        </w:rPr>
        <w:t>MIS3-P-008- F-001 Acta de concertación.</w:t>
      </w:r>
    </w:p>
    <w:p w14:paraId="575C056D" w14:textId="77777777" w:rsidR="00BC2999" w:rsidRPr="00BC2999" w:rsidRDefault="00BC2999" w:rsidP="00BC2999">
      <w:pPr>
        <w:pStyle w:val="TableParagraph"/>
        <w:numPr>
          <w:ilvl w:val="0"/>
          <w:numId w:val="66"/>
        </w:numPr>
        <w:rPr>
          <w:rFonts w:ascii="Arial Narrow" w:eastAsia="Times New Roman" w:hAnsi="Arial Narrow" w:cs="Arial"/>
          <w:lang w:val="es-CO" w:eastAsia="es-CO"/>
        </w:rPr>
      </w:pPr>
      <w:r w:rsidRPr="00BC2999">
        <w:rPr>
          <w:rFonts w:ascii="Arial Narrow" w:eastAsia="Times New Roman" w:hAnsi="Arial Narrow" w:cs="Arial"/>
          <w:lang w:val="es-CO" w:eastAsia="es-CO"/>
        </w:rPr>
        <w:t>MIS3-P-008- F-002 Lista de asistencia/acta de reunión con comunidades.</w:t>
      </w:r>
    </w:p>
    <w:p w14:paraId="00490AEE" w14:textId="77777777" w:rsidR="00BC2999" w:rsidRPr="00134CE3" w:rsidRDefault="00BC2999" w:rsidP="00BC2999">
      <w:pPr>
        <w:pStyle w:val="TableParagraph"/>
        <w:numPr>
          <w:ilvl w:val="0"/>
          <w:numId w:val="66"/>
        </w:numPr>
        <w:rPr>
          <w:rFonts w:ascii="Arial Narrow" w:eastAsia="Times New Roman" w:hAnsi="Arial Narrow" w:cs="Arial"/>
          <w:lang w:val="fr-CA" w:eastAsia="es-CO"/>
        </w:rPr>
      </w:pPr>
      <w:r w:rsidRPr="00134CE3">
        <w:rPr>
          <w:rFonts w:ascii="Arial Narrow" w:eastAsia="Times New Roman" w:hAnsi="Arial Narrow" w:cs="Arial"/>
          <w:lang w:val="fr-CA" w:eastAsia="es-CO"/>
        </w:rPr>
        <w:t>MIS3-P-008- F-003 Informe social.</w:t>
      </w:r>
    </w:p>
    <w:p w14:paraId="0D350842" w14:textId="77777777" w:rsidR="00BC2999" w:rsidRPr="00BC2999" w:rsidRDefault="00BC2999" w:rsidP="00BC2999">
      <w:pPr>
        <w:pStyle w:val="TableParagraph"/>
        <w:numPr>
          <w:ilvl w:val="0"/>
          <w:numId w:val="66"/>
        </w:numPr>
        <w:rPr>
          <w:rFonts w:ascii="Arial Narrow" w:eastAsia="Times New Roman" w:hAnsi="Arial Narrow" w:cs="Arial"/>
          <w:lang w:val="es-CO" w:eastAsia="es-CO"/>
        </w:rPr>
      </w:pPr>
      <w:r w:rsidRPr="00BC2999">
        <w:rPr>
          <w:rFonts w:ascii="Arial Narrow" w:eastAsia="Times New Roman" w:hAnsi="Arial Narrow" w:cs="Arial"/>
          <w:lang w:val="es-CO" w:eastAsia="es-CO"/>
        </w:rPr>
        <w:t>MIS3-P-008- F-004 Documento base para el reconocimiento del territorio</w:t>
      </w:r>
    </w:p>
    <w:p w14:paraId="468A7D81" w14:textId="77777777" w:rsidR="00BC2999" w:rsidRPr="00BC2999" w:rsidRDefault="00BC2999" w:rsidP="00BC2999">
      <w:pPr>
        <w:pStyle w:val="TableParagraph"/>
        <w:numPr>
          <w:ilvl w:val="0"/>
          <w:numId w:val="66"/>
        </w:numPr>
        <w:rPr>
          <w:rFonts w:ascii="Arial Narrow" w:eastAsia="Times New Roman" w:hAnsi="Arial Narrow" w:cs="Arial"/>
          <w:lang w:val="es-CO" w:eastAsia="es-CO"/>
        </w:rPr>
      </w:pPr>
      <w:r w:rsidRPr="00BC2999">
        <w:rPr>
          <w:rFonts w:ascii="Arial Narrow" w:eastAsia="Times New Roman" w:hAnsi="Arial Narrow" w:cs="Arial"/>
          <w:lang w:val="es-CO" w:eastAsia="es-CO"/>
        </w:rPr>
        <w:t>MIS3-P-008- F-005 Formato plan de acciones y estrategia.</w:t>
      </w:r>
    </w:p>
    <w:p w14:paraId="49FDA88D" w14:textId="77777777" w:rsidR="00BC2999" w:rsidRPr="00BC2999" w:rsidRDefault="00BC2999" w:rsidP="00BC2999">
      <w:pPr>
        <w:pStyle w:val="TableParagraph"/>
        <w:numPr>
          <w:ilvl w:val="0"/>
          <w:numId w:val="66"/>
        </w:numPr>
        <w:rPr>
          <w:rFonts w:ascii="Arial Narrow" w:eastAsia="Times New Roman" w:hAnsi="Arial Narrow" w:cs="Arial"/>
          <w:lang w:val="es-CO" w:eastAsia="es-CO"/>
        </w:rPr>
      </w:pPr>
      <w:r w:rsidRPr="00BC2999">
        <w:rPr>
          <w:rFonts w:ascii="Arial Narrow" w:eastAsia="Times New Roman" w:hAnsi="Arial Narrow" w:cs="Arial"/>
          <w:lang w:val="es-CO" w:eastAsia="es-CO"/>
        </w:rPr>
        <w:t>MIS3-P-008- F-006 Formato de inscripción para audiencia pública minera.</w:t>
      </w:r>
    </w:p>
    <w:p w14:paraId="23380CF4" w14:textId="77777777" w:rsidR="00BC2999" w:rsidRPr="00BC2999" w:rsidRDefault="00BC2999" w:rsidP="00BC2999">
      <w:pPr>
        <w:pStyle w:val="TableParagraph"/>
        <w:numPr>
          <w:ilvl w:val="0"/>
          <w:numId w:val="66"/>
        </w:numPr>
        <w:rPr>
          <w:rFonts w:ascii="Arial Narrow" w:eastAsia="Times New Roman" w:hAnsi="Arial Narrow" w:cs="Arial"/>
          <w:lang w:val="es-CO" w:eastAsia="es-CO"/>
        </w:rPr>
      </w:pPr>
      <w:r w:rsidRPr="00BC2999">
        <w:rPr>
          <w:rFonts w:ascii="Arial Narrow" w:eastAsia="Times New Roman" w:hAnsi="Arial Narrow" w:cs="Arial"/>
          <w:lang w:val="es-CO" w:eastAsia="es-CO"/>
        </w:rPr>
        <w:t>MIS3-P-008- F-007 Acta de Audiencia Pública Minera.</w:t>
      </w:r>
    </w:p>
    <w:p w14:paraId="043FCD2E" w14:textId="3855BD6A" w:rsidR="00E33F24" w:rsidRPr="00864844" w:rsidRDefault="00BC2999" w:rsidP="00BC2999">
      <w:pPr>
        <w:pStyle w:val="TableParagraph"/>
        <w:numPr>
          <w:ilvl w:val="0"/>
          <w:numId w:val="66"/>
        </w:numPr>
        <w:rPr>
          <w:rFonts w:ascii="Arial Narrow" w:hAnsi="Arial Narrow"/>
          <w:b/>
          <w:bCs/>
        </w:rPr>
      </w:pPr>
      <w:r w:rsidRPr="00BC2999">
        <w:rPr>
          <w:rFonts w:ascii="Arial Narrow" w:eastAsia="Times New Roman" w:hAnsi="Arial Narrow" w:cs="Arial"/>
          <w:lang w:val="es-CO" w:eastAsia="es-CO"/>
        </w:rPr>
        <w:t>APO5-P-002-F-005 Lista de asistencia/acta de reunión</w:t>
      </w:r>
      <w:r w:rsidR="00BB40A5" w:rsidRPr="00864844">
        <w:rPr>
          <w:rFonts w:ascii="Arial Narrow" w:hAnsi="Arial Narrow" w:cs="Arial"/>
        </w:rPr>
        <w:t>.</w:t>
      </w:r>
    </w:p>
    <w:bookmarkEnd w:id="7"/>
    <w:p w14:paraId="01A56CFA" w14:textId="621B6A87" w:rsidR="00785793" w:rsidRPr="00864844" w:rsidRDefault="00785793" w:rsidP="00134CE3">
      <w:pPr>
        <w:pStyle w:val="TableParagraph"/>
        <w:numPr>
          <w:ilvl w:val="0"/>
          <w:numId w:val="66"/>
        </w:numPr>
        <w:ind w:left="714" w:hanging="357"/>
        <w:jc w:val="both"/>
        <w:rPr>
          <w:rFonts w:ascii="Arial Narrow" w:hAnsi="Arial Narrow"/>
          <w:b/>
          <w:bCs/>
        </w:rPr>
      </w:pPr>
      <w:r w:rsidRPr="00864844">
        <w:rPr>
          <w:rFonts w:ascii="Arial Narrow" w:hAnsi="Arial Narrow" w:cs="Arial"/>
        </w:rPr>
        <w:t>Listado de solicitudes de propuesta de contrato de concesión minera, propuesta de concesión minera con requisitos diferenciales</w:t>
      </w:r>
      <w:r w:rsidR="00126A43" w:rsidRPr="00CB1D10">
        <w:rPr>
          <w:rFonts w:ascii="Arial Narrow" w:hAnsi="Arial Narrow"/>
        </w:rPr>
        <w:t>, con excepción de las provenientes de devoluciones de áreas para formalización minera con beneficiario directo</w:t>
      </w:r>
      <w:r w:rsidRPr="00864844">
        <w:rPr>
          <w:rFonts w:ascii="Arial Narrow" w:hAnsi="Arial Narrow" w:cs="Arial"/>
        </w:rPr>
        <w:t xml:space="preserve"> </w:t>
      </w:r>
      <w:r w:rsidR="00AC0397" w:rsidRPr="00AC0397">
        <w:rPr>
          <w:rFonts w:ascii="Arial Narrow" w:hAnsi="Arial Narrow" w:cs="Arial"/>
        </w:rPr>
        <w:t xml:space="preserve">y para las que recaigan sobre Áreas de Reserva Estratégica Minera para la Formalización </w:t>
      </w:r>
      <w:r w:rsidRPr="00864844">
        <w:rPr>
          <w:rFonts w:ascii="Arial Narrow" w:hAnsi="Arial Narrow" w:cs="Arial"/>
        </w:rPr>
        <w:t>o solicitudes de licencia de exploración por municipio.</w:t>
      </w:r>
    </w:p>
    <w:p w14:paraId="043FCD2F" w14:textId="77777777" w:rsidR="007237BF" w:rsidRPr="00905EDA" w:rsidRDefault="007237BF" w:rsidP="006F53F1">
      <w:pPr>
        <w:pStyle w:val="TableParagraph"/>
        <w:ind w:left="720"/>
        <w:rPr>
          <w:rFonts w:ascii="Arial Narrow" w:hAnsi="Arial Narrow"/>
          <w:b/>
          <w:bCs/>
        </w:rPr>
      </w:pPr>
    </w:p>
    <w:p w14:paraId="043FCD30" w14:textId="77777777" w:rsidR="002D4996" w:rsidRPr="00905EDA" w:rsidRDefault="002D4996" w:rsidP="000232C5">
      <w:pPr>
        <w:rPr>
          <w:rFonts w:ascii="Arial Narrow" w:hAnsi="Arial Narrow"/>
          <w:b/>
          <w:bCs/>
          <w:sz w:val="22"/>
          <w:szCs w:val="22"/>
        </w:rPr>
      </w:pPr>
      <w:r w:rsidRPr="00905EDA">
        <w:rPr>
          <w:rFonts w:ascii="Arial Narrow" w:hAnsi="Arial Narrow"/>
          <w:b/>
          <w:bCs/>
          <w:sz w:val="22"/>
          <w:szCs w:val="22"/>
        </w:rPr>
        <w:t>Documentos externos</w:t>
      </w:r>
    </w:p>
    <w:p w14:paraId="043FCD31" w14:textId="77777777" w:rsidR="00F07253" w:rsidRPr="00905EDA" w:rsidRDefault="00F07253" w:rsidP="000232C5">
      <w:pPr>
        <w:rPr>
          <w:rFonts w:ascii="Arial Narrow" w:hAnsi="Arial Narrow"/>
          <w:sz w:val="22"/>
          <w:szCs w:val="22"/>
        </w:rPr>
      </w:pPr>
    </w:p>
    <w:p w14:paraId="043FCD32" w14:textId="77777777" w:rsidR="0026576F" w:rsidRPr="00905EDA" w:rsidRDefault="00F07253" w:rsidP="000232C5">
      <w:pPr>
        <w:numPr>
          <w:ilvl w:val="0"/>
          <w:numId w:val="62"/>
        </w:numPr>
        <w:rPr>
          <w:rStyle w:val="ui-provider"/>
          <w:rFonts w:ascii="Arial Narrow" w:hAnsi="Arial Narrow"/>
          <w:sz w:val="22"/>
          <w:szCs w:val="22"/>
        </w:rPr>
      </w:pPr>
      <w:r w:rsidRPr="00905EDA">
        <w:rPr>
          <w:rStyle w:val="ui-provider"/>
          <w:rFonts w:ascii="Arial Narrow" w:hAnsi="Arial Narrow"/>
          <w:sz w:val="22"/>
          <w:szCs w:val="22"/>
        </w:rPr>
        <w:t>Sentencia C-389 de 2016 de la Corte Constitucional</w:t>
      </w:r>
    </w:p>
    <w:p w14:paraId="043FCD33" w14:textId="77777777" w:rsidR="00802230" w:rsidRPr="00905EDA" w:rsidRDefault="00F07253" w:rsidP="000232C5">
      <w:pPr>
        <w:numPr>
          <w:ilvl w:val="0"/>
          <w:numId w:val="62"/>
        </w:numPr>
        <w:rPr>
          <w:rStyle w:val="ui-provider"/>
          <w:rFonts w:ascii="Arial Narrow" w:hAnsi="Arial Narrow"/>
          <w:sz w:val="22"/>
          <w:szCs w:val="22"/>
        </w:rPr>
      </w:pPr>
      <w:r w:rsidRPr="00905EDA">
        <w:rPr>
          <w:rStyle w:val="ui-provider"/>
          <w:rFonts w:ascii="Arial Narrow" w:hAnsi="Arial Narrow"/>
          <w:sz w:val="22"/>
          <w:szCs w:val="22"/>
        </w:rPr>
        <w:t>Sentencia SU-095 de 2018 de la Corte Constitucional</w:t>
      </w:r>
    </w:p>
    <w:p w14:paraId="043FCD34" w14:textId="77777777" w:rsidR="00802230" w:rsidRPr="00905EDA" w:rsidRDefault="00802230" w:rsidP="000232C5">
      <w:pPr>
        <w:numPr>
          <w:ilvl w:val="0"/>
          <w:numId w:val="62"/>
        </w:numPr>
        <w:rPr>
          <w:rStyle w:val="ui-provider"/>
          <w:rFonts w:ascii="Arial Narrow" w:hAnsi="Arial Narrow"/>
          <w:sz w:val="22"/>
          <w:szCs w:val="22"/>
        </w:rPr>
      </w:pPr>
      <w:r w:rsidRPr="00905EDA">
        <w:rPr>
          <w:rStyle w:val="ui-provider"/>
          <w:rFonts w:ascii="Arial Narrow" w:hAnsi="Arial Narrow"/>
          <w:sz w:val="22"/>
          <w:szCs w:val="22"/>
        </w:rPr>
        <w:t>Ley 685 del 2001</w:t>
      </w:r>
      <w:r w:rsidR="0088260F" w:rsidRPr="00905EDA">
        <w:rPr>
          <w:rFonts w:ascii="Arial Narrow" w:hAnsi="Arial Narrow"/>
          <w:sz w:val="22"/>
          <w:szCs w:val="22"/>
        </w:rPr>
        <w:t xml:space="preserve"> </w:t>
      </w:r>
      <w:r w:rsidR="0088260F" w:rsidRPr="00905EDA">
        <w:rPr>
          <w:rStyle w:val="ui-provider"/>
          <w:rFonts w:ascii="Arial Narrow" w:hAnsi="Arial Narrow"/>
          <w:sz w:val="22"/>
          <w:szCs w:val="22"/>
        </w:rPr>
        <w:t>por la cual se expide el Código de Minas y se dictan otras disposiciones.</w:t>
      </w:r>
    </w:p>
    <w:p w14:paraId="086B779C" w14:textId="6A6C5C53" w:rsidR="00D66F69" w:rsidRPr="00905EDA" w:rsidRDefault="00D66F69" w:rsidP="000232C5">
      <w:pPr>
        <w:numPr>
          <w:ilvl w:val="0"/>
          <w:numId w:val="62"/>
        </w:numPr>
        <w:rPr>
          <w:rStyle w:val="ui-provider"/>
          <w:rFonts w:ascii="Arial Narrow" w:hAnsi="Arial Narrow"/>
          <w:sz w:val="22"/>
          <w:szCs w:val="22"/>
        </w:rPr>
      </w:pPr>
      <w:r w:rsidRPr="00905EDA">
        <w:rPr>
          <w:rFonts w:ascii="Arial Narrow" w:hAnsi="Arial Narrow" w:cs="Arial"/>
          <w:sz w:val="22"/>
          <w:szCs w:val="22"/>
        </w:rPr>
        <w:t>Informe (técnico-ambiental, económico,</w:t>
      </w:r>
      <w:r w:rsidRPr="00905EDA">
        <w:rPr>
          <w:rFonts w:ascii="Arial Narrow" w:hAnsi="Arial Narrow" w:cs="Arial"/>
          <w:spacing w:val="1"/>
          <w:sz w:val="22"/>
          <w:szCs w:val="22"/>
        </w:rPr>
        <w:t xml:space="preserve"> </w:t>
      </w:r>
      <w:r w:rsidRPr="00905EDA">
        <w:rPr>
          <w:rFonts w:ascii="Arial Narrow" w:hAnsi="Arial Narrow" w:cs="Arial"/>
          <w:sz w:val="22"/>
          <w:szCs w:val="22"/>
        </w:rPr>
        <w:t>jurídico) de las propuestas de contrato de concesión, propuestas de contrato de concesión minera con requisitos diferenciales</w:t>
      </w:r>
      <w:r w:rsidR="00126A43" w:rsidRPr="00126A43">
        <w:rPr>
          <w:rFonts w:ascii="Arial Narrow" w:hAnsi="Arial Narrow" w:cs="Arial"/>
          <w:sz w:val="22"/>
          <w:szCs w:val="22"/>
        </w:rPr>
        <w:t>, con excepción de las provenientes de devoluciones de áreas para formalización minera con beneficiario directo</w:t>
      </w:r>
      <w:r w:rsidR="00AC0397">
        <w:rPr>
          <w:rFonts w:ascii="Arial Narrow" w:hAnsi="Arial Narrow" w:cs="Arial"/>
          <w:sz w:val="22"/>
          <w:szCs w:val="22"/>
        </w:rPr>
        <w:t xml:space="preserve">, </w:t>
      </w:r>
      <w:r w:rsidR="00AC0397" w:rsidRPr="00AC0397">
        <w:rPr>
          <w:rFonts w:ascii="Arial Narrow" w:hAnsi="Arial Narrow" w:cs="Arial"/>
          <w:sz w:val="22"/>
          <w:szCs w:val="22"/>
        </w:rPr>
        <w:t>y para las que recaigan sobre Áreas de Reserva Estratégica Minera para la Formalización</w:t>
      </w:r>
      <w:r w:rsidRPr="00905EDA">
        <w:rPr>
          <w:rFonts w:ascii="Arial Narrow" w:hAnsi="Arial Narrow" w:cs="Arial"/>
          <w:sz w:val="22"/>
          <w:szCs w:val="22"/>
        </w:rPr>
        <w:t xml:space="preserve"> y solicitudes de licencias de exploración.</w:t>
      </w:r>
    </w:p>
    <w:p w14:paraId="043FCD35" w14:textId="77777777" w:rsidR="00F07253" w:rsidRPr="00905EDA" w:rsidRDefault="00F07253" w:rsidP="000232C5">
      <w:pPr>
        <w:rPr>
          <w:rFonts w:ascii="Arial Narrow" w:hAnsi="Arial Narrow"/>
          <w:sz w:val="22"/>
          <w:szCs w:val="22"/>
        </w:rPr>
      </w:pPr>
      <w:r w:rsidRPr="00905EDA">
        <w:rPr>
          <w:rStyle w:val="ui-provider"/>
          <w:rFonts w:ascii="Arial Narrow" w:hAnsi="Arial Narrow"/>
          <w:sz w:val="22"/>
          <w:szCs w:val="22"/>
        </w:rPr>
        <w:t> </w:t>
      </w:r>
    </w:p>
    <w:p w14:paraId="043FCD36" w14:textId="77777777" w:rsidR="007716BB" w:rsidRPr="00905EDA" w:rsidRDefault="005659A2" w:rsidP="00CB1D10">
      <w:pPr>
        <w:pStyle w:val="Ttulo1"/>
        <w:numPr>
          <w:ilvl w:val="0"/>
          <w:numId w:val="42"/>
        </w:numPr>
        <w:tabs>
          <w:tab w:val="clear" w:pos="4472"/>
          <w:tab w:val="num" w:pos="4112"/>
        </w:tabs>
        <w:ind w:left="426"/>
        <w:rPr>
          <w:rFonts w:ascii="Arial Narrow" w:hAnsi="Arial Narrow"/>
          <w:sz w:val="22"/>
          <w:szCs w:val="22"/>
        </w:rPr>
      </w:pPr>
      <w:bookmarkStart w:id="8" w:name="_Hlk168001388"/>
      <w:r w:rsidRPr="00905EDA">
        <w:rPr>
          <w:rFonts w:ascii="Arial Narrow" w:hAnsi="Arial Narrow"/>
          <w:sz w:val="22"/>
          <w:szCs w:val="22"/>
        </w:rPr>
        <w:t>DETALLE DE ACTIVIDADES</w:t>
      </w:r>
      <w:bookmarkEnd w:id="8"/>
    </w:p>
    <w:p w14:paraId="043FCD37" w14:textId="77777777" w:rsidR="007716BB" w:rsidRPr="00905EDA" w:rsidRDefault="007716BB" w:rsidP="000232C5">
      <w:pPr>
        <w:rPr>
          <w:rFonts w:ascii="Calibri" w:hAnsi="Calibri"/>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27"/>
        <w:gridCol w:w="3698"/>
        <w:gridCol w:w="2173"/>
        <w:gridCol w:w="2799"/>
      </w:tblGrid>
      <w:tr w:rsidR="00EA0000" w:rsidRPr="00EA4B01" w14:paraId="043FCD3C" w14:textId="77777777" w:rsidTr="00B05E22">
        <w:trPr>
          <w:trHeight w:val="597"/>
          <w:tblHeader/>
        </w:trPr>
        <w:tc>
          <w:tcPr>
            <w:tcW w:w="727" w:type="dxa"/>
            <w:vAlign w:val="center"/>
          </w:tcPr>
          <w:p w14:paraId="043FCD38" w14:textId="77777777" w:rsidR="00576D86" w:rsidRPr="00EA4B01" w:rsidRDefault="00576D86" w:rsidP="00EA4B01">
            <w:pPr>
              <w:jc w:val="center"/>
              <w:rPr>
                <w:rFonts w:ascii="Arial Narrow" w:hAnsi="Arial Narrow" w:cs="Calibri"/>
                <w:b/>
                <w:bCs/>
                <w:sz w:val="21"/>
                <w:szCs w:val="21"/>
              </w:rPr>
            </w:pPr>
            <w:r w:rsidRPr="00EA4B01">
              <w:rPr>
                <w:rFonts w:ascii="Arial Narrow" w:hAnsi="Arial Narrow" w:cs="Calibri"/>
                <w:b/>
                <w:bCs/>
                <w:sz w:val="21"/>
                <w:szCs w:val="21"/>
              </w:rPr>
              <w:t>Nº</w:t>
            </w:r>
          </w:p>
        </w:tc>
        <w:tc>
          <w:tcPr>
            <w:tcW w:w="3698" w:type="dxa"/>
            <w:vAlign w:val="center"/>
          </w:tcPr>
          <w:p w14:paraId="043FCD39" w14:textId="77777777" w:rsidR="00576D86" w:rsidRPr="00EA4B01" w:rsidRDefault="00576D86" w:rsidP="00EA4B01">
            <w:pPr>
              <w:jc w:val="center"/>
              <w:rPr>
                <w:rFonts w:ascii="Arial Narrow" w:hAnsi="Arial Narrow" w:cs="Calibri"/>
                <w:b/>
                <w:bCs/>
                <w:sz w:val="21"/>
                <w:szCs w:val="21"/>
              </w:rPr>
            </w:pPr>
            <w:r w:rsidRPr="00EA4B01">
              <w:rPr>
                <w:rFonts w:ascii="Arial Narrow" w:hAnsi="Arial Narrow" w:cs="Calibri"/>
                <w:b/>
                <w:sz w:val="21"/>
                <w:szCs w:val="21"/>
              </w:rPr>
              <w:t xml:space="preserve">DESCRIPCION </w:t>
            </w:r>
            <w:r w:rsidRPr="00EA4B01">
              <w:rPr>
                <w:rFonts w:ascii="Arial Narrow" w:hAnsi="Arial Narrow" w:cs="Calibri"/>
                <w:b/>
                <w:bCs/>
                <w:sz w:val="21"/>
                <w:szCs w:val="21"/>
              </w:rPr>
              <w:t>ACTIVIDAD</w:t>
            </w:r>
          </w:p>
        </w:tc>
        <w:tc>
          <w:tcPr>
            <w:tcW w:w="2173" w:type="dxa"/>
            <w:shd w:val="clear" w:color="auto" w:fill="auto"/>
            <w:vAlign w:val="center"/>
          </w:tcPr>
          <w:p w14:paraId="043FCD3A" w14:textId="77777777" w:rsidR="00576D86" w:rsidRPr="00EA4B01" w:rsidRDefault="00576D86" w:rsidP="00EA4B01">
            <w:pPr>
              <w:jc w:val="center"/>
              <w:rPr>
                <w:rFonts w:ascii="Arial Narrow" w:hAnsi="Arial Narrow" w:cs="Calibri"/>
                <w:b/>
                <w:bCs/>
                <w:sz w:val="21"/>
                <w:szCs w:val="21"/>
              </w:rPr>
            </w:pPr>
            <w:r w:rsidRPr="00EA4B01">
              <w:rPr>
                <w:rFonts w:ascii="Arial Narrow" w:hAnsi="Arial Narrow" w:cs="Calibri"/>
                <w:b/>
                <w:bCs/>
                <w:sz w:val="21"/>
                <w:szCs w:val="21"/>
              </w:rPr>
              <w:t>RESPONSABLE</w:t>
            </w:r>
          </w:p>
        </w:tc>
        <w:tc>
          <w:tcPr>
            <w:tcW w:w="2799" w:type="dxa"/>
            <w:shd w:val="clear" w:color="auto" w:fill="auto"/>
            <w:vAlign w:val="center"/>
          </w:tcPr>
          <w:p w14:paraId="043FCD3B" w14:textId="77777777" w:rsidR="00576D86" w:rsidRPr="00EA4B01" w:rsidRDefault="00576D86" w:rsidP="00EA4B01">
            <w:pPr>
              <w:jc w:val="center"/>
              <w:rPr>
                <w:rFonts w:ascii="Arial Narrow" w:hAnsi="Arial Narrow" w:cs="Calibri"/>
                <w:b/>
                <w:bCs/>
                <w:sz w:val="21"/>
                <w:szCs w:val="21"/>
              </w:rPr>
            </w:pPr>
            <w:r w:rsidRPr="00EA4B01">
              <w:rPr>
                <w:rFonts w:ascii="Arial Narrow" w:hAnsi="Arial Narrow" w:cs="Calibri"/>
                <w:b/>
                <w:sz w:val="21"/>
                <w:szCs w:val="21"/>
              </w:rPr>
              <w:t>CONTROLES Y/O REGISTROS RELACIONADOS</w:t>
            </w:r>
          </w:p>
        </w:tc>
      </w:tr>
      <w:tr w:rsidR="00EA0000" w:rsidRPr="00EA4B01" w14:paraId="043FCD44" w14:textId="77777777" w:rsidTr="00B05E22">
        <w:tc>
          <w:tcPr>
            <w:tcW w:w="727" w:type="dxa"/>
            <w:vAlign w:val="center"/>
          </w:tcPr>
          <w:p w14:paraId="043FCD3D" w14:textId="77777777" w:rsidR="00BB4315" w:rsidRPr="00EA4B01" w:rsidRDefault="00BB4315" w:rsidP="00EA4B01">
            <w:pPr>
              <w:jc w:val="center"/>
              <w:rPr>
                <w:rFonts w:ascii="Arial Narrow" w:hAnsi="Arial Narrow" w:cs="Arial"/>
                <w:b/>
                <w:bCs/>
                <w:sz w:val="21"/>
                <w:szCs w:val="21"/>
              </w:rPr>
            </w:pPr>
            <w:r w:rsidRPr="00EA4B01">
              <w:rPr>
                <w:rFonts w:ascii="Arial Narrow" w:hAnsi="Arial Narrow" w:cs="Arial"/>
                <w:b/>
                <w:bCs/>
                <w:sz w:val="21"/>
                <w:szCs w:val="21"/>
              </w:rPr>
              <w:t>1</w:t>
            </w:r>
          </w:p>
        </w:tc>
        <w:tc>
          <w:tcPr>
            <w:tcW w:w="3698" w:type="dxa"/>
          </w:tcPr>
          <w:p w14:paraId="043FCD3E" w14:textId="53B0FD03" w:rsidR="00BB4315" w:rsidRPr="00EA4B01" w:rsidRDefault="00BB4315" w:rsidP="00EA4B01">
            <w:pPr>
              <w:pStyle w:val="TableParagraph"/>
              <w:jc w:val="both"/>
              <w:rPr>
                <w:rFonts w:ascii="Arial Narrow" w:hAnsi="Arial Narrow" w:cs="Arial"/>
                <w:sz w:val="21"/>
                <w:szCs w:val="21"/>
              </w:rPr>
            </w:pPr>
            <w:r w:rsidRPr="00EA4B01">
              <w:rPr>
                <w:rFonts w:ascii="Arial Narrow" w:hAnsi="Arial Narrow" w:cs="Arial"/>
                <w:b/>
                <w:bCs/>
                <w:sz w:val="21"/>
                <w:szCs w:val="21"/>
              </w:rPr>
              <w:t xml:space="preserve">Identificar </w:t>
            </w:r>
            <w:r w:rsidR="0064789D" w:rsidRPr="00EA4B01">
              <w:rPr>
                <w:rFonts w:ascii="Arial Narrow" w:hAnsi="Arial Narrow" w:cs="Arial"/>
                <w:b/>
                <w:bCs/>
                <w:sz w:val="21"/>
                <w:szCs w:val="21"/>
              </w:rPr>
              <w:t xml:space="preserve">las propuestas viabilizadas y </w:t>
            </w:r>
            <w:r w:rsidRPr="00EA4B01">
              <w:rPr>
                <w:rFonts w:ascii="Arial Narrow" w:hAnsi="Arial Narrow" w:cs="Arial"/>
                <w:b/>
                <w:bCs/>
                <w:sz w:val="21"/>
                <w:szCs w:val="21"/>
              </w:rPr>
              <w:t>el(los) municipio(s)</w:t>
            </w:r>
            <w:r w:rsidRPr="00EA4B01">
              <w:rPr>
                <w:rFonts w:ascii="Arial Narrow" w:hAnsi="Arial Narrow" w:cs="Arial"/>
                <w:sz w:val="21"/>
                <w:szCs w:val="21"/>
              </w:rPr>
              <w:t xml:space="preserve"> </w:t>
            </w:r>
          </w:p>
          <w:p w14:paraId="043FCD3F" w14:textId="77777777" w:rsidR="00BB4315" w:rsidRPr="00EA4B01" w:rsidRDefault="00BB4315" w:rsidP="00EA4B01">
            <w:pPr>
              <w:pStyle w:val="TableParagraph"/>
              <w:ind w:left="140"/>
              <w:jc w:val="both"/>
              <w:rPr>
                <w:rFonts w:ascii="Arial Narrow" w:hAnsi="Arial Narrow" w:cs="Arial"/>
                <w:sz w:val="21"/>
                <w:szCs w:val="21"/>
              </w:rPr>
            </w:pPr>
          </w:p>
          <w:p w14:paraId="043FCD41" w14:textId="3277B2AE" w:rsidR="00BB4315" w:rsidRPr="00EA4B01" w:rsidRDefault="00596FAC" w:rsidP="00EA4B01">
            <w:pPr>
              <w:pStyle w:val="TableParagraph"/>
              <w:jc w:val="both"/>
              <w:rPr>
                <w:rFonts w:ascii="Arial Narrow" w:hAnsi="Arial Narrow" w:cs="Arial"/>
                <w:sz w:val="21"/>
                <w:szCs w:val="21"/>
              </w:rPr>
            </w:pPr>
            <w:r w:rsidRPr="00EA4B01">
              <w:rPr>
                <w:rFonts w:ascii="Arial Narrow" w:hAnsi="Arial Narrow" w:cs="Arial"/>
                <w:sz w:val="21"/>
                <w:szCs w:val="21"/>
              </w:rPr>
              <w:t>Identifica</w:t>
            </w:r>
            <w:r w:rsidR="0064789D" w:rsidRPr="00EA4B01">
              <w:rPr>
                <w:rFonts w:ascii="Arial Narrow" w:hAnsi="Arial Narrow" w:cs="Arial"/>
                <w:sz w:val="21"/>
                <w:szCs w:val="21"/>
              </w:rPr>
              <w:t xml:space="preserve">r las </w:t>
            </w:r>
            <w:r w:rsidR="0064789D" w:rsidRPr="00EA4B01">
              <w:rPr>
                <w:rFonts w:ascii="Arial Narrow" w:hAnsi="Arial Narrow"/>
                <w:sz w:val="21"/>
                <w:szCs w:val="21"/>
              </w:rPr>
              <w:t xml:space="preserve">propuestas hayan surtido favorablemente la evaluación técnica, ambiental, jurídica y económica conforme </w:t>
            </w:r>
            <w:r w:rsidR="003468F5" w:rsidRPr="00EA4B01">
              <w:rPr>
                <w:rFonts w:ascii="Arial Narrow" w:hAnsi="Arial Narrow"/>
                <w:sz w:val="21"/>
                <w:szCs w:val="21"/>
              </w:rPr>
              <w:t xml:space="preserve">a </w:t>
            </w:r>
            <w:r w:rsidR="0064789D" w:rsidRPr="00EA4B01">
              <w:rPr>
                <w:rFonts w:ascii="Arial Narrow" w:hAnsi="Arial Narrow"/>
                <w:sz w:val="21"/>
                <w:szCs w:val="21"/>
              </w:rPr>
              <w:t>l</w:t>
            </w:r>
            <w:r w:rsidR="003468F5" w:rsidRPr="00EA4B01">
              <w:rPr>
                <w:rFonts w:ascii="Arial Narrow" w:hAnsi="Arial Narrow"/>
                <w:sz w:val="21"/>
                <w:szCs w:val="21"/>
              </w:rPr>
              <w:t>os</w:t>
            </w:r>
            <w:r w:rsidR="0064789D" w:rsidRPr="00EA4B01">
              <w:rPr>
                <w:rFonts w:ascii="Arial Narrow" w:hAnsi="Arial Narrow"/>
                <w:sz w:val="21"/>
                <w:szCs w:val="21"/>
              </w:rPr>
              <w:t xml:space="preserve"> procedimiento</w:t>
            </w:r>
            <w:r w:rsidR="003468F5" w:rsidRPr="00EA4B01">
              <w:rPr>
                <w:rFonts w:ascii="Arial Narrow" w:hAnsi="Arial Narrow"/>
                <w:sz w:val="21"/>
                <w:szCs w:val="21"/>
              </w:rPr>
              <w:t>s vigentes de</w:t>
            </w:r>
            <w:r w:rsidR="0064789D" w:rsidRPr="00EA4B01">
              <w:rPr>
                <w:rFonts w:ascii="Arial Narrow" w:hAnsi="Arial Narrow"/>
                <w:sz w:val="21"/>
                <w:szCs w:val="21"/>
              </w:rPr>
              <w:t xml:space="preserve"> </w:t>
            </w:r>
            <w:r w:rsidR="003468F5" w:rsidRPr="00EA4B01">
              <w:rPr>
                <w:rFonts w:ascii="Arial Narrow" w:hAnsi="Arial Narrow"/>
                <w:sz w:val="21"/>
                <w:szCs w:val="21"/>
              </w:rPr>
              <w:t>evaluación de propuestas de concesión minera establecidos por la Agencia Nacional de Minería. A su vez,</w:t>
            </w:r>
            <w:r w:rsidR="0064789D" w:rsidRPr="00EA4B01">
              <w:rPr>
                <w:rFonts w:ascii="Arial Narrow" w:hAnsi="Arial Narrow"/>
                <w:sz w:val="21"/>
                <w:szCs w:val="21"/>
              </w:rPr>
              <w:t xml:space="preserve"> identificar </w:t>
            </w:r>
            <w:r w:rsidR="00BB4315" w:rsidRPr="00EA4B01">
              <w:rPr>
                <w:rFonts w:ascii="Arial Narrow" w:hAnsi="Arial Narrow" w:cs="Arial"/>
                <w:sz w:val="21"/>
                <w:szCs w:val="21"/>
              </w:rPr>
              <w:t xml:space="preserve">el(los) municipio(s) donde se realizará el procedimiento de </w:t>
            </w:r>
            <w:r w:rsidR="00D505B1" w:rsidRPr="00EA4B01">
              <w:rPr>
                <w:rFonts w:ascii="Arial Narrow" w:hAnsi="Arial Narrow" w:cs="Arial"/>
                <w:sz w:val="21"/>
                <w:szCs w:val="21"/>
              </w:rPr>
              <w:t>Audiencia Pública Minera</w:t>
            </w:r>
            <w:r w:rsidR="00BB4315" w:rsidRPr="00EA4B01">
              <w:rPr>
                <w:rFonts w:ascii="Arial Narrow" w:hAnsi="Arial Narrow" w:cs="Arial"/>
                <w:sz w:val="21"/>
                <w:szCs w:val="21"/>
              </w:rPr>
              <w:t xml:space="preserve">. </w:t>
            </w:r>
            <w:r w:rsidR="00561037" w:rsidRPr="00EA4B01">
              <w:rPr>
                <w:rFonts w:ascii="Arial Narrow" w:hAnsi="Arial Narrow" w:cs="Arial"/>
                <w:sz w:val="21"/>
                <w:szCs w:val="21"/>
              </w:rPr>
              <w:t>Si una solicitud se encuentra ubicada en más de un ente territorial, el procedimiento de Audiencia Pública Minera se adelantará cada uno de ellos.</w:t>
            </w:r>
          </w:p>
        </w:tc>
        <w:tc>
          <w:tcPr>
            <w:tcW w:w="2173" w:type="dxa"/>
            <w:shd w:val="clear" w:color="auto" w:fill="auto"/>
            <w:vAlign w:val="center"/>
          </w:tcPr>
          <w:p w14:paraId="043FCD42" w14:textId="77777777" w:rsidR="0088260F" w:rsidRPr="00EA4B01" w:rsidRDefault="00421968" w:rsidP="00EA4B01">
            <w:pPr>
              <w:autoSpaceDE w:val="0"/>
              <w:autoSpaceDN w:val="0"/>
              <w:adjustRightInd w:val="0"/>
              <w:jc w:val="center"/>
              <w:rPr>
                <w:rFonts w:ascii="Arial Narrow" w:hAnsi="Arial Narrow" w:cs="Arial"/>
                <w:sz w:val="21"/>
                <w:szCs w:val="21"/>
              </w:rPr>
            </w:pPr>
            <w:r w:rsidRPr="00EA4B01">
              <w:rPr>
                <w:rFonts w:ascii="Arial Narrow" w:hAnsi="Arial Narrow" w:cs="Arial"/>
                <w:sz w:val="21"/>
                <w:szCs w:val="21"/>
              </w:rPr>
              <w:t>Profesionales asignados por la Gerencia de Contratación y titulación</w:t>
            </w:r>
          </w:p>
        </w:tc>
        <w:tc>
          <w:tcPr>
            <w:tcW w:w="2799" w:type="dxa"/>
            <w:shd w:val="clear" w:color="auto" w:fill="auto"/>
            <w:vAlign w:val="center"/>
          </w:tcPr>
          <w:p w14:paraId="08C81852" w14:textId="77777777" w:rsidR="00785793" w:rsidRPr="00EA4B01" w:rsidRDefault="00785793" w:rsidP="00EA4B01">
            <w:pPr>
              <w:rPr>
                <w:rFonts w:ascii="Arial Narrow" w:hAnsi="Arial Narrow" w:cs="Arial"/>
                <w:sz w:val="21"/>
                <w:szCs w:val="21"/>
              </w:rPr>
            </w:pPr>
          </w:p>
          <w:p w14:paraId="043FCD43" w14:textId="4207B5CC" w:rsidR="00BB4315" w:rsidRPr="00EA4B01" w:rsidRDefault="00BB4315" w:rsidP="00EA4B01">
            <w:pPr>
              <w:rPr>
                <w:rFonts w:ascii="Arial Narrow" w:hAnsi="Arial Narrow" w:cs="Arial"/>
                <w:sz w:val="21"/>
                <w:szCs w:val="21"/>
              </w:rPr>
            </w:pPr>
            <w:r w:rsidRPr="00EA4B01">
              <w:rPr>
                <w:rFonts w:ascii="Arial Narrow" w:hAnsi="Arial Narrow" w:cs="Arial"/>
                <w:sz w:val="21"/>
                <w:szCs w:val="21"/>
              </w:rPr>
              <w:t>Listado de solicitudes de propuesta de contrato de concesión</w:t>
            </w:r>
            <w:r w:rsidR="00F46123" w:rsidRPr="00EA4B01">
              <w:rPr>
                <w:rFonts w:ascii="Arial Narrow" w:hAnsi="Arial Narrow" w:cs="Arial"/>
                <w:sz w:val="21"/>
                <w:szCs w:val="21"/>
              </w:rPr>
              <w:t xml:space="preserve"> minera</w:t>
            </w:r>
            <w:r w:rsidR="001F1DCF" w:rsidRPr="00EA4B01">
              <w:rPr>
                <w:rFonts w:ascii="Arial Narrow" w:hAnsi="Arial Narrow" w:cs="Arial"/>
                <w:sz w:val="21"/>
                <w:szCs w:val="21"/>
              </w:rPr>
              <w:t>,</w:t>
            </w:r>
            <w:r w:rsidR="00F46123" w:rsidRPr="00EA4B01">
              <w:rPr>
                <w:rFonts w:ascii="Arial Narrow" w:hAnsi="Arial Narrow" w:cs="Arial"/>
                <w:sz w:val="21"/>
                <w:szCs w:val="21"/>
              </w:rPr>
              <w:t xml:space="preserve"> propuesta de concesión minera con requisitos diferenciale</w:t>
            </w:r>
            <w:r w:rsidR="001F1DCF" w:rsidRPr="00EA4B01">
              <w:rPr>
                <w:rFonts w:ascii="Arial Narrow" w:hAnsi="Arial Narrow" w:cs="Arial"/>
                <w:sz w:val="21"/>
                <w:szCs w:val="21"/>
              </w:rPr>
              <w:t>s</w:t>
            </w:r>
            <w:r w:rsidR="00126A43" w:rsidRPr="00126A43">
              <w:rPr>
                <w:rFonts w:ascii="Arial Narrow" w:hAnsi="Arial Narrow" w:cs="Arial"/>
                <w:sz w:val="21"/>
                <w:szCs w:val="21"/>
              </w:rPr>
              <w:t>, con excepción de las provenientes de devoluciones de áreas para formalización minera con beneficiario directo</w:t>
            </w:r>
            <w:r w:rsidR="00AC0397">
              <w:rPr>
                <w:rFonts w:ascii="Arial Narrow" w:hAnsi="Arial Narrow" w:cs="Arial"/>
                <w:sz w:val="21"/>
                <w:szCs w:val="21"/>
              </w:rPr>
              <w:t xml:space="preserve">, </w:t>
            </w:r>
            <w:r w:rsidR="00AC0397" w:rsidRPr="00AC0397">
              <w:rPr>
                <w:rFonts w:ascii="Arial Narrow" w:hAnsi="Arial Narrow" w:cs="Arial"/>
                <w:sz w:val="21"/>
                <w:szCs w:val="21"/>
              </w:rPr>
              <w:t>y para las que recaigan sobre Áreas de Reserva Estratégica Minera para la Formalización</w:t>
            </w:r>
            <w:r w:rsidR="001F1DCF" w:rsidRPr="00EA4B01">
              <w:rPr>
                <w:rFonts w:ascii="Arial Narrow" w:hAnsi="Arial Narrow" w:cs="Arial"/>
                <w:sz w:val="21"/>
                <w:szCs w:val="21"/>
              </w:rPr>
              <w:t xml:space="preserve"> o solicitudes de licencia de exploración</w:t>
            </w:r>
            <w:r w:rsidRPr="00EA4B01">
              <w:rPr>
                <w:rFonts w:ascii="Arial Narrow" w:hAnsi="Arial Narrow" w:cs="Arial"/>
                <w:sz w:val="21"/>
                <w:szCs w:val="21"/>
              </w:rPr>
              <w:t xml:space="preserve"> por municipio</w:t>
            </w:r>
            <w:r w:rsidR="00421968" w:rsidRPr="00EA4B01">
              <w:rPr>
                <w:rFonts w:ascii="Arial Narrow" w:hAnsi="Arial Narrow" w:cs="Arial"/>
                <w:sz w:val="21"/>
                <w:szCs w:val="21"/>
              </w:rPr>
              <w:t xml:space="preserve"> (Anna Minería)</w:t>
            </w:r>
          </w:p>
        </w:tc>
      </w:tr>
      <w:tr w:rsidR="00EA0000" w:rsidRPr="00EA4B01" w14:paraId="043FCD52" w14:textId="77777777" w:rsidTr="00B05E22">
        <w:tc>
          <w:tcPr>
            <w:tcW w:w="727" w:type="dxa"/>
            <w:vAlign w:val="center"/>
          </w:tcPr>
          <w:p w14:paraId="043FCD45" w14:textId="77777777" w:rsidR="00BB4315" w:rsidRPr="00EA4B01" w:rsidRDefault="00BB4315" w:rsidP="00EA4B01">
            <w:pPr>
              <w:jc w:val="center"/>
              <w:rPr>
                <w:rFonts w:ascii="Arial Narrow" w:hAnsi="Arial Narrow" w:cs="Calibri"/>
                <w:b/>
                <w:bCs/>
                <w:sz w:val="21"/>
                <w:szCs w:val="21"/>
              </w:rPr>
            </w:pPr>
            <w:r w:rsidRPr="00EA4B01">
              <w:rPr>
                <w:rFonts w:ascii="Arial Narrow" w:hAnsi="Arial Narrow" w:cs="Calibri"/>
                <w:b/>
                <w:bCs/>
                <w:sz w:val="21"/>
                <w:szCs w:val="21"/>
              </w:rPr>
              <w:lastRenderedPageBreak/>
              <w:t>2</w:t>
            </w:r>
          </w:p>
        </w:tc>
        <w:tc>
          <w:tcPr>
            <w:tcW w:w="3698" w:type="dxa"/>
          </w:tcPr>
          <w:p w14:paraId="043FCD47" w14:textId="26FBD862" w:rsidR="00BB4315" w:rsidRPr="009B5891" w:rsidRDefault="00BB4315" w:rsidP="009B5891">
            <w:pPr>
              <w:pStyle w:val="TableParagraph"/>
              <w:jc w:val="both"/>
              <w:rPr>
                <w:rFonts w:ascii="Arial Narrow" w:hAnsi="Arial Narrow" w:cs="Arial"/>
                <w:b/>
                <w:bCs/>
                <w:sz w:val="21"/>
                <w:szCs w:val="21"/>
              </w:rPr>
            </w:pPr>
            <w:r w:rsidRPr="00EA4B01">
              <w:rPr>
                <w:rFonts w:ascii="Arial Narrow" w:hAnsi="Arial Narrow" w:cs="Arial"/>
                <w:b/>
                <w:bCs/>
                <w:sz w:val="21"/>
                <w:szCs w:val="21"/>
              </w:rPr>
              <w:t>Identificar las fuentes de información</w:t>
            </w:r>
            <w:r w:rsidR="00415B54" w:rsidRPr="00EA4B01">
              <w:rPr>
                <w:rFonts w:ascii="Arial Narrow" w:hAnsi="Arial Narrow" w:cs="Arial"/>
                <w:b/>
                <w:bCs/>
                <w:sz w:val="21"/>
                <w:szCs w:val="21"/>
              </w:rPr>
              <w:t xml:space="preserve"> y la consecución de la misma.</w:t>
            </w:r>
          </w:p>
          <w:p w14:paraId="2449317A" w14:textId="77777777" w:rsidR="009B5891" w:rsidRPr="00EA4B01" w:rsidRDefault="009B5891" w:rsidP="00EA4B01">
            <w:pPr>
              <w:pStyle w:val="TableParagraph"/>
              <w:ind w:left="140"/>
              <w:jc w:val="both"/>
              <w:rPr>
                <w:rFonts w:ascii="Arial Narrow" w:hAnsi="Arial Narrow" w:cs="Arial"/>
                <w:sz w:val="21"/>
                <w:szCs w:val="21"/>
              </w:rPr>
            </w:pPr>
          </w:p>
          <w:p w14:paraId="043FCD48" w14:textId="02374045" w:rsidR="00561037" w:rsidRPr="00EA4B01" w:rsidRDefault="00421968" w:rsidP="00465B20">
            <w:pPr>
              <w:pStyle w:val="TableParagraph"/>
              <w:jc w:val="both"/>
              <w:rPr>
                <w:rFonts w:ascii="Arial Narrow" w:hAnsi="Arial Narrow" w:cs="Arial"/>
                <w:sz w:val="21"/>
                <w:szCs w:val="21"/>
              </w:rPr>
            </w:pPr>
            <w:r w:rsidRPr="00EA4B01">
              <w:rPr>
                <w:rFonts w:ascii="Arial Narrow" w:hAnsi="Arial Narrow" w:cs="Arial"/>
                <w:sz w:val="21"/>
                <w:szCs w:val="21"/>
              </w:rPr>
              <w:t xml:space="preserve">Identifica </w:t>
            </w:r>
            <w:r w:rsidR="00BB4315" w:rsidRPr="00EA4B01">
              <w:rPr>
                <w:rFonts w:ascii="Arial Narrow" w:hAnsi="Arial Narrow" w:cs="Arial"/>
                <w:sz w:val="21"/>
                <w:szCs w:val="21"/>
              </w:rPr>
              <w:t xml:space="preserve">las fuentes </w:t>
            </w:r>
            <w:r w:rsidR="0027199B" w:rsidRPr="00EA4B01">
              <w:rPr>
                <w:rFonts w:ascii="Arial Narrow" w:hAnsi="Arial Narrow" w:cs="Arial"/>
                <w:sz w:val="21"/>
                <w:szCs w:val="21"/>
              </w:rPr>
              <w:t xml:space="preserve">que el sector minero dispone, como </w:t>
            </w:r>
            <w:r w:rsidR="00BB4315" w:rsidRPr="00EA4B01">
              <w:rPr>
                <w:rFonts w:ascii="Arial Narrow" w:hAnsi="Arial Narrow" w:cs="Arial"/>
                <w:sz w:val="21"/>
                <w:szCs w:val="21"/>
              </w:rPr>
              <w:t>primarias</w:t>
            </w:r>
            <w:r w:rsidR="0027199B" w:rsidRPr="00EA4B01">
              <w:rPr>
                <w:rFonts w:ascii="Arial Narrow" w:hAnsi="Arial Narrow" w:cs="Arial"/>
                <w:sz w:val="21"/>
                <w:szCs w:val="21"/>
              </w:rPr>
              <w:t xml:space="preserve"> (Anna Minería, GENESIS, informes emitidos por la </w:t>
            </w:r>
            <w:r w:rsidR="00F21921" w:rsidRPr="00EA4B01">
              <w:rPr>
                <w:rFonts w:ascii="Arial Narrow" w:hAnsi="Arial Narrow" w:cs="Arial"/>
                <w:sz w:val="21"/>
                <w:szCs w:val="21"/>
              </w:rPr>
              <w:t>AGENCIA NACIONAL DE MINERÍA</w:t>
            </w:r>
            <w:r w:rsidR="0027199B" w:rsidRPr="00EA4B01">
              <w:rPr>
                <w:rFonts w:ascii="Arial Narrow" w:hAnsi="Arial Narrow" w:cs="Arial"/>
                <w:sz w:val="21"/>
                <w:szCs w:val="21"/>
              </w:rPr>
              <w:t xml:space="preserve">, informes emitidos por las Entidades del Sector Minero Energético, entre otros), </w:t>
            </w:r>
            <w:r w:rsidR="00BB4315" w:rsidRPr="00EA4B01">
              <w:rPr>
                <w:rFonts w:ascii="Arial Narrow" w:hAnsi="Arial Narrow" w:cs="Arial"/>
                <w:sz w:val="21"/>
                <w:szCs w:val="21"/>
              </w:rPr>
              <w:t>y secundaria</w:t>
            </w:r>
            <w:r w:rsidRPr="00EA4B01">
              <w:rPr>
                <w:rFonts w:ascii="Arial Narrow" w:hAnsi="Arial Narrow" w:cs="Arial"/>
                <w:sz w:val="21"/>
                <w:szCs w:val="21"/>
              </w:rPr>
              <w:t>s</w:t>
            </w:r>
            <w:r w:rsidR="00BB4315" w:rsidRPr="00EA4B01">
              <w:rPr>
                <w:rFonts w:ascii="Arial Narrow" w:hAnsi="Arial Narrow" w:cs="Arial"/>
                <w:sz w:val="21"/>
                <w:szCs w:val="21"/>
              </w:rPr>
              <w:t xml:space="preserve"> </w:t>
            </w:r>
            <w:r w:rsidR="0027199B" w:rsidRPr="00EA4B01">
              <w:rPr>
                <w:rFonts w:ascii="Arial Narrow" w:hAnsi="Arial Narrow" w:cs="Arial"/>
                <w:sz w:val="21"/>
                <w:szCs w:val="21"/>
              </w:rPr>
              <w:t xml:space="preserve">(medios de comunicación, academia, informes del sector público y privado, entre otros), </w:t>
            </w:r>
            <w:r w:rsidR="00BB4315" w:rsidRPr="00EA4B01">
              <w:rPr>
                <w:rFonts w:ascii="Arial Narrow" w:hAnsi="Arial Narrow" w:cs="Arial"/>
                <w:sz w:val="21"/>
                <w:szCs w:val="21"/>
              </w:rPr>
              <w:t>sobre el territorio en el cual se van a desarrollar los proyectos mineros y en donde se adelantarán las audiencias públicas</w:t>
            </w:r>
            <w:r w:rsidR="00BB40A5" w:rsidRPr="00EA4B01">
              <w:rPr>
                <w:rFonts w:ascii="Arial Narrow" w:hAnsi="Arial Narrow" w:cs="Arial"/>
                <w:sz w:val="21"/>
                <w:szCs w:val="21"/>
              </w:rPr>
              <w:t xml:space="preserve"> mineras</w:t>
            </w:r>
            <w:r w:rsidR="00BB4315" w:rsidRPr="00EA4B01">
              <w:rPr>
                <w:rFonts w:ascii="Arial Narrow" w:hAnsi="Arial Narrow" w:cs="Arial"/>
                <w:sz w:val="21"/>
                <w:szCs w:val="21"/>
              </w:rPr>
              <w:t xml:space="preserve">. También se determina si la </w:t>
            </w:r>
            <w:r w:rsidRPr="00EA4B01">
              <w:rPr>
                <w:rFonts w:ascii="Arial Narrow" w:hAnsi="Arial Narrow" w:cs="Arial"/>
                <w:sz w:val="21"/>
                <w:szCs w:val="21"/>
              </w:rPr>
              <w:t>Vicepresidencia de Promoción y Fomento</w:t>
            </w:r>
            <w:r w:rsidR="007C5F11" w:rsidRPr="00EA4B01">
              <w:rPr>
                <w:rFonts w:ascii="Arial Narrow" w:hAnsi="Arial Narrow" w:cs="Arial"/>
                <w:sz w:val="21"/>
                <w:szCs w:val="21"/>
              </w:rPr>
              <w:t xml:space="preserve"> </w:t>
            </w:r>
            <w:r w:rsidR="00E0734D" w:rsidRPr="00EA4B01">
              <w:rPr>
                <w:rFonts w:ascii="Arial Narrow" w:hAnsi="Arial Narrow" w:cs="Arial"/>
                <w:sz w:val="21"/>
                <w:szCs w:val="21"/>
              </w:rPr>
              <w:t>–</w:t>
            </w:r>
            <w:r w:rsidR="007C5F11" w:rsidRPr="00EA4B01">
              <w:rPr>
                <w:rFonts w:ascii="Arial Narrow" w:hAnsi="Arial Narrow" w:cs="Arial"/>
                <w:sz w:val="21"/>
                <w:szCs w:val="21"/>
              </w:rPr>
              <w:t xml:space="preserve"> </w:t>
            </w:r>
            <w:r w:rsidR="00BB4315" w:rsidRPr="00EA4B01">
              <w:rPr>
                <w:rFonts w:ascii="Arial Narrow" w:hAnsi="Arial Narrow" w:cs="Arial"/>
                <w:sz w:val="21"/>
                <w:szCs w:val="21"/>
              </w:rPr>
              <w:t xml:space="preserve">VPF ha realizado documentos técnicos de información territorial y minera para la incorporación del </w:t>
            </w:r>
            <w:r w:rsidR="008E2562" w:rsidRPr="00EA4B01">
              <w:rPr>
                <w:rFonts w:ascii="Arial Narrow" w:hAnsi="Arial Narrow" w:cs="Arial"/>
                <w:sz w:val="21"/>
                <w:szCs w:val="21"/>
              </w:rPr>
              <w:t xml:space="preserve">uso </w:t>
            </w:r>
            <w:r w:rsidR="00BB4315" w:rsidRPr="00EA4B01">
              <w:rPr>
                <w:rFonts w:ascii="Arial Narrow" w:hAnsi="Arial Narrow" w:cs="Arial"/>
                <w:sz w:val="21"/>
                <w:szCs w:val="21"/>
              </w:rPr>
              <w:t>minero en el Ordenamiento Territorial Municipal.</w:t>
            </w:r>
          </w:p>
        </w:tc>
        <w:tc>
          <w:tcPr>
            <w:tcW w:w="2173" w:type="dxa"/>
            <w:shd w:val="clear" w:color="auto" w:fill="auto"/>
            <w:vAlign w:val="center"/>
          </w:tcPr>
          <w:p w14:paraId="043FCD49" w14:textId="77777777" w:rsidR="00EF2C41" w:rsidRPr="00EA4B01" w:rsidRDefault="00421968" w:rsidP="00EA4B01">
            <w:pPr>
              <w:pStyle w:val="TableParagraph"/>
              <w:jc w:val="center"/>
              <w:rPr>
                <w:rFonts w:ascii="Arial Narrow" w:hAnsi="Arial Narrow" w:cs="Arial"/>
                <w:sz w:val="21"/>
                <w:szCs w:val="21"/>
              </w:rPr>
            </w:pPr>
            <w:r w:rsidRPr="00EA4B01">
              <w:rPr>
                <w:rFonts w:ascii="Arial Narrow" w:hAnsi="Arial Narrow" w:cs="Arial"/>
                <w:sz w:val="21"/>
                <w:szCs w:val="21"/>
              </w:rPr>
              <w:t xml:space="preserve">Profesional designado por el Coordinador del </w:t>
            </w:r>
            <w:r w:rsidR="00BB4315" w:rsidRPr="00EA4B01">
              <w:rPr>
                <w:rFonts w:ascii="Arial Narrow" w:hAnsi="Arial Narrow" w:cs="Arial"/>
                <w:sz w:val="21"/>
                <w:szCs w:val="21"/>
              </w:rPr>
              <w:t>Grupo de Contratación Minera de la VCT.</w:t>
            </w:r>
          </w:p>
          <w:p w14:paraId="043FCD4A" w14:textId="77777777" w:rsidR="00EF2C41" w:rsidRPr="00EA4B01" w:rsidRDefault="00EF2C41" w:rsidP="00EA4B01">
            <w:pPr>
              <w:pStyle w:val="TableParagraph"/>
              <w:jc w:val="center"/>
              <w:rPr>
                <w:rFonts w:ascii="Arial Narrow" w:hAnsi="Arial Narrow" w:cs="Arial"/>
                <w:sz w:val="21"/>
                <w:szCs w:val="21"/>
              </w:rPr>
            </w:pPr>
          </w:p>
          <w:p w14:paraId="043FCD4D" w14:textId="77777777" w:rsidR="008E2562" w:rsidRPr="00EA4B01" w:rsidRDefault="008E2562" w:rsidP="00EA4B01">
            <w:pPr>
              <w:pStyle w:val="TableParagraph"/>
              <w:rPr>
                <w:rFonts w:ascii="Arial Narrow" w:hAnsi="Arial Narrow" w:cs="Arial"/>
                <w:sz w:val="21"/>
                <w:szCs w:val="21"/>
              </w:rPr>
            </w:pPr>
          </w:p>
        </w:tc>
        <w:tc>
          <w:tcPr>
            <w:tcW w:w="2799" w:type="dxa"/>
            <w:shd w:val="clear" w:color="auto" w:fill="auto"/>
            <w:vAlign w:val="center"/>
          </w:tcPr>
          <w:p w14:paraId="043FCD4E" w14:textId="77777777" w:rsidR="00BB4315" w:rsidRPr="00EA4B01" w:rsidRDefault="00BB4315" w:rsidP="00EA4B01">
            <w:pPr>
              <w:pStyle w:val="TableParagraph"/>
              <w:ind w:left="220"/>
              <w:jc w:val="both"/>
              <w:rPr>
                <w:rFonts w:ascii="Arial Narrow" w:hAnsi="Arial Narrow" w:cs="Arial"/>
                <w:sz w:val="21"/>
                <w:szCs w:val="21"/>
              </w:rPr>
            </w:pPr>
          </w:p>
          <w:p w14:paraId="7BBD2A3D" w14:textId="53A9ACBD" w:rsidR="00415B54" w:rsidRPr="00EA4B01" w:rsidRDefault="00415B54" w:rsidP="00EA4B01">
            <w:pPr>
              <w:pStyle w:val="TableParagraph"/>
              <w:ind w:left="44"/>
              <w:jc w:val="center"/>
              <w:rPr>
                <w:rFonts w:ascii="Arial Narrow" w:hAnsi="Arial Narrow" w:cs="Arial"/>
                <w:sz w:val="21"/>
                <w:szCs w:val="21"/>
              </w:rPr>
            </w:pPr>
            <w:r w:rsidRPr="00EA4B01">
              <w:rPr>
                <w:rFonts w:ascii="Arial Narrow" w:hAnsi="Arial Narrow" w:cs="Arial"/>
                <w:sz w:val="21"/>
                <w:szCs w:val="21"/>
              </w:rPr>
              <w:t xml:space="preserve">Requerimiento de información. </w:t>
            </w:r>
          </w:p>
          <w:p w14:paraId="4C050FA7" w14:textId="77777777" w:rsidR="00415B54" w:rsidRPr="00EA4B01" w:rsidRDefault="00415B54" w:rsidP="00EA4B01">
            <w:pPr>
              <w:pStyle w:val="TableParagraph"/>
              <w:ind w:left="44"/>
              <w:jc w:val="center"/>
              <w:rPr>
                <w:rFonts w:ascii="Arial Narrow" w:hAnsi="Arial Narrow" w:cs="Arial"/>
                <w:sz w:val="21"/>
                <w:szCs w:val="21"/>
              </w:rPr>
            </w:pPr>
          </w:p>
          <w:p w14:paraId="1014B987" w14:textId="7A239FDE" w:rsidR="00415B54" w:rsidRPr="00EA4B01" w:rsidRDefault="00415B54" w:rsidP="00EA4B01">
            <w:pPr>
              <w:pStyle w:val="TableParagraph"/>
              <w:ind w:left="44"/>
              <w:jc w:val="center"/>
              <w:rPr>
                <w:rFonts w:ascii="Arial Narrow" w:hAnsi="Arial Narrow" w:cs="Arial"/>
                <w:sz w:val="21"/>
                <w:szCs w:val="21"/>
              </w:rPr>
            </w:pPr>
            <w:r w:rsidRPr="00EA4B01">
              <w:rPr>
                <w:rFonts w:ascii="Arial Narrow" w:hAnsi="Arial Narrow" w:cs="Arial"/>
                <w:sz w:val="21"/>
                <w:szCs w:val="21"/>
              </w:rPr>
              <w:t>Documentos con la información entregados</w:t>
            </w:r>
          </w:p>
          <w:p w14:paraId="043FCD51" w14:textId="77777777" w:rsidR="00415B54" w:rsidRPr="00EA4B01" w:rsidRDefault="00415B54" w:rsidP="00EA4B01">
            <w:pPr>
              <w:pStyle w:val="TableParagraph"/>
              <w:ind w:left="44"/>
              <w:jc w:val="center"/>
              <w:rPr>
                <w:rFonts w:ascii="Arial Narrow" w:hAnsi="Arial Narrow" w:cs="Arial"/>
                <w:sz w:val="21"/>
                <w:szCs w:val="21"/>
              </w:rPr>
            </w:pPr>
          </w:p>
        </w:tc>
      </w:tr>
      <w:tr w:rsidR="00EA0000" w:rsidRPr="00EA4B01" w14:paraId="043FCD60" w14:textId="77777777" w:rsidTr="00B05E22">
        <w:tc>
          <w:tcPr>
            <w:tcW w:w="727" w:type="dxa"/>
            <w:vAlign w:val="center"/>
          </w:tcPr>
          <w:p w14:paraId="043FCD53" w14:textId="77777777" w:rsidR="00FE28F7" w:rsidRPr="00EA4B01" w:rsidRDefault="00FE28F7" w:rsidP="00EA4B01">
            <w:pPr>
              <w:jc w:val="center"/>
              <w:rPr>
                <w:rFonts w:ascii="Arial Narrow" w:hAnsi="Arial Narrow" w:cs="Calibri"/>
                <w:b/>
                <w:bCs/>
                <w:sz w:val="21"/>
                <w:szCs w:val="21"/>
              </w:rPr>
            </w:pPr>
            <w:r w:rsidRPr="00EA4B01">
              <w:rPr>
                <w:rFonts w:ascii="Arial Narrow" w:hAnsi="Arial Narrow" w:cs="Calibri"/>
                <w:b/>
                <w:bCs/>
                <w:sz w:val="21"/>
                <w:szCs w:val="21"/>
              </w:rPr>
              <w:t>3</w:t>
            </w:r>
          </w:p>
        </w:tc>
        <w:tc>
          <w:tcPr>
            <w:tcW w:w="3698" w:type="dxa"/>
          </w:tcPr>
          <w:p w14:paraId="043FCD54" w14:textId="77777777" w:rsidR="00FE28F7" w:rsidRPr="00EA4B01" w:rsidRDefault="00FE28F7" w:rsidP="00EA4B01">
            <w:pPr>
              <w:rPr>
                <w:rFonts w:ascii="Arial Narrow" w:hAnsi="Arial Narrow" w:cs="Arial"/>
                <w:b/>
                <w:bCs/>
                <w:sz w:val="21"/>
                <w:szCs w:val="21"/>
              </w:rPr>
            </w:pPr>
            <w:r w:rsidRPr="00EA4B01">
              <w:rPr>
                <w:rFonts w:ascii="Arial Narrow" w:hAnsi="Arial Narrow" w:cs="Arial"/>
                <w:b/>
                <w:bCs/>
                <w:sz w:val="21"/>
                <w:szCs w:val="21"/>
              </w:rPr>
              <w:t>Gestionar la consecución de información del ente territorial.</w:t>
            </w:r>
            <w:r w:rsidR="001C6C32" w:rsidRPr="00EA4B01">
              <w:rPr>
                <w:rFonts w:ascii="Arial Narrow" w:hAnsi="Arial Narrow" w:cs="Arial"/>
                <w:b/>
                <w:bCs/>
                <w:sz w:val="21"/>
                <w:szCs w:val="21"/>
              </w:rPr>
              <w:t xml:space="preserve"> </w:t>
            </w:r>
          </w:p>
          <w:p w14:paraId="043FCD55" w14:textId="77777777" w:rsidR="00FE28F7" w:rsidRPr="00EA4B01" w:rsidRDefault="00FE28F7" w:rsidP="00EA4B01">
            <w:pPr>
              <w:ind w:left="140"/>
              <w:rPr>
                <w:rFonts w:ascii="Arial Narrow" w:hAnsi="Arial Narrow" w:cs="Arial"/>
                <w:sz w:val="21"/>
                <w:szCs w:val="21"/>
              </w:rPr>
            </w:pPr>
          </w:p>
          <w:p w14:paraId="043FCD56" w14:textId="77777777" w:rsidR="00FE28F7" w:rsidRPr="00EA4B01" w:rsidRDefault="00596FAC" w:rsidP="00EA4B01">
            <w:pPr>
              <w:rPr>
                <w:rFonts w:ascii="Arial Narrow" w:hAnsi="Arial Narrow" w:cs="Arial"/>
                <w:b/>
                <w:bCs/>
                <w:sz w:val="21"/>
                <w:szCs w:val="21"/>
              </w:rPr>
            </w:pPr>
            <w:r w:rsidRPr="00EA4B01">
              <w:rPr>
                <w:rFonts w:ascii="Arial Narrow" w:hAnsi="Arial Narrow" w:cs="Arial"/>
                <w:sz w:val="21"/>
                <w:szCs w:val="21"/>
              </w:rPr>
              <w:t>R</w:t>
            </w:r>
            <w:r w:rsidR="00FE28F7" w:rsidRPr="00EA4B01">
              <w:rPr>
                <w:rFonts w:ascii="Arial Narrow" w:hAnsi="Arial Narrow" w:cs="Arial"/>
                <w:sz w:val="21"/>
                <w:szCs w:val="21"/>
              </w:rPr>
              <w:t>equerirá</w:t>
            </w:r>
            <w:r w:rsidRPr="00EA4B01">
              <w:rPr>
                <w:rFonts w:ascii="Arial Narrow" w:hAnsi="Arial Narrow" w:cs="Arial"/>
                <w:sz w:val="21"/>
                <w:szCs w:val="21"/>
              </w:rPr>
              <w:t>n</w:t>
            </w:r>
            <w:r w:rsidR="00FE28F7" w:rsidRPr="00EA4B01">
              <w:rPr>
                <w:rFonts w:ascii="Arial Narrow" w:hAnsi="Arial Narrow" w:cs="Arial"/>
                <w:sz w:val="21"/>
                <w:szCs w:val="21"/>
              </w:rPr>
              <w:t xml:space="preserve"> información previa a las autoridades territoriales, y programará</w:t>
            </w:r>
            <w:r w:rsidRPr="00EA4B01">
              <w:rPr>
                <w:rFonts w:ascii="Arial Narrow" w:hAnsi="Arial Narrow" w:cs="Arial"/>
                <w:sz w:val="21"/>
                <w:szCs w:val="21"/>
              </w:rPr>
              <w:t>n</w:t>
            </w:r>
            <w:r w:rsidR="00FE28F7" w:rsidRPr="00EA4B01">
              <w:rPr>
                <w:rFonts w:ascii="Arial Narrow" w:hAnsi="Arial Narrow" w:cs="Arial"/>
                <w:sz w:val="21"/>
                <w:szCs w:val="21"/>
              </w:rPr>
              <w:t xml:space="preserve"> reunión presencial y/o virtual para recoger información sobre el territorio. </w:t>
            </w:r>
          </w:p>
        </w:tc>
        <w:tc>
          <w:tcPr>
            <w:tcW w:w="2173" w:type="dxa"/>
            <w:shd w:val="clear" w:color="auto" w:fill="auto"/>
            <w:vAlign w:val="center"/>
          </w:tcPr>
          <w:p w14:paraId="043FCD57" w14:textId="43B8FF4F" w:rsidR="00FE28F7" w:rsidRPr="00EA4B01" w:rsidRDefault="00106169" w:rsidP="00EA4B01">
            <w:pPr>
              <w:pStyle w:val="TableParagraph"/>
              <w:jc w:val="center"/>
              <w:rPr>
                <w:rFonts w:ascii="Arial Narrow" w:hAnsi="Arial Narrow" w:cs="Arial"/>
                <w:sz w:val="21"/>
                <w:szCs w:val="21"/>
              </w:rPr>
            </w:pPr>
            <w:r w:rsidRPr="00EA4B01">
              <w:rPr>
                <w:rFonts w:ascii="Arial Narrow" w:hAnsi="Arial Narrow" w:cs="Arial"/>
                <w:sz w:val="21"/>
                <w:szCs w:val="21"/>
              </w:rPr>
              <w:t xml:space="preserve">Profesional designado por la </w:t>
            </w:r>
            <w:r w:rsidR="00FE28F7" w:rsidRPr="00EA4B01">
              <w:rPr>
                <w:rFonts w:ascii="Arial Narrow" w:hAnsi="Arial Narrow" w:cs="Arial"/>
                <w:sz w:val="21"/>
                <w:szCs w:val="21"/>
              </w:rPr>
              <w:t>Vicepresidencia de Contratación y Titulación.</w:t>
            </w:r>
          </w:p>
          <w:p w14:paraId="043FCD5A" w14:textId="6AAF5DDB" w:rsidR="00FE28F7" w:rsidRPr="00EA4B01" w:rsidRDefault="00FE28F7" w:rsidP="00EA4B01">
            <w:pPr>
              <w:pStyle w:val="TableParagraph"/>
              <w:jc w:val="center"/>
              <w:rPr>
                <w:rFonts w:ascii="Arial Narrow" w:hAnsi="Arial Narrow" w:cs="Arial"/>
                <w:sz w:val="21"/>
                <w:szCs w:val="21"/>
              </w:rPr>
            </w:pPr>
          </w:p>
        </w:tc>
        <w:tc>
          <w:tcPr>
            <w:tcW w:w="2799" w:type="dxa"/>
            <w:shd w:val="clear" w:color="auto" w:fill="auto"/>
            <w:vAlign w:val="center"/>
          </w:tcPr>
          <w:p w14:paraId="043FCD5B" w14:textId="77777777" w:rsidR="00FE28F7" w:rsidRPr="00EA4B01" w:rsidRDefault="00FE28F7" w:rsidP="00EA4B01">
            <w:pPr>
              <w:pStyle w:val="TableParagraph"/>
              <w:jc w:val="center"/>
              <w:rPr>
                <w:rFonts w:ascii="Arial Narrow" w:hAnsi="Arial Narrow" w:cs="Arial"/>
                <w:sz w:val="21"/>
                <w:szCs w:val="21"/>
              </w:rPr>
            </w:pPr>
            <w:r w:rsidRPr="00EA4B01">
              <w:rPr>
                <w:rFonts w:ascii="Arial Narrow" w:hAnsi="Arial Narrow" w:cs="Arial"/>
                <w:sz w:val="21"/>
                <w:szCs w:val="21"/>
              </w:rPr>
              <w:t>Requerimiento de información y citación a entes territoriales.</w:t>
            </w:r>
          </w:p>
          <w:p w14:paraId="043FCD5C" w14:textId="77777777" w:rsidR="00FE28F7" w:rsidRPr="00EA4B01" w:rsidRDefault="00FE28F7" w:rsidP="00EA4B01">
            <w:pPr>
              <w:pStyle w:val="TableParagraph"/>
              <w:jc w:val="center"/>
              <w:rPr>
                <w:rFonts w:ascii="Arial Narrow" w:hAnsi="Arial Narrow" w:cs="Arial"/>
                <w:sz w:val="21"/>
                <w:szCs w:val="21"/>
              </w:rPr>
            </w:pPr>
          </w:p>
          <w:p w14:paraId="043FCD5D" w14:textId="77777777" w:rsidR="00FE28F7" w:rsidRPr="00EA4B01" w:rsidRDefault="00106169" w:rsidP="00EA4B01">
            <w:pPr>
              <w:pStyle w:val="TableParagraph"/>
              <w:jc w:val="center"/>
              <w:rPr>
                <w:rFonts w:ascii="Arial Narrow" w:hAnsi="Arial Narrow" w:cs="Arial"/>
                <w:sz w:val="21"/>
                <w:szCs w:val="21"/>
              </w:rPr>
            </w:pPr>
            <w:r w:rsidRPr="00EA4B01">
              <w:rPr>
                <w:rFonts w:ascii="Arial Narrow" w:hAnsi="Arial Narrow" w:cs="Arial"/>
                <w:sz w:val="21"/>
                <w:szCs w:val="21"/>
              </w:rPr>
              <w:t>Documentos con la información entregados</w:t>
            </w:r>
          </w:p>
          <w:p w14:paraId="043FCD5E" w14:textId="77777777" w:rsidR="00FE28F7" w:rsidRPr="00EA4B01" w:rsidRDefault="00FE28F7" w:rsidP="00EA4B01">
            <w:pPr>
              <w:pStyle w:val="TableParagraph"/>
              <w:jc w:val="center"/>
              <w:rPr>
                <w:rFonts w:ascii="Arial Narrow" w:hAnsi="Arial Narrow" w:cs="Arial"/>
                <w:sz w:val="21"/>
                <w:szCs w:val="21"/>
              </w:rPr>
            </w:pPr>
          </w:p>
          <w:p w14:paraId="043FCD5F" w14:textId="77777777" w:rsidR="00FE28F7" w:rsidRPr="00EA4B01" w:rsidRDefault="00193966" w:rsidP="00EA4B01">
            <w:pPr>
              <w:pStyle w:val="TableParagraph"/>
              <w:jc w:val="center"/>
              <w:rPr>
                <w:rFonts w:ascii="Arial Narrow" w:hAnsi="Arial Narrow" w:cs="Arial"/>
                <w:sz w:val="21"/>
                <w:szCs w:val="21"/>
              </w:rPr>
            </w:pPr>
            <w:r w:rsidRPr="00EA4B01">
              <w:rPr>
                <w:rFonts w:ascii="Arial Narrow" w:hAnsi="Arial Narrow" w:cs="Arial"/>
                <w:sz w:val="21"/>
                <w:szCs w:val="21"/>
              </w:rPr>
              <w:t xml:space="preserve">APO5-P-002-F-005 Lista de asistencia/acta de reunión </w:t>
            </w:r>
            <w:r w:rsidR="00FE28F7" w:rsidRPr="00EA4B01">
              <w:rPr>
                <w:rFonts w:ascii="Arial Narrow" w:hAnsi="Arial Narrow" w:cs="Arial"/>
                <w:sz w:val="21"/>
                <w:szCs w:val="21"/>
              </w:rPr>
              <w:t>y evidencias de la reunión.</w:t>
            </w:r>
          </w:p>
        </w:tc>
      </w:tr>
      <w:tr w:rsidR="00EA0000" w:rsidRPr="00EA4B01" w14:paraId="043FCD6D" w14:textId="77777777" w:rsidTr="00B05E22">
        <w:tc>
          <w:tcPr>
            <w:tcW w:w="727" w:type="dxa"/>
            <w:vAlign w:val="center"/>
          </w:tcPr>
          <w:p w14:paraId="043FCD61" w14:textId="77777777" w:rsidR="00AA71FA" w:rsidRPr="00EA4B01" w:rsidRDefault="00B031AA" w:rsidP="00EA4B01">
            <w:pPr>
              <w:jc w:val="center"/>
              <w:rPr>
                <w:rFonts w:ascii="Arial Narrow" w:hAnsi="Arial Narrow" w:cs="Calibri"/>
                <w:b/>
                <w:bCs/>
                <w:sz w:val="21"/>
                <w:szCs w:val="21"/>
              </w:rPr>
            </w:pPr>
            <w:r w:rsidRPr="00EA4B01">
              <w:rPr>
                <w:rFonts w:ascii="Arial Narrow" w:hAnsi="Arial Narrow" w:cs="Calibri"/>
                <w:b/>
                <w:bCs/>
                <w:sz w:val="21"/>
                <w:szCs w:val="21"/>
              </w:rPr>
              <w:t>4</w:t>
            </w:r>
          </w:p>
        </w:tc>
        <w:tc>
          <w:tcPr>
            <w:tcW w:w="3698" w:type="dxa"/>
          </w:tcPr>
          <w:p w14:paraId="043FCD62" w14:textId="77777777" w:rsidR="00AA71FA" w:rsidRPr="00EA4B01" w:rsidRDefault="00AA71FA" w:rsidP="00EA4B01">
            <w:pPr>
              <w:rPr>
                <w:rFonts w:ascii="Arial Narrow" w:hAnsi="Arial Narrow" w:cs="Arial"/>
                <w:b/>
                <w:bCs/>
                <w:sz w:val="21"/>
                <w:szCs w:val="21"/>
              </w:rPr>
            </w:pPr>
            <w:r w:rsidRPr="00EA4B01">
              <w:rPr>
                <w:rFonts w:ascii="Arial Narrow" w:hAnsi="Arial Narrow" w:cs="Arial"/>
                <w:b/>
                <w:bCs/>
                <w:sz w:val="21"/>
                <w:szCs w:val="21"/>
              </w:rPr>
              <w:t>Gestionar la consecución de información de entidades</w:t>
            </w:r>
            <w:r w:rsidR="00B031AA" w:rsidRPr="00EA4B01">
              <w:rPr>
                <w:rFonts w:ascii="Arial Narrow" w:hAnsi="Arial Narrow" w:cs="Arial"/>
                <w:b/>
                <w:bCs/>
                <w:sz w:val="21"/>
                <w:szCs w:val="21"/>
              </w:rPr>
              <w:t xml:space="preserve"> de orden</w:t>
            </w:r>
            <w:r w:rsidRPr="00EA4B01">
              <w:rPr>
                <w:rFonts w:ascii="Arial Narrow" w:hAnsi="Arial Narrow" w:cs="Arial"/>
                <w:b/>
                <w:bCs/>
                <w:sz w:val="21"/>
                <w:szCs w:val="21"/>
              </w:rPr>
              <w:t xml:space="preserve"> nacional.</w:t>
            </w:r>
            <w:r w:rsidR="00706029" w:rsidRPr="00EA4B01">
              <w:rPr>
                <w:rFonts w:ascii="Arial Narrow" w:hAnsi="Arial Narrow" w:cs="Arial"/>
                <w:b/>
                <w:bCs/>
                <w:sz w:val="21"/>
                <w:szCs w:val="21"/>
              </w:rPr>
              <w:t xml:space="preserve"> </w:t>
            </w:r>
          </w:p>
          <w:p w14:paraId="043FCD63" w14:textId="77777777" w:rsidR="00AA71FA" w:rsidRPr="00EA4B01" w:rsidRDefault="00AA71FA" w:rsidP="00EA4B01">
            <w:pPr>
              <w:ind w:left="140"/>
              <w:rPr>
                <w:rFonts w:ascii="Arial Narrow" w:hAnsi="Arial Narrow" w:cs="Arial"/>
                <w:sz w:val="21"/>
                <w:szCs w:val="21"/>
              </w:rPr>
            </w:pPr>
          </w:p>
          <w:p w14:paraId="594F1F7F" w14:textId="77777777" w:rsidR="00AA71FA" w:rsidRPr="00EA4B01" w:rsidRDefault="00596FAC" w:rsidP="00EA4B01">
            <w:pPr>
              <w:autoSpaceDE w:val="0"/>
              <w:autoSpaceDN w:val="0"/>
              <w:adjustRightInd w:val="0"/>
              <w:rPr>
                <w:rFonts w:ascii="Arial Narrow" w:hAnsi="Arial Narrow" w:cs="Arial"/>
                <w:sz w:val="21"/>
                <w:szCs w:val="21"/>
              </w:rPr>
            </w:pPr>
            <w:r w:rsidRPr="00EA4B01">
              <w:rPr>
                <w:rFonts w:ascii="Arial Narrow" w:hAnsi="Arial Narrow" w:cs="Arial"/>
                <w:sz w:val="21"/>
                <w:szCs w:val="21"/>
              </w:rPr>
              <w:t>R</w:t>
            </w:r>
            <w:r w:rsidR="00AA71FA" w:rsidRPr="00EA4B01">
              <w:rPr>
                <w:rFonts w:ascii="Arial Narrow" w:hAnsi="Arial Narrow" w:cs="Arial"/>
                <w:sz w:val="21"/>
                <w:szCs w:val="21"/>
              </w:rPr>
              <w:t>equerirá</w:t>
            </w:r>
            <w:r w:rsidRPr="00EA4B01">
              <w:rPr>
                <w:rFonts w:ascii="Arial Narrow" w:hAnsi="Arial Narrow" w:cs="Arial"/>
                <w:sz w:val="21"/>
                <w:szCs w:val="21"/>
              </w:rPr>
              <w:t>n</w:t>
            </w:r>
            <w:r w:rsidR="00AA71FA" w:rsidRPr="00EA4B01">
              <w:rPr>
                <w:rFonts w:ascii="Arial Narrow" w:hAnsi="Arial Narrow" w:cs="Arial"/>
                <w:sz w:val="21"/>
                <w:szCs w:val="21"/>
              </w:rPr>
              <w:t xml:space="preserve"> información </w:t>
            </w:r>
            <w:r w:rsidR="00B031AA" w:rsidRPr="00EA4B01">
              <w:rPr>
                <w:rFonts w:ascii="Arial Narrow" w:hAnsi="Arial Narrow" w:cs="Arial"/>
                <w:sz w:val="21"/>
                <w:szCs w:val="21"/>
              </w:rPr>
              <w:t xml:space="preserve">previa sobre el territorio objeto de la solicitud, a las </w:t>
            </w:r>
            <w:r w:rsidR="00AA71FA" w:rsidRPr="00EA4B01">
              <w:rPr>
                <w:rFonts w:ascii="Arial Narrow" w:hAnsi="Arial Narrow" w:cs="Arial"/>
                <w:sz w:val="21"/>
                <w:szCs w:val="21"/>
              </w:rPr>
              <w:t xml:space="preserve">entidades del orden nacional que sean competentes (Autoridades Ambientales, IGAC, Servicio Geológico Colombiano, </w:t>
            </w:r>
            <w:r w:rsidR="00514CE5" w:rsidRPr="00EA4B01">
              <w:rPr>
                <w:rFonts w:ascii="Arial Narrow" w:hAnsi="Arial Narrow" w:cs="Arial"/>
                <w:sz w:val="21"/>
                <w:szCs w:val="21"/>
              </w:rPr>
              <w:t xml:space="preserve">Agencia Nacional de Tierras, </w:t>
            </w:r>
            <w:r w:rsidR="0027199B" w:rsidRPr="00EA4B01">
              <w:rPr>
                <w:rFonts w:ascii="Arial Narrow" w:hAnsi="Arial Narrow" w:cs="Arial"/>
                <w:sz w:val="21"/>
                <w:szCs w:val="21"/>
              </w:rPr>
              <w:t xml:space="preserve">Defensoría del Pueblo, Contraloría General de la República, </w:t>
            </w:r>
            <w:r w:rsidR="00026700" w:rsidRPr="00EA4B01">
              <w:rPr>
                <w:rFonts w:ascii="Arial Narrow" w:hAnsi="Arial Narrow" w:cs="Arial"/>
                <w:sz w:val="21"/>
                <w:szCs w:val="21"/>
              </w:rPr>
              <w:t xml:space="preserve">Empresas de Servicios Públicos del (os) municipio(s), </w:t>
            </w:r>
            <w:r w:rsidR="00AA71FA" w:rsidRPr="00EA4B01">
              <w:rPr>
                <w:rFonts w:ascii="Arial Narrow" w:hAnsi="Arial Narrow" w:cs="Arial"/>
                <w:sz w:val="21"/>
                <w:szCs w:val="21"/>
              </w:rPr>
              <w:t xml:space="preserve">etc.). </w:t>
            </w:r>
          </w:p>
          <w:p w14:paraId="043FCD64" w14:textId="77777777" w:rsidR="00561037" w:rsidRPr="00EA4B01" w:rsidRDefault="00561037" w:rsidP="00EA4B01">
            <w:pPr>
              <w:autoSpaceDE w:val="0"/>
              <w:autoSpaceDN w:val="0"/>
              <w:adjustRightInd w:val="0"/>
              <w:rPr>
                <w:rFonts w:ascii="Arial Narrow" w:hAnsi="Arial Narrow" w:cs="Arial"/>
                <w:b/>
                <w:bCs/>
                <w:sz w:val="21"/>
                <w:szCs w:val="21"/>
                <w:lang w:val="es-CO" w:eastAsia="es-CO"/>
              </w:rPr>
            </w:pPr>
          </w:p>
        </w:tc>
        <w:tc>
          <w:tcPr>
            <w:tcW w:w="2173" w:type="dxa"/>
            <w:shd w:val="clear" w:color="auto" w:fill="auto"/>
            <w:vAlign w:val="center"/>
          </w:tcPr>
          <w:p w14:paraId="043FCD65" w14:textId="64B09DD5" w:rsidR="00AA71FA" w:rsidRPr="00EA4B01" w:rsidRDefault="00106169" w:rsidP="00EA4B01">
            <w:pPr>
              <w:pStyle w:val="TableParagraph"/>
              <w:jc w:val="center"/>
              <w:rPr>
                <w:rFonts w:ascii="Arial Narrow" w:hAnsi="Arial Narrow" w:cs="Arial"/>
                <w:sz w:val="21"/>
                <w:szCs w:val="21"/>
              </w:rPr>
            </w:pPr>
            <w:r w:rsidRPr="00EA4B01">
              <w:rPr>
                <w:rFonts w:ascii="Arial Narrow" w:hAnsi="Arial Narrow" w:cs="Arial"/>
                <w:sz w:val="21"/>
                <w:szCs w:val="21"/>
              </w:rPr>
              <w:t xml:space="preserve">Profesional designado por la </w:t>
            </w:r>
            <w:r w:rsidR="00AA71FA" w:rsidRPr="00EA4B01">
              <w:rPr>
                <w:rFonts w:ascii="Arial Narrow" w:hAnsi="Arial Narrow" w:cs="Arial"/>
                <w:sz w:val="21"/>
                <w:szCs w:val="21"/>
              </w:rPr>
              <w:t>Vicepresidencia de Contratación y Titulación.</w:t>
            </w:r>
          </w:p>
          <w:p w14:paraId="043FCD69" w14:textId="77777777" w:rsidR="003B49EF" w:rsidRPr="00EA4B01" w:rsidRDefault="003B49EF" w:rsidP="00EA4B01">
            <w:pPr>
              <w:pStyle w:val="TableParagraph"/>
              <w:jc w:val="center"/>
              <w:rPr>
                <w:rFonts w:ascii="Arial Narrow" w:hAnsi="Arial Narrow" w:cs="Arial"/>
                <w:sz w:val="21"/>
                <w:szCs w:val="21"/>
                <w:lang w:val="es-CO" w:eastAsia="es-CO"/>
              </w:rPr>
            </w:pPr>
          </w:p>
        </w:tc>
        <w:tc>
          <w:tcPr>
            <w:tcW w:w="2799" w:type="dxa"/>
            <w:shd w:val="clear" w:color="auto" w:fill="auto"/>
            <w:vAlign w:val="center"/>
          </w:tcPr>
          <w:p w14:paraId="043FCD6A" w14:textId="77777777" w:rsidR="00B031AA" w:rsidRPr="00EA4B01" w:rsidRDefault="00B031AA" w:rsidP="00EA4B01">
            <w:pPr>
              <w:pStyle w:val="TableParagraph"/>
              <w:jc w:val="center"/>
              <w:rPr>
                <w:rFonts w:ascii="Arial Narrow" w:hAnsi="Arial Narrow" w:cs="Arial"/>
                <w:sz w:val="21"/>
                <w:szCs w:val="21"/>
              </w:rPr>
            </w:pPr>
            <w:r w:rsidRPr="00EA4B01">
              <w:rPr>
                <w:rFonts w:ascii="Arial Narrow" w:hAnsi="Arial Narrow" w:cs="Arial"/>
                <w:sz w:val="21"/>
                <w:szCs w:val="21"/>
              </w:rPr>
              <w:t>Requerimiento de información a entidades del orden nacional.</w:t>
            </w:r>
          </w:p>
          <w:p w14:paraId="043FCD6B" w14:textId="77777777" w:rsidR="00AA71FA" w:rsidRPr="00EA4B01" w:rsidRDefault="00AA71FA" w:rsidP="00EA4B01">
            <w:pPr>
              <w:pStyle w:val="TableParagraph"/>
              <w:jc w:val="center"/>
              <w:rPr>
                <w:rFonts w:ascii="Arial Narrow" w:hAnsi="Arial Narrow" w:cs="Arial"/>
                <w:sz w:val="21"/>
                <w:szCs w:val="21"/>
              </w:rPr>
            </w:pPr>
          </w:p>
          <w:p w14:paraId="043FCD6C" w14:textId="77777777" w:rsidR="00AA71FA" w:rsidRPr="00EA4B01" w:rsidRDefault="00106169" w:rsidP="00EA4B01">
            <w:pPr>
              <w:ind w:left="186" w:firstLine="28"/>
              <w:jc w:val="center"/>
              <w:rPr>
                <w:rFonts w:ascii="Arial Narrow" w:hAnsi="Arial Narrow" w:cs="Arial"/>
                <w:sz w:val="21"/>
                <w:szCs w:val="21"/>
                <w:lang w:val="es-ES" w:eastAsia="es-CO"/>
              </w:rPr>
            </w:pPr>
            <w:r w:rsidRPr="00EA4B01">
              <w:rPr>
                <w:rFonts w:ascii="Arial Narrow" w:hAnsi="Arial Narrow" w:cs="Arial"/>
                <w:sz w:val="21"/>
                <w:szCs w:val="21"/>
              </w:rPr>
              <w:t>Documentos con la información entregados</w:t>
            </w:r>
          </w:p>
        </w:tc>
      </w:tr>
      <w:tr w:rsidR="00EA0000" w:rsidRPr="00EA4B01" w14:paraId="043FCD7E" w14:textId="77777777" w:rsidTr="00B05E22">
        <w:tc>
          <w:tcPr>
            <w:tcW w:w="727" w:type="dxa"/>
            <w:vAlign w:val="center"/>
          </w:tcPr>
          <w:p w14:paraId="043FCD6E" w14:textId="77777777" w:rsidR="00BB4315" w:rsidRPr="00EA4B01" w:rsidRDefault="00AA71FA" w:rsidP="00EA4B01">
            <w:pPr>
              <w:jc w:val="center"/>
              <w:rPr>
                <w:rFonts w:ascii="Arial Narrow" w:hAnsi="Arial Narrow" w:cs="Calibri"/>
                <w:b/>
                <w:bCs/>
                <w:sz w:val="21"/>
                <w:szCs w:val="21"/>
              </w:rPr>
            </w:pPr>
            <w:r w:rsidRPr="00EA4B01">
              <w:rPr>
                <w:rFonts w:ascii="Arial Narrow" w:hAnsi="Arial Narrow" w:cs="Calibri"/>
                <w:b/>
                <w:bCs/>
                <w:sz w:val="21"/>
                <w:szCs w:val="21"/>
              </w:rPr>
              <w:t>5</w:t>
            </w:r>
          </w:p>
        </w:tc>
        <w:tc>
          <w:tcPr>
            <w:tcW w:w="3698" w:type="dxa"/>
          </w:tcPr>
          <w:p w14:paraId="043FCD6F" w14:textId="77777777" w:rsidR="00596FAC" w:rsidRPr="00EA4B01" w:rsidRDefault="00BB4315" w:rsidP="00EA4B01">
            <w:pPr>
              <w:pStyle w:val="TableParagraph"/>
              <w:jc w:val="both"/>
              <w:rPr>
                <w:rFonts w:ascii="Arial Narrow" w:hAnsi="Arial Narrow" w:cs="Arial"/>
                <w:b/>
                <w:bCs/>
                <w:sz w:val="21"/>
                <w:szCs w:val="21"/>
              </w:rPr>
            </w:pPr>
            <w:r w:rsidRPr="00EA4B01">
              <w:rPr>
                <w:rFonts w:ascii="Arial Narrow" w:hAnsi="Arial Narrow" w:cs="Arial"/>
                <w:b/>
                <w:bCs/>
                <w:sz w:val="21"/>
                <w:szCs w:val="21"/>
              </w:rPr>
              <w:t>Elaborar documento base para el reconocimiento del territorio</w:t>
            </w:r>
            <w:r w:rsidR="00596FAC" w:rsidRPr="00EA4B01">
              <w:rPr>
                <w:rFonts w:ascii="Arial Narrow" w:hAnsi="Arial Narrow" w:cs="Arial"/>
                <w:b/>
                <w:bCs/>
                <w:sz w:val="21"/>
                <w:szCs w:val="21"/>
              </w:rPr>
              <w:t>.</w:t>
            </w:r>
            <w:r w:rsidRPr="00EA4B01">
              <w:rPr>
                <w:rFonts w:ascii="Arial Narrow" w:hAnsi="Arial Narrow" w:cs="Arial"/>
                <w:b/>
                <w:bCs/>
                <w:sz w:val="21"/>
                <w:szCs w:val="21"/>
              </w:rPr>
              <w:t xml:space="preserve"> </w:t>
            </w:r>
          </w:p>
          <w:p w14:paraId="043FCD70" w14:textId="77777777" w:rsidR="00596FAC" w:rsidRPr="00EA4B01" w:rsidRDefault="00596FAC" w:rsidP="00EA4B01">
            <w:pPr>
              <w:pStyle w:val="TableParagraph"/>
              <w:jc w:val="both"/>
              <w:rPr>
                <w:rFonts w:ascii="Arial Narrow" w:hAnsi="Arial Narrow" w:cs="Arial"/>
                <w:b/>
                <w:bCs/>
                <w:sz w:val="21"/>
                <w:szCs w:val="21"/>
              </w:rPr>
            </w:pPr>
          </w:p>
          <w:p w14:paraId="043FCD71" w14:textId="77777777" w:rsidR="00BB4315" w:rsidRPr="00EA4B01" w:rsidRDefault="00596FAC" w:rsidP="00EA4B01">
            <w:pPr>
              <w:pStyle w:val="TableParagraph"/>
              <w:jc w:val="both"/>
              <w:rPr>
                <w:rFonts w:ascii="Arial Narrow" w:hAnsi="Arial Narrow" w:cs="Arial"/>
                <w:sz w:val="21"/>
                <w:szCs w:val="21"/>
              </w:rPr>
            </w:pPr>
            <w:r w:rsidRPr="00EA4B01">
              <w:rPr>
                <w:rFonts w:ascii="Arial Narrow" w:hAnsi="Arial Narrow" w:cs="Arial"/>
                <w:sz w:val="21"/>
                <w:szCs w:val="21"/>
              </w:rPr>
              <w:t xml:space="preserve">Elaboran el documento base teniendo en cuenta </w:t>
            </w:r>
            <w:r w:rsidR="00BB4315" w:rsidRPr="00EA4B01">
              <w:rPr>
                <w:rFonts w:ascii="Arial Narrow" w:hAnsi="Arial Narrow" w:cs="Arial"/>
                <w:sz w:val="21"/>
                <w:szCs w:val="21"/>
              </w:rPr>
              <w:t xml:space="preserve">que </w:t>
            </w:r>
            <w:r w:rsidRPr="00EA4B01">
              <w:rPr>
                <w:rFonts w:ascii="Arial Narrow" w:hAnsi="Arial Narrow" w:cs="Arial"/>
                <w:sz w:val="21"/>
                <w:szCs w:val="21"/>
              </w:rPr>
              <w:t xml:space="preserve">se </w:t>
            </w:r>
            <w:r w:rsidR="00BB4315" w:rsidRPr="00EA4B01">
              <w:rPr>
                <w:rFonts w:ascii="Arial Narrow" w:hAnsi="Arial Narrow" w:cs="Arial"/>
                <w:sz w:val="21"/>
                <w:szCs w:val="21"/>
              </w:rPr>
              <w:t>incluya entre otros lo</w:t>
            </w:r>
            <w:r w:rsidRPr="00EA4B01">
              <w:rPr>
                <w:rFonts w:ascii="Arial Narrow" w:hAnsi="Arial Narrow" w:cs="Arial"/>
                <w:sz w:val="21"/>
                <w:szCs w:val="21"/>
              </w:rPr>
              <w:t>s</w:t>
            </w:r>
            <w:r w:rsidR="00BB4315" w:rsidRPr="00EA4B01">
              <w:rPr>
                <w:rFonts w:ascii="Arial Narrow" w:hAnsi="Arial Narrow" w:cs="Arial"/>
                <w:sz w:val="21"/>
                <w:szCs w:val="21"/>
              </w:rPr>
              <w:t xml:space="preserve"> siguiente</w:t>
            </w:r>
            <w:r w:rsidRPr="00EA4B01">
              <w:rPr>
                <w:rFonts w:ascii="Arial Narrow" w:hAnsi="Arial Narrow" w:cs="Arial"/>
                <w:sz w:val="21"/>
                <w:szCs w:val="21"/>
              </w:rPr>
              <w:t>s aspectos</w:t>
            </w:r>
            <w:r w:rsidR="00BB4315" w:rsidRPr="00EA4B01">
              <w:rPr>
                <w:rFonts w:ascii="Arial Narrow" w:hAnsi="Arial Narrow" w:cs="Arial"/>
                <w:sz w:val="21"/>
                <w:szCs w:val="21"/>
              </w:rPr>
              <w:t xml:space="preserve">: </w:t>
            </w:r>
          </w:p>
          <w:p w14:paraId="043FCD72" w14:textId="77777777" w:rsidR="00596FAC" w:rsidRPr="00EA4B01" w:rsidRDefault="00596FAC" w:rsidP="00EA4B01">
            <w:pPr>
              <w:pStyle w:val="TableParagraph"/>
              <w:jc w:val="both"/>
              <w:rPr>
                <w:rFonts w:ascii="Arial Narrow" w:hAnsi="Arial Narrow" w:cs="Arial"/>
                <w:sz w:val="21"/>
                <w:szCs w:val="21"/>
              </w:rPr>
            </w:pPr>
          </w:p>
          <w:p w14:paraId="043FCD73" w14:textId="77777777" w:rsidR="00BB4315" w:rsidRPr="00EA4B01" w:rsidRDefault="00BB4315" w:rsidP="00EA4B01">
            <w:pPr>
              <w:pStyle w:val="TableParagraph"/>
              <w:numPr>
                <w:ilvl w:val="0"/>
                <w:numId w:val="52"/>
              </w:numPr>
              <w:ind w:left="567"/>
              <w:jc w:val="both"/>
              <w:rPr>
                <w:rFonts w:ascii="Arial Narrow" w:hAnsi="Arial Narrow" w:cs="Arial"/>
                <w:sz w:val="21"/>
                <w:szCs w:val="21"/>
              </w:rPr>
            </w:pPr>
            <w:r w:rsidRPr="00EA4B01">
              <w:rPr>
                <w:rFonts w:ascii="Arial Narrow" w:hAnsi="Arial Narrow" w:cs="Arial"/>
                <w:sz w:val="21"/>
                <w:szCs w:val="21"/>
              </w:rPr>
              <w:t>Contexto del territorio</w:t>
            </w:r>
            <w:r w:rsidR="00AA71FA" w:rsidRPr="00EA4B01">
              <w:rPr>
                <w:rFonts w:ascii="Arial Narrow" w:hAnsi="Arial Narrow" w:cs="Arial"/>
                <w:sz w:val="21"/>
                <w:szCs w:val="21"/>
              </w:rPr>
              <w:t xml:space="preserve"> (cultural, social, económico, geográfico, procesos organizativos, ambiental, entre otros)</w:t>
            </w:r>
            <w:r w:rsidRPr="00EA4B01">
              <w:rPr>
                <w:rFonts w:ascii="Arial Narrow" w:hAnsi="Arial Narrow" w:cs="Arial"/>
                <w:sz w:val="21"/>
                <w:szCs w:val="21"/>
              </w:rPr>
              <w:t>.</w:t>
            </w:r>
          </w:p>
          <w:p w14:paraId="043FCD74" w14:textId="77777777" w:rsidR="00681FC4" w:rsidRPr="00EA4B01" w:rsidRDefault="00BB4315" w:rsidP="00EA4B01">
            <w:pPr>
              <w:pStyle w:val="TableParagraph"/>
              <w:numPr>
                <w:ilvl w:val="0"/>
                <w:numId w:val="52"/>
              </w:numPr>
              <w:ind w:left="567"/>
              <w:jc w:val="both"/>
              <w:rPr>
                <w:rFonts w:ascii="Arial Narrow" w:hAnsi="Arial Narrow" w:cs="Arial"/>
                <w:sz w:val="21"/>
                <w:szCs w:val="21"/>
              </w:rPr>
            </w:pPr>
            <w:r w:rsidRPr="00EA4B01">
              <w:rPr>
                <w:rFonts w:ascii="Arial Narrow" w:hAnsi="Arial Narrow" w:cs="Arial"/>
                <w:sz w:val="21"/>
                <w:szCs w:val="21"/>
              </w:rPr>
              <w:t>Población que se encuentra en el territorio y que puede ser afectada y /o impactada con el otorgamiento del título minero.</w:t>
            </w:r>
          </w:p>
          <w:p w14:paraId="043FCD75" w14:textId="77777777" w:rsidR="00681FC4" w:rsidRPr="00EA4B01" w:rsidRDefault="00BB4315" w:rsidP="00EA4B01">
            <w:pPr>
              <w:pStyle w:val="TableParagraph"/>
              <w:numPr>
                <w:ilvl w:val="0"/>
                <w:numId w:val="52"/>
              </w:numPr>
              <w:ind w:left="567"/>
              <w:jc w:val="both"/>
              <w:rPr>
                <w:rFonts w:ascii="Arial Narrow" w:hAnsi="Arial Narrow" w:cs="Arial"/>
                <w:sz w:val="21"/>
                <w:szCs w:val="21"/>
                <w:lang w:val="es-CO" w:eastAsia="es-CO"/>
              </w:rPr>
            </w:pPr>
            <w:r w:rsidRPr="00EA4B01">
              <w:rPr>
                <w:rFonts w:ascii="Arial Narrow" w:hAnsi="Arial Narrow" w:cs="Arial"/>
                <w:sz w:val="21"/>
                <w:szCs w:val="21"/>
              </w:rPr>
              <w:t>Identificación de las comunidades organizadas o no, los líderes, grupos, colectivos, plataformas u organizaciones sociales, entidades privadas.</w:t>
            </w:r>
          </w:p>
          <w:p w14:paraId="209E95C1" w14:textId="3FF67248" w:rsidR="00EF4381" w:rsidRPr="00EA4B01" w:rsidRDefault="00BB4315" w:rsidP="00EA4B01">
            <w:pPr>
              <w:pStyle w:val="TableParagraph"/>
              <w:numPr>
                <w:ilvl w:val="0"/>
                <w:numId w:val="52"/>
              </w:numPr>
              <w:ind w:left="567"/>
              <w:jc w:val="both"/>
              <w:rPr>
                <w:rFonts w:ascii="Arial Narrow" w:hAnsi="Arial Narrow" w:cs="Arial"/>
                <w:sz w:val="21"/>
                <w:szCs w:val="21"/>
                <w:lang w:val="es-CO" w:eastAsia="es-CO"/>
              </w:rPr>
            </w:pPr>
            <w:r w:rsidRPr="00EA4B01">
              <w:rPr>
                <w:rFonts w:ascii="Arial Narrow" w:hAnsi="Arial Narrow" w:cs="Arial"/>
                <w:sz w:val="21"/>
                <w:szCs w:val="21"/>
              </w:rPr>
              <w:t>Identificación de los entes locales, entidades públicas, medios de comunicación, academia y demás públicos de interés.</w:t>
            </w:r>
          </w:p>
          <w:p w14:paraId="29467454" w14:textId="77777777" w:rsidR="00EF4381" w:rsidRPr="00EA4B01" w:rsidRDefault="5687DC67" w:rsidP="00EA4B01">
            <w:pPr>
              <w:pStyle w:val="TableParagraph"/>
              <w:numPr>
                <w:ilvl w:val="0"/>
                <w:numId w:val="52"/>
              </w:numPr>
              <w:ind w:left="567"/>
              <w:jc w:val="both"/>
              <w:rPr>
                <w:rFonts w:ascii="Arial Narrow" w:hAnsi="Arial Narrow"/>
                <w:sz w:val="21"/>
                <w:szCs w:val="21"/>
                <w:lang w:val="es-CO"/>
              </w:rPr>
            </w:pPr>
            <w:r w:rsidRPr="00EA4B01">
              <w:rPr>
                <w:rFonts w:ascii="Arial Narrow" w:hAnsi="Arial Narrow" w:cs="Arial"/>
                <w:sz w:val="21"/>
                <w:szCs w:val="21"/>
              </w:rPr>
              <w:t>Información de otros proyectos mineros que se desarrollan en la zona y su relación con las comunidades.</w:t>
            </w:r>
          </w:p>
          <w:p w14:paraId="043FCD76" w14:textId="20AA029E" w:rsidR="00123661" w:rsidRPr="00EA4B01" w:rsidRDefault="00123661" w:rsidP="00EA4B01">
            <w:pPr>
              <w:pStyle w:val="TableParagraph"/>
              <w:ind w:left="567"/>
              <w:jc w:val="both"/>
              <w:rPr>
                <w:rFonts w:ascii="Arial Narrow" w:hAnsi="Arial Narrow"/>
                <w:sz w:val="21"/>
                <w:szCs w:val="21"/>
                <w:lang w:val="es-CO"/>
              </w:rPr>
            </w:pPr>
          </w:p>
        </w:tc>
        <w:tc>
          <w:tcPr>
            <w:tcW w:w="2173" w:type="dxa"/>
            <w:shd w:val="clear" w:color="auto" w:fill="auto"/>
            <w:vAlign w:val="center"/>
          </w:tcPr>
          <w:p w14:paraId="043FCD77" w14:textId="77777777" w:rsidR="00BB4315" w:rsidRPr="00EA4B01" w:rsidRDefault="00106169" w:rsidP="00EA4B01">
            <w:pPr>
              <w:pStyle w:val="TableParagraph"/>
              <w:jc w:val="center"/>
              <w:rPr>
                <w:rFonts w:ascii="Arial Narrow" w:hAnsi="Arial Narrow" w:cs="Arial"/>
                <w:sz w:val="21"/>
                <w:szCs w:val="21"/>
              </w:rPr>
            </w:pPr>
            <w:r w:rsidRPr="00EA4B01">
              <w:rPr>
                <w:rFonts w:ascii="Arial Narrow" w:hAnsi="Arial Narrow" w:cs="Arial"/>
                <w:sz w:val="21"/>
                <w:szCs w:val="21"/>
              </w:rPr>
              <w:lastRenderedPageBreak/>
              <w:t xml:space="preserve">Profesional designado por la </w:t>
            </w:r>
            <w:r w:rsidR="00BB4315" w:rsidRPr="00EA4B01">
              <w:rPr>
                <w:rFonts w:ascii="Arial Narrow" w:hAnsi="Arial Narrow" w:cs="Arial"/>
                <w:sz w:val="21"/>
                <w:szCs w:val="21"/>
              </w:rPr>
              <w:t>Grupo de Contratación Minera de la VCT.</w:t>
            </w:r>
          </w:p>
          <w:p w14:paraId="043FCD7A" w14:textId="15470847" w:rsidR="00BB4315" w:rsidRPr="00EA4B01" w:rsidRDefault="00BB4315" w:rsidP="00EA4B01">
            <w:pPr>
              <w:pStyle w:val="TableParagraph"/>
              <w:jc w:val="center"/>
              <w:rPr>
                <w:rFonts w:ascii="Arial Narrow" w:hAnsi="Arial Narrow" w:cs="Arial"/>
                <w:sz w:val="21"/>
                <w:szCs w:val="21"/>
              </w:rPr>
            </w:pPr>
          </w:p>
        </w:tc>
        <w:tc>
          <w:tcPr>
            <w:tcW w:w="2799" w:type="dxa"/>
            <w:shd w:val="clear" w:color="auto" w:fill="auto"/>
            <w:vAlign w:val="center"/>
          </w:tcPr>
          <w:p w14:paraId="33CC132B" w14:textId="6192B873" w:rsidR="00567F67" w:rsidRDefault="00BC2999" w:rsidP="00EA4B01">
            <w:pPr>
              <w:pStyle w:val="TableParagraph"/>
              <w:jc w:val="center"/>
              <w:rPr>
                <w:rFonts w:ascii="Arial Narrow" w:hAnsi="Arial Narrow" w:cs="Arial"/>
                <w:lang w:val="es-CO" w:eastAsia="es-CO"/>
              </w:rPr>
            </w:pPr>
            <w:r w:rsidRPr="00BC2999">
              <w:rPr>
                <w:rFonts w:ascii="Arial Narrow" w:hAnsi="Arial Narrow" w:cs="Arial"/>
                <w:lang w:val="es-CO" w:eastAsia="es-CO"/>
              </w:rPr>
              <w:t>MIS3-P-008- F-004</w:t>
            </w:r>
            <w:r w:rsidR="00567F67" w:rsidRPr="00864844">
              <w:rPr>
                <w:rFonts w:ascii="Arial Narrow" w:hAnsi="Arial Narrow" w:cs="Arial"/>
                <w:lang w:val="es-CO" w:eastAsia="es-CO"/>
              </w:rPr>
              <w:t xml:space="preserve"> </w:t>
            </w:r>
          </w:p>
          <w:p w14:paraId="043FCD7B" w14:textId="5B2EF724" w:rsidR="00BB4315" w:rsidRPr="00EA4B01" w:rsidRDefault="00BB4315" w:rsidP="00EA4B01">
            <w:pPr>
              <w:pStyle w:val="TableParagraph"/>
              <w:jc w:val="center"/>
              <w:rPr>
                <w:rFonts w:ascii="Arial Narrow" w:hAnsi="Arial Narrow" w:cs="Arial"/>
                <w:sz w:val="21"/>
                <w:szCs w:val="21"/>
              </w:rPr>
            </w:pPr>
            <w:r w:rsidRPr="00EA4B01">
              <w:rPr>
                <w:rFonts w:ascii="Arial Narrow" w:hAnsi="Arial Narrow" w:cs="Arial"/>
                <w:sz w:val="21"/>
                <w:szCs w:val="21"/>
              </w:rPr>
              <w:t>Documento base para el reconocimiento del territorio</w:t>
            </w:r>
          </w:p>
          <w:p w14:paraId="043FCD7C" w14:textId="77777777" w:rsidR="000D7B7A" w:rsidRPr="00EA4B01" w:rsidRDefault="000D7B7A" w:rsidP="00EA4B01">
            <w:pPr>
              <w:ind w:left="186" w:hanging="142"/>
              <w:jc w:val="center"/>
              <w:rPr>
                <w:rFonts w:ascii="Arial Narrow" w:hAnsi="Arial Narrow" w:cs="Arial"/>
                <w:sz w:val="21"/>
                <w:szCs w:val="21"/>
              </w:rPr>
            </w:pPr>
          </w:p>
          <w:p w14:paraId="043FCD7D" w14:textId="58548138" w:rsidR="00BB4315" w:rsidRPr="00EA4B01" w:rsidRDefault="00BB4315" w:rsidP="00EA4B01">
            <w:pPr>
              <w:ind w:left="186" w:hanging="142"/>
              <w:jc w:val="center"/>
              <w:rPr>
                <w:rFonts w:ascii="Arial Narrow" w:hAnsi="Arial Narrow" w:cs="Arial"/>
                <w:sz w:val="21"/>
                <w:szCs w:val="21"/>
              </w:rPr>
            </w:pPr>
          </w:p>
        </w:tc>
      </w:tr>
      <w:tr w:rsidR="00EA0000" w:rsidRPr="00EA4B01" w14:paraId="043FCD86" w14:textId="77777777" w:rsidTr="00B05E22">
        <w:tc>
          <w:tcPr>
            <w:tcW w:w="727" w:type="dxa"/>
            <w:vAlign w:val="center"/>
          </w:tcPr>
          <w:p w14:paraId="043FCD7F" w14:textId="77777777" w:rsidR="00BB4315" w:rsidRPr="00EA4B01" w:rsidRDefault="00F83D5E" w:rsidP="00EA4B01">
            <w:pPr>
              <w:jc w:val="center"/>
              <w:rPr>
                <w:rFonts w:ascii="Arial Narrow" w:hAnsi="Arial Narrow" w:cs="Calibri"/>
                <w:b/>
                <w:bCs/>
                <w:sz w:val="21"/>
                <w:szCs w:val="21"/>
              </w:rPr>
            </w:pPr>
            <w:r w:rsidRPr="00EA4B01">
              <w:rPr>
                <w:rFonts w:ascii="Arial Narrow" w:hAnsi="Arial Narrow" w:cs="Calibri"/>
                <w:b/>
                <w:bCs/>
                <w:sz w:val="21"/>
                <w:szCs w:val="21"/>
              </w:rPr>
              <w:t>6</w:t>
            </w:r>
          </w:p>
        </w:tc>
        <w:tc>
          <w:tcPr>
            <w:tcW w:w="3698" w:type="dxa"/>
          </w:tcPr>
          <w:p w14:paraId="043FCD80" w14:textId="77777777" w:rsidR="00BB4315" w:rsidRDefault="00ED7980" w:rsidP="00EA4B01">
            <w:pPr>
              <w:pStyle w:val="TableParagraph"/>
              <w:jc w:val="both"/>
              <w:rPr>
                <w:rFonts w:ascii="Arial Narrow" w:hAnsi="Arial Narrow" w:cs="Arial"/>
                <w:b/>
                <w:bCs/>
                <w:sz w:val="21"/>
                <w:szCs w:val="21"/>
              </w:rPr>
            </w:pPr>
            <w:r w:rsidRPr="00EA4B01">
              <w:rPr>
                <w:rFonts w:ascii="Arial Narrow" w:hAnsi="Arial Narrow" w:cs="Arial"/>
                <w:b/>
                <w:bCs/>
                <w:sz w:val="21"/>
                <w:szCs w:val="21"/>
              </w:rPr>
              <w:t xml:space="preserve">Diseñar </w:t>
            </w:r>
            <w:r w:rsidR="00BB4315" w:rsidRPr="00EA4B01">
              <w:rPr>
                <w:rFonts w:ascii="Arial Narrow" w:hAnsi="Arial Narrow" w:cs="Arial"/>
                <w:b/>
                <w:bCs/>
                <w:sz w:val="21"/>
                <w:szCs w:val="21"/>
              </w:rPr>
              <w:t xml:space="preserve">la ruta </w:t>
            </w:r>
            <w:r w:rsidR="00EF4381" w:rsidRPr="00EA4B01">
              <w:rPr>
                <w:rFonts w:ascii="Arial Narrow" w:hAnsi="Arial Narrow" w:cs="Arial"/>
                <w:b/>
                <w:bCs/>
                <w:sz w:val="21"/>
                <w:szCs w:val="21"/>
              </w:rPr>
              <w:t xml:space="preserve">para </w:t>
            </w:r>
            <w:r w:rsidR="00F83D5E" w:rsidRPr="00EA4B01">
              <w:rPr>
                <w:rFonts w:ascii="Arial Narrow" w:hAnsi="Arial Narrow" w:cs="Arial"/>
                <w:b/>
                <w:bCs/>
                <w:sz w:val="21"/>
                <w:szCs w:val="21"/>
              </w:rPr>
              <w:t xml:space="preserve">la </w:t>
            </w:r>
            <w:r w:rsidR="00EF4381" w:rsidRPr="00EA4B01">
              <w:rPr>
                <w:rFonts w:ascii="Arial Narrow" w:hAnsi="Arial Narrow" w:cs="Arial"/>
                <w:b/>
                <w:bCs/>
                <w:sz w:val="21"/>
                <w:szCs w:val="21"/>
              </w:rPr>
              <w:t xml:space="preserve">implementación de </w:t>
            </w:r>
            <w:r w:rsidRPr="00EA4B01">
              <w:rPr>
                <w:rFonts w:ascii="Arial Narrow" w:hAnsi="Arial Narrow" w:cs="Arial"/>
                <w:b/>
                <w:bCs/>
                <w:sz w:val="21"/>
                <w:szCs w:val="21"/>
              </w:rPr>
              <w:t>estrategias</w:t>
            </w:r>
            <w:r w:rsidR="00FF366E" w:rsidRPr="00EA4B01">
              <w:rPr>
                <w:rFonts w:ascii="Arial Narrow" w:hAnsi="Arial Narrow" w:cs="Arial"/>
                <w:b/>
                <w:bCs/>
                <w:sz w:val="21"/>
                <w:szCs w:val="21"/>
              </w:rPr>
              <w:t>.</w:t>
            </w:r>
          </w:p>
          <w:p w14:paraId="5524491A" w14:textId="07B705AF" w:rsidR="006E5616" w:rsidRPr="00EA4B01" w:rsidRDefault="006E5616" w:rsidP="00EA4B01">
            <w:pPr>
              <w:pStyle w:val="TableParagraph"/>
              <w:jc w:val="both"/>
              <w:rPr>
                <w:rFonts w:ascii="Arial Narrow" w:hAnsi="Arial Narrow" w:cs="Arial"/>
                <w:sz w:val="21"/>
                <w:szCs w:val="21"/>
              </w:rPr>
            </w:pPr>
            <w:r w:rsidRPr="00905EDA">
              <w:rPr>
                <w:rFonts w:ascii="Arial Narrow" w:hAnsi="Arial Narrow"/>
                <w:color w:val="00B0F0"/>
                <w:bdr w:val="none" w:sz="0" w:space="0" w:color="auto" w:frame="1"/>
              </w:rPr>
              <w:t>©G</w:t>
            </w:r>
            <w:r w:rsidRPr="009B5891">
              <w:rPr>
                <w:rFonts w:ascii="Arial Narrow" w:hAnsi="Arial Narrow"/>
                <w:color w:val="FF0000"/>
                <w:sz w:val="20"/>
                <w:szCs w:val="20"/>
                <w:bdr w:val="none" w:sz="0" w:space="0" w:color="auto" w:frame="1"/>
              </w:rPr>
              <w:t xml:space="preserve"> </w:t>
            </w:r>
            <w:r w:rsidRPr="006E5616">
              <w:rPr>
                <w:rStyle w:val="xui-provider"/>
                <w:rFonts w:ascii="Arial Narrow" w:hAnsi="Arial Narrow"/>
                <w:color w:val="00B0F0"/>
                <w:sz w:val="20"/>
                <w:szCs w:val="20"/>
                <w:bdr w:val="none" w:sz="0" w:space="0" w:color="auto" w:frame="1"/>
              </w:rPr>
              <w:t>MIS3RG0003</w:t>
            </w:r>
          </w:p>
          <w:p w14:paraId="043FCD81" w14:textId="77777777" w:rsidR="00BB4315" w:rsidRPr="00EA4B01" w:rsidRDefault="00BB4315" w:rsidP="00EA4B01">
            <w:pPr>
              <w:pStyle w:val="TableParagraph"/>
              <w:ind w:left="140"/>
              <w:jc w:val="both"/>
              <w:rPr>
                <w:rFonts w:ascii="Arial Narrow" w:hAnsi="Arial Narrow" w:cs="Arial"/>
                <w:sz w:val="21"/>
                <w:szCs w:val="21"/>
              </w:rPr>
            </w:pPr>
          </w:p>
          <w:p w14:paraId="043FCD82" w14:textId="1CA93617" w:rsidR="00E048EF" w:rsidRPr="00EA4B01" w:rsidRDefault="00EF4381" w:rsidP="00465B20">
            <w:pPr>
              <w:rPr>
                <w:rFonts w:ascii="Arial Narrow" w:hAnsi="Arial Narrow" w:cs="Arial"/>
                <w:sz w:val="21"/>
                <w:szCs w:val="21"/>
              </w:rPr>
            </w:pPr>
            <w:r w:rsidRPr="00EA4B01">
              <w:rPr>
                <w:rFonts w:ascii="Arial Narrow" w:hAnsi="Arial Narrow" w:cs="Arial"/>
                <w:sz w:val="21"/>
                <w:szCs w:val="21"/>
              </w:rPr>
              <w:t xml:space="preserve">Diseña </w:t>
            </w:r>
            <w:r w:rsidR="00BB4315" w:rsidRPr="00EA4B01">
              <w:rPr>
                <w:rFonts w:ascii="Arial Narrow" w:hAnsi="Arial Narrow" w:cs="Arial"/>
                <w:sz w:val="21"/>
                <w:szCs w:val="21"/>
              </w:rPr>
              <w:t xml:space="preserve">la ruta </w:t>
            </w:r>
            <w:r w:rsidR="0053190C" w:rsidRPr="00EA4B01">
              <w:rPr>
                <w:rFonts w:ascii="Arial Narrow" w:hAnsi="Arial Narrow" w:cs="Arial"/>
                <w:sz w:val="21"/>
                <w:szCs w:val="21"/>
              </w:rPr>
              <w:t>y estrategias de</w:t>
            </w:r>
            <w:r w:rsidR="00BB4315" w:rsidRPr="00EA4B01">
              <w:rPr>
                <w:rFonts w:ascii="Arial Narrow" w:hAnsi="Arial Narrow" w:cs="Arial"/>
                <w:sz w:val="21"/>
                <w:szCs w:val="21"/>
              </w:rPr>
              <w:t xml:space="preserve"> </w:t>
            </w:r>
            <w:r w:rsidR="00596FAC" w:rsidRPr="00EA4B01">
              <w:rPr>
                <w:rFonts w:ascii="Arial Narrow" w:hAnsi="Arial Narrow" w:cs="Arial"/>
                <w:sz w:val="21"/>
                <w:szCs w:val="21"/>
              </w:rPr>
              <w:t>r</w:t>
            </w:r>
            <w:r w:rsidR="00BB4315" w:rsidRPr="00EA4B01">
              <w:rPr>
                <w:rFonts w:ascii="Arial Narrow" w:hAnsi="Arial Narrow" w:cs="Arial"/>
                <w:sz w:val="21"/>
                <w:szCs w:val="21"/>
              </w:rPr>
              <w:t xml:space="preserve">elacionamiento con el </w:t>
            </w:r>
            <w:r w:rsidR="00596FAC" w:rsidRPr="00EA4B01">
              <w:rPr>
                <w:rFonts w:ascii="Arial Narrow" w:hAnsi="Arial Narrow" w:cs="Arial"/>
                <w:sz w:val="21"/>
                <w:szCs w:val="21"/>
              </w:rPr>
              <w:t>t</w:t>
            </w:r>
            <w:r w:rsidR="00BB4315" w:rsidRPr="00EA4B01">
              <w:rPr>
                <w:rFonts w:ascii="Arial Narrow" w:hAnsi="Arial Narrow" w:cs="Arial"/>
                <w:sz w:val="21"/>
                <w:szCs w:val="21"/>
              </w:rPr>
              <w:t>erritorio</w:t>
            </w:r>
            <w:r w:rsidR="00FE3CA5" w:rsidRPr="00EA4B01">
              <w:rPr>
                <w:rFonts w:ascii="Arial Narrow" w:hAnsi="Arial Narrow" w:cs="Arial"/>
                <w:sz w:val="21"/>
                <w:szCs w:val="21"/>
              </w:rPr>
              <w:t xml:space="preserve">, </w:t>
            </w:r>
            <w:r w:rsidR="00110B15" w:rsidRPr="00EA4B01">
              <w:rPr>
                <w:rFonts w:ascii="Arial Narrow" w:hAnsi="Arial Narrow" w:cs="Arial"/>
                <w:sz w:val="21"/>
                <w:szCs w:val="21"/>
              </w:rPr>
              <w:t xml:space="preserve">que corresponde a las acciones que se van a adelantar en cada territorio tales como espacios de diálogo social, espacios de pedagogía, jornadas de orientación, reuniones previas entre comunidad, proponentes y autoridades territoriales, entre otros, teniendo en cuenta </w:t>
            </w:r>
            <w:r w:rsidR="009B5891" w:rsidRPr="00EA4B01">
              <w:rPr>
                <w:rFonts w:ascii="Arial Narrow" w:hAnsi="Arial Narrow" w:cs="Arial"/>
                <w:sz w:val="21"/>
                <w:szCs w:val="21"/>
              </w:rPr>
              <w:t>las particularidades</w:t>
            </w:r>
            <w:r w:rsidR="00110B15" w:rsidRPr="00EA4B01">
              <w:rPr>
                <w:rFonts w:ascii="Arial Narrow" w:hAnsi="Arial Narrow" w:cs="Arial"/>
                <w:sz w:val="21"/>
                <w:szCs w:val="21"/>
              </w:rPr>
              <w:t xml:space="preserve"> de cada territorio, </w:t>
            </w:r>
            <w:r w:rsidR="00FE3CA5" w:rsidRPr="00EA4B01">
              <w:rPr>
                <w:rFonts w:ascii="Arial Narrow" w:hAnsi="Arial Narrow" w:cs="Arial"/>
                <w:sz w:val="21"/>
                <w:szCs w:val="21"/>
              </w:rPr>
              <w:t xml:space="preserve">la información recopilada, la identificación del territorio, conflictividad social, </w:t>
            </w:r>
            <w:r w:rsidR="00D06EAB" w:rsidRPr="00EA4B01">
              <w:rPr>
                <w:rFonts w:ascii="Arial Narrow" w:hAnsi="Arial Narrow" w:cs="Arial"/>
                <w:sz w:val="21"/>
                <w:szCs w:val="21"/>
              </w:rPr>
              <w:t xml:space="preserve">e </w:t>
            </w:r>
            <w:r w:rsidR="00FE3CA5" w:rsidRPr="00EA4B01">
              <w:rPr>
                <w:rFonts w:ascii="Arial Narrow" w:hAnsi="Arial Narrow" w:cs="Arial"/>
                <w:sz w:val="21"/>
                <w:szCs w:val="21"/>
              </w:rPr>
              <w:t xml:space="preserve">identificación de los actores. </w:t>
            </w:r>
          </w:p>
        </w:tc>
        <w:tc>
          <w:tcPr>
            <w:tcW w:w="2173" w:type="dxa"/>
            <w:shd w:val="clear" w:color="auto" w:fill="auto"/>
            <w:vAlign w:val="center"/>
          </w:tcPr>
          <w:p w14:paraId="043FCD83" w14:textId="77777777" w:rsidR="00EF2C41" w:rsidRPr="00EA4B01" w:rsidRDefault="00EF2C41" w:rsidP="00EA4B01">
            <w:pPr>
              <w:autoSpaceDE w:val="0"/>
              <w:autoSpaceDN w:val="0"/>
              <w:adjustRightInd w:val="0"/>
              <w:jc w:val="center"/>
              <w:rPr>
                <w:rFonts w:ascii="Arial Narrow" w:hAnsi="Arial Narrow" w:cs="Arial"/>
                <w:sz w:val="21"/>
                <w:szCs w:val="21"/>
              </w:rPr>
            </w:pPr>
          </w:p>
          <w:p w14:paraId="043FCD84" w14:textId="0DCF8BCD" w:rsidR="007577A2" w:rsidRPr="00EA4B01" w:rsidRDefault="00F83D5E" w:rsidP="00EA4B01">
            <w:pPr>
              <w:autoSpaceDE w:val="0"/>
              <w:autoSpaceDN w:val="0"/>
              <w:adjustRightInd w:val="0"/>
              <w:jc w:val="center"/>
              <w:rPr>
                <w:rFonts w:ascii="Arial Narrow" w:hAnsi="Arial Narrow" w:cs="Arial"/>
                <w:sz w:val="21"/>
                <w:szCs w:val="21"/>
              </w:rPr>
            </w:pPr>
            <w:r w:rsidRPr="00EA4B01">
              <w:rPr>
                <w:rFonts w:ascii="Arial Narrow" w:hAnsi="Arial Narrow" w:cs="Arial"/>
                <w:sz w:val="21"/>
                <w:szCs w:val="21"/>
              </w:rPr>
              <w:t>Profesional</w:t>
            </w:r>
            <w:r w:rsidR="007577A2" w:rsidRPr="00EA4B01">
              <w:rPr>
                <w:rFonts w:ascii="Arial Narrow" w:hAnsi="Arial Narrow" w:cs="Arial"/>
                <w:sz w:val="21"/>
                <w:szCs w:val="21"/>
              </w:rPr>
              <w:t>es</w:t>
            </w:r>
            <w:r w:rsidRPr="00EA4B01">
              <w:rPr>
                <w:rFonts w:ascii="Arial Narrow" w:hAnsi="Arial Narrow" w:cs="Arial"/>
                <w:sz w:val="21"/>
                <w:szCs w:val="21"/>
              </w:rPr>
              <w:t xml:space="preserve"> designado</w:t>
            </w:r>
            <w:r w:rsidR="007577A2" w:rsidRPr="00EA4B01">
              <w:rPr>
                <w:rFonts w:ascii="Arial Narrow" w:hAnsi="Arial Narrow" w:cs="Arial"/>
                <w:sz w:val="21"/>
                <w:szCs w:val="21"/>
              </w:rPr>
              <w:t>s</w:t>
            </w:r>
            <w:r w:rsidRPr="00EA4B01">
              <w:rPr>
                <w:rFonts w:ascii="Arial Narrow" w:hAnsi="Arial Narrow" w:cs="Arial"/>
                <w:sz w:val="21"/>
                <w:szCs w:val="21"/>
              </w:rPr>
              <w:t xml:space="preserve"> por la </w:t>
            </w:r>
            <w:r w:rsidR="00BB4315" w:rsidRPr="00EA4B01">
              <w:rPr>
                <w:rFonts w:ascii="Arial Narrow" w:hAnsi="Arial Narrow" w:cs="Arial"/>
                <w:sz w:val="21"/>
                <w:szCs w:val="21"/>
              </w:rPr>
              <w:t>Vicepresidencia de Contratación y Titulación</w:t>
            </w:r>
            <w:r w:rsidR="00081907" w:rsidRPr="00EA4B01">
              <w:rPr>
                <w:rFonts w:ascii="Arial Narrow" w:hAnsi="Arial Narrow" w:cs="Arial"/>
                <w:sz w:val="21"/>
                <w:szCs w:val="21"/>
              </w:rPr>
              <w:t>.</w:t>
            </w:r>
          </w:p>
        </w:tc>
        <w:tc>
          <w:tcPr>
            <w:tcW w:w="2799" w:type="dxa"/>
            <w:shd w:val="clear" w:color="auto" w:fill="auto"/>
            <w:vAlign w:val="center"/>
          </w:tcPr>
          <w:p w14:paraId="26D9E04F" w14:textId="611826E8" w:rsidR="00567F67" w:rsidRDefault="00BC2999" w:rsidP="00EA4B01">
            <w:pPr>
              <w:pStyle w:val="TableParagraph"/>
              <w:jc w:val="center"/>
              <w:rPr>
                <w:rFonts w:ascii="Arial Narrow" w:hAnsi="Arial Narrow" w:cs="Arial"/>
                <w:lang w:val="es-CO" w:eastAsia="es-CO"/>
              </w:rPr>
            </w:pPr>
            <w:r w:rsidRPr="00BC2999">
              <w:rPr>
                <w:rFonts w:ascii="Arial Narrow" w:hAnsi="Arial Narrow" w:cs="Arial"/>
                <w:lang w:val="es-CO" w:eastAsia="es-CO"/>
              </w:rPr>
              <w:t>MIS3-P-008- F-005</w:t>
            </w:r>
          </w:p>
          <w:p w14:paraId="16FD1E72" w14:textId="2A94BB15" w:rsidR="00E0734D" w:rsidRPr="00EA4B01" w:rsidRDefault="00E0734D" w:rsidP="00EA4B01">
            <w:pPr>
              <w:pStyle w:val="TableParagraph"/>
              <w:jc w:val="center"/>
              <w:rPr>
                <w:rFonts w:ascii="Arial Narrow" w:hAnsi="Arial Narrow" w:cs="Arial"/>
                <w:sz w:val="21"/>
                <w:szCs w:val="21"/>
              </w:rPr>
            </w:pPr>
            <w:r w:rsidRPr="00EA4B01">
              <w:rPr>
                <w:rFonts w:ascii="Arial Narrow" w:hAnsi="Arial Narrow" w:cs="Arial"/>
                <w:sz w:val="21"/>
                <w:szCs w:val="21"/>
              </w:rPr>
              <w:t>Formato plan de acciones y estrategia</w:t>
            </w:r>
          </w:p>
          <w:p w14:paraId="043FCD85" w14:textId="5C08B27E" w:rsidR="00BB4315" w:rsidRPr="00EA4B01" w:rsidRDefault="00BB4315" w:rsidP="00EA4B01">
            <w:pPr>
              <w:ind w:left="186" w:hanging="142"/>
              <w:jc w:val="center"/>
              <w:rPr>
                <w:rFonts w:ascii="Arial Narrow" w:hAnsi="Arial Narrow" w:cs="Arial"/>
                <w:sz w:val="21"/>
                <w:szCs w:val="21"/>
              </w:rPr>
            </w:pPr>
          </w:p>
        </w:tc>
      </w:tr>
      <w:tr w:rsidR="00EA0000" w:rsidRPr="00EA4B01" w14:paraId="043FCD97" w14:textId="77777777" w:rsidTr="00B05E22">
        <w:trPr>
          <w:trHeight w:val="389"/>
        </w:trPr>
        <w:tc>
          <w:tcPr>
            <w:tcW w:w="727" w:type="dxa"/>
            <w:vAlign w:val="center"/>
          </w:tcPr>
          <w:p w14:paraId="043FCD87" w14:textId="77777777" w:rsidR="00BB4315" w:rsidRPr="00EA4B01" w:rsidRDefault="00FE28F7" w:rsidP="00EA4B01">
            <w:pPr>
              <w:jc w:val="center"/>
              <w:rPr>
                <w:rFonts w:ascii="Arial Narrow" w:hAnsi="Arial Narrow" w:cs="Calibri"/>
                <w:b/>
                <w:bCs/>
                <w:sz w:val="21"/>
                <w:szCs w:val="21"/>
              </w:rPr>
            </w:pPr>
            <w:r w:rsidRPr="00EA4B01">
              <w:rPr>
                <w:rFonts w:ascii="Arial Narrow" w:hAnsi="Arial Narrow" w:cs="Calibri"/>
                <w:b/>
                <w:bCs/>
                <w:sz w:val="21"/>
                <w:szCs w:val="21"/>
              </w:rPr>
              <w:t>7</w:t>
            </w:r>
          </w:p>
        </w:tc>
        <w:tc>
          <w:tcPr>
            <w:tcW w:w="3698" w:type="dxa"/>
          </w:tcPr>
          <w:p w14:paraId="043FCD88" w14:textId="77777777" w:rsidR="00BB4315" w:rsidRPr="00FD0741" w:rsidRDefault="00BB4315" w:rsidP="00EA4B01">
            <w:pPr>
              <w:pStyle w:val="TableParagraph"/>
              <w:jc w:val="both"/>
              <w:rPr>
                <w:rStyle w:val="xui-provider"/>
                <w:rFonts w:ascii="Arial Narrow" w:hAnsi="Arial Narrow"/>
                <w:color w:val="FF0000"/>
                <w:sz w:val="20"/>
                <w:szCs w:val="20"/>
                <w:bdr w:val="none" w:sz="0" w:space="0" w:color="auto" w:frame="1"/>
              </w:rPr>
            </w:pPr>
            <w:r w:rsidRPr="00EA4B01">
              <w:rPr>
                <w:rFonts w:ascii="Arial Narrow" w:hAnsi="Arial Narrow" w:cs="Arial"/>
                <w:b/>
                <w:bCs/>
                <w:sz w:val="21"/>
                <w:szCs w:val="21"/>
              </w:rPr>
              <w:t xml:space="preserve">Realizar reunión </w:t>
            </w:r>
            <w:r w:rsidR="006965EE" w:rsidRPr="00EA4B01">
              <w:rPr>
                <w:rFonts w:ascii="Arial Narrow" w:hAnsi="Arial Narrow" w:cs="Arial"/>
                <w:b/>
                <w:bCs/>
                <w:sz w:val="21"/>
                <w:szCs w:val="21"/>
              </w:rPr>
              <w:t xml:space="preserve">de coordinación y concurrencia </w:t>
            </w:r>
            <w:r w:rsidRPr="00EA4B01">
              <w:rPr>
                <w:rFonts w:ascii="Arial Narrow" w:hAnsi="Arial Narrow" w:cs="Arial"/>
                <w:b/>
                <w:bCs/>
                <w:sz w:val="21"/>
                <w:szCs w:val="21"/>
              </w:rPr>
              <w:t xml:space="preserve">con </w:t>
            </w:r>
            <w:r w:rsidR="00FE28F7" w:rsidRPr="00EA4B01">
              <w:rPr>
                <w:rFonts w:ascii="Arial Narrow" w:hAnsi="Arial Narrow" w:cs="Arial"/>
                <w:b/>
                <w:bCs/>
                <w:sz w:val="21"/>
                <w:szCs w:val="21"/>
              </w:rPr>
              <w:t>autoridades territoriales</w:t>
            </w:r>
            <w:r w:rsidRPr="00EA4B01">
              <w:rPr>
                <w:rFonts w:ascii="Arial Narrow" w:hAnsi="Arial Narrow" w:cs="Arial"/>
                <w:b/>
                <w:bCs/>
                <w:sz w:val="21"/>
                <w:szCs w:val="21"/>
              </w:rPr>
              <w:t>.</w:t>
            </w:r>
            <w:r w:rsidR="00706029" w:rsidRPr="00EA4B01">
              <w:rPr>
                <w:rFonts w:ascii="Arial Narrow" w:hAnsi="Arial Narrow" w:cs="Arial"/>
                <w:b/>
                <w:bCs/>
                <w:sz w:val="21"/>
                <w:szCs w:val="21"/>
              </w:rPr>
              <w:t xml:space="preserve"> </w:t>
            </w:r>
            <w:r w:rsidR="00706029" w:rsidRPr="00FD0741">
              <w:rPr>
                <w:rFonts w:ascii="Arial Narrow" w:hAnsi="Arial Narrow" w:cs="Segoe UI"/>
                <w:color w:val="FF0000"/>
                <w:sz w:val="20"/>
                <w:szCs w:val="20"/>
                <w:bdr w:val="none" w:sz="0" w:space="0" w:color="auto" w:frame="1"/>
              </w:rPr>
              <w:t>®G</w:t>
            </w:r>
            <w:r w:rsidR="0064050A" w:rsidRPr="00FD0741">
              <w:rPr>
                <w:rFonts w:ascii="Arial Narrow" w:hAnsi="Arial Narrow" w:cs="Segoe UI"/>
                <w:color w:val="FF0000"/>
                <w:sz w:val="20"/>
                <w:szCs w:val="20"/>
                <w:bdr w:val="none" w:sz="0" w:space="0" w:color="auto" w:frame="1"/>
              </w:rPr>
              <w:t xml:space="preserve"> </w:t>
            </w:r>
            <w:r w:rsidR="0064050A" w:rsidRPr="00FD0741">
              <w:rPr>
                <w:rStyle w:val="xui-provider"/>
                <w:rFonts w:ascii="Arial Narrow" w:hAnsi="Arial Narrow"/>
                <w:color w:val="FF0000"/>
                <w:sz w:val="20"/>
                <w:szCs w:val="20"/>
                <w:bdr w:val="none" w:sz="0" w:space="0" w:color="auto" w:frame="1"/>
              </w:rPr>
              <w:t>MIS3RG0001</w:t>
            </w:r>
          </w:p>
          <w:p w14:paraId="18BC80DD" w14:textId="77777777" w:rsidR="006E5616" w:rsidRPr="00FD0741" w:rsidRDefault="006E5616" w:rsidP="006E5616">
            <w:pPr>
              <w:pStyle w:val="TableParagraph"/>
              <w:jc w:val="both"/>
              <w:rPr>
                <w:rFonts w:ascii="Arial Narrow" w:hAnsi="Arial Narrow" w:cs="Arial"/>
                <w:sz w:val="20"/>
                <w:szCs w:val="20"/>
              </w:rPr>
            </w:pPr>
            <w:r w:rsidRPr="00FD0741">
              <w:rPr>
                <w:rFonts w:ascii="Arial Narrow" w:hAnsi="Arial Narrow"/>
                <w:color w:val="00B0F0"/>
                <w:sz w:val="20"/>
                <w:szCs w:val="20"/>
                <w:bdr w:val="none" w:sz="0" w:space="0" w:color="auto" w:frame="1"/>
              </w:rPr>
              <w:t>©G</w:t>
            </w:r>
            <w:r w:rsidRPr="00FD0741">
              <w:rPr>
                <w:rFonts w:ascii="Arial Narrow" w:hAnsi="Arial Narrow"/>
                <w:color w:val="FF0000"/>
                <w:sz w:val="20"/>
                <w:szCs w:val="20"/>
                <w:bdr w:val="none" w:sz="0" w:space="0" w:color="auto" w:frame="1"/>
              </w:rPr>
              <w:t xml:space="preserve"> </w:t>
            </w:r>
            <w:r w:rsidRPr="00FD0741">
              <w:rPr>
                <w:rStyle w:val="xui-provider"/>
                <w:rFonts w:ascii="Arial Narrow" w:hAnsi="Arial Narrow"/>
                <w:color w:val="00B0F0"/>
                <w:sz w:val="20"/>
                <w:szCs w:val="20"/>
                <w:bdr w:val="none" w:sz="0" w:space="0" w:color="auto" w:frame="1"/>
              </w:rPr>
              <w:t>MIS3RG0003</w:t>
            </w:r>
          </w:p>
          <w:p w14:paraId="043FCD89" w14:textId="77777777" w:rsidR="00BB4315" w:rsidRPr="00EA4B01" w:rsidRDefault="00BB4315" w:rsidP="00EA4B01">
            <w:pPr>
              <w:pStyle w:val="TableParagraph"/>
              <w:ind w:left="140"/>
              <w:jc w:val="both"/>
              <w:rPr>
                <w:rFonts w:ascii="Arial Narrow" w:hAnsi="Arial Narrow" w:cs="Arial"/>
                <w:sz w:val="21"/>
                <w:szCs w:val="21"/>
              </w:rPr>
            </w:pPr>
          </w:p>
          <w:p w14:paraId="043FCD8A" w14:textId="1E310EA5" w:rsidR="00BB4315" w:rsidRPr="00EA4B01" w:rsidRDefault="00596FAC" w:rsidP="00EA4B01">
            <w:pPr>
              <w:pStyle w:val="TableParagraph"/>
              <w:jc w:val="both"/>
              <w:rPr>
                <w:rFonts w:ascii="Arial Narrow" w:hAnsi="Arial Narrow" w:cs="Arial"/>
                <w:sz w:val="21"/>
                <w:szCs w:val="21"/>
              </w:rPr>
            </w:pPr>
            <w:r w:rsidRPr="00EA4B01">
              <w:rPr>
                <w:rFonts w:ascii="Arial Narrow" w:hAnsi="Arial Narrow" w:cs="Arial"/>
                <w:sz w:val="21"/>
                <w:szCs w:val="21"/>
              </w:rPr>
              <w:t>C</w:t>
            </w:r>
            <w:r w:rsidR="006965EE" w:rsidRPr="00EA4B01">
              <w:rPr>
                <w:rFonts w:ascii="Arial Narrow" w:hAnsi="Arial Narrow" w:cs="Arial"/>
                <w:sz w:val="21"/>
                <w:szCs w:val="21"/>
              </w:rPr>
              <w:t>itará</w:t>
            </w:r>
            <w:r w:rsidRPr="00EA4B01">
              <w:rPr>
                <w:rFonts w:ascii="Arial Narrow" w:hAnsi="Arial Narrow" w:cs="Arial"/>
                <w:sz w:val="21"/>
                <w:szCs w:val="21"/>
              </w:rPr>
              <w:t>n</w:t>
            </w:r>
            <w:r w:rsidR="006965EE" w:rsidRPr="00EA4B01">
              <w:rPr>
                <w:rFonts w:ascii="Arial Narrow" w:hAnsi="Arial Narrow" w:cs="Arial"/>
                <w:sz w:val="21"/>
                <w:szCs w:val="21"/>
              </w:rPr>
              <w:t xml:space="preserve"> a</w:t>
            </w:r>
            <w:r w:rsidR="00BB4315" w:rsidRPr="00EA4B01">
              <w:rPr>
                <w:rFonts w:ascii="Arial Narrow" w:hAnsi="Arial Narrow" w:cs="Arial"/>
                <w:sz w:val="21"/>
                <w:szCs w:val="21"/>
              </w:rPr>
              <w:t xml:space="preserve"> reunión presencial o virtual</w:t>
            </w:r>
            <w:r w:rsidR="006965EE" w:rsidRPr="00EA4B01">
              <w:rPr>
                <w:rFonts w:ascii="Arial Narrow" w:hAnsi="Arial Narrow" w:cs="Arial"/>
                <w:sz w:val="21"/>
                <w:szCs w:val="21"/>
              </w:rPr>
              <w:t xml:space="preserve"> a las autoridades territoriales</w:t>
            </w:r>
            <w:r w:rsidR="005A1F01" w:rsidRPr="00EA4B01">
              <w:rPr>
                <w:rFonts w:ascii="Arial Narrow" w:hAnsi="Arial Narrow" w:cs="Arial"/>
                <w:sz w:val="21"/>
                <w:szCs w:val="21"/>
              </w:rPr>
              <w:t>, quienes podrán asistir con los funcionarios que consideren competentes o necesarios</w:t>
            </w:r>
            <w:r w:rsidR="00BB4315" w:rsidRPr="00EA4B01">
              <w:rPr>
                <w:rFonts w:ascii="Arial Narrow" w:hAnsi="Arial Narrow" w:cs="Arial"/>
                <w:sz w:val="21"/>
                <w:szCs w:val="21"/>
              </w:rPr>
              <w:t xml:space="preserve">, con el fin de poner </w:t>
            </w:r>
            <w:r w:rsidR="00BB4315" w:rsidRPr="00EA4B01">
              <w:rPr>
                <w:rFonts w:ascii="Arial Narrow" w:hAnsi="Arial Narrow" w:cs="Arial"/>
                <w:sz w:val="21"/>
                <w:szCs w:val="21"/>
              </w:rPr>
              <w:lastRenderedPageBreak/>
              <w:t>en conocimiento de</w:t>
            </w:r>
            <w:r w:rsidR="006965EE" w:rsidRPr="00EA4B01">
              <w:rPr>
                <w:rFonts w:ascii="Arial Narrow" w:hAnsi="Arial Narrow" w:cs="Arial"/>
                <w:sz w:val="21"/>
                <w:szCs w:val="21"/>
              </w:rPr>
              <w:t xml:space="preserve"> las </w:t>
            </w:r>
            <w:r w:rsidR="00CF1B0A" w:rsidRPr="00EA4B01">
              <w:rPr>
                <w:rFonts w:ascii="Arial Narrow" w:hAnsi="Arial Narrow" w:cs="Arial"/>
                <w:sz w:val="21"/>
                <w:szCs w:val="21"/>
              </w:rPr>
              <w:t>mismas, la(s) solicitud(es) de contrato de concesión minera</w:t>
            </w:r>
            <w:r w:rsidR="001F1DCF" w:rsidRPr="00EA4B01">
              <w:rPr>
                <w:rFonts w:ascii="Arial Narrow" w:hAnsi="Arial Narrow" w:cs="Arial"/>
                <w:sz w:val="21"/>
                <w:szCs w:val="21"/>
              </w:rPr>
              <w:t>, propuestas</w:t>
            </w:r>
            <w:r w:rsidR="000E6B60" w:rsidRPr="00EA4B01">
              <w:rPr>
                <w:rFonts w:ascii="Arial Narrow" w:hAnsi="Arial Narrow" w:cs="Arial"/>
                <w:sz w:val="21"/>
                <w:szCs w:val="21"/>
              </w:rPr>
              <w:t xml:space="preserve"> de contrato de concesión minera con requisitos diferenciales</w:t>
            </w:r>
            <w:r w:rsidR="00126A43" w:rsidRPr="00126A43">
              <w:rPr>
                <w:rFonts w:ascii="Arial Narrow" w:hAnsi="Arial Narrow" w:cs="Arial"/>
                <w:sz w:val="21"/>
                <w:szCs w:val="21"/>
              </w:rPr>
              <w:t>, con excepción de las provenientes de devoluciones de áreas para formalización minera con beneficiario directo</w:t>
            </w:r>
            <w:r w:rsidR="00AC0397">
              <w:rPr>
                <w:rFonts w:ascii="Arial Narrow" w:hAnsi="Arial Narrow" w:cs="Arial"/>
                <w:sz w:val="21"/>
                <w:szCs w:val="21"/>
              </w:rPr>
              <w:t xml:space="preserve">, </w:t>
            </w:r>
            <w:r w:rsidR="00AC0397" w:rsidRPr="00AC0397">
              <w:rPr>
                <w:rFonts w:ascii="Arial Narrow" w:hAnsi="Arial Narrow" w:cs="Arial"/>
                <w:sz w:val="21"/>
                <w:szCs w:val="21"/>
              </w:rPr>
              <w:t>y para las que recaigan sobre Áreas de Reserva Estratégica Minera para la Formalización</w:t>
            </w:r>
            <w:r w:rsidR="00126A43" w:rsidRPr="00EA4B01">
              <w:rPr>
                <w:rFonts w:ascii="Arial Narrow" w:hAnsi="Arial Narrow" w:cs="Arial"/>
                <w:sz w:val="21"/>
                <w:szCs w:val="21"/>
              </w:rPr>
              <w:t xml:space="preserve"> </w:t>
            </w:r>
            <w:r w:rsidR="001F1DCF" w:rsidRPr="00EA4B01">
              <w:rPr>
                <w:rFonts w:ascii="Arial Narrow" w:hAnsi="Arial Narrow" w:cs="Arial"/>
                <w:sz w:val="21"/>
                <w:szCs w:val="21"/>
              </w:rPr>
              <w:t>y solicitudes de licencia de exploración</w:t>
            </w:r>
            <w:r w:rsidR="000E6B60" w:rsidRPr="00EA4B01">
              <w:rPr>
                <w:rFonts w:ascii="Arial Narrow" w:hAnsi="Arial Narrow" w:cs="Arial"/>
                <w:sz w:val="21"/>
                <w:szCs w:val="21"/>
              </w:rPr>
              <w:t xml:space="preserve"> </w:t>
            </w:r>
            <w:r w:rsidR="00CF1B0A" w:rsidRPr="00EA4B01">
              <w:rPr>
                <w:rFonts w:ascii="Arial Narrow" w:hAnsi="Arial Narrow" w:cs="Arial"/>
                <w:sz w:val="21"/>
                <w:szCs w:val="21"/>
              </w:rPr>
              <w:t xml:space="preserve">radicadas. </w:t>
            </w:r>
            <w:r w:rsidR="00351DBE" w:rsidRPr="00EA4B01">
              <w:rPr>
                <w:rFonts w:ascii="Arial Narrow" w:hAnsi="Arial Narrow" w:cs="Arial"/>
                <w:sz w:val="21"/>
                <w:szCs w:val="21"/>
              </w:rPr>
              <w:t>Conjuntamente</w:t>
            </w:r>
            <w:r w:rsidRPr="00EA4B01">
              <w:rPr>
                <w:rFonts w:ascii="Arial Narrow" w:hAnsi="Arial Narrow" w:cs="Arial"/>
                <w:sz w:val="21"/>
                <w:szCs w:val="21"/>
              </w:rPr>
              <w:t xml:space="preserve"> </w:t>
            </w:r>
            <w:r w:rsidR="006965EE" w:rsidRPr="00EA4B01">
              <w:rPr>
                <w:rFonts w:ascii="Arial Narrow" w:hAnsi="Arial Narrow" w:cs="Arial"/>
                <w:sz w:val="21"/>
                <w:szCs w:val="21"/>
              </w:rPr>
              <w:t>analizar</w:t>
            </w:r>
            <w:r w:rsidR="00351DBE" w:rsidRPr="00EA4B01">
              <w:rPr>
                <w:rFonts w:ascii="Arial Narrow" w:hAnsi="Arial Narrow" w:cs="Arial"/>
                <w:sz w:val="21"/>
                <w:szCs w:val="21"/>
              </w:rPr>
              <w:t>án las condiciones d</w:t>
            </w:r>
            <w:r w:rsidR="00BB4315" w:rsidRPr="00EA4B01">
              <w:rPr>
                <w:rFonts w:ascii="Arial Narrow" w:hAnsi="Arial Narrow" w:cs="Arial"/>
                <w:sz w:val="21"/>
                <w:szCs w:val="21"/>
              </w:rPr>
              <w:t>e</w:t>
            </w:r>
            <w:r w:rsidR="00CF1B0A" w:rsidRPr="00EA4B01">
              <w:rPr>
                <w:rFonts w:ascii="Arial Narrow" w:hAnsi="Arial Narrow" w:cs="Arial"/>
                <w:sz w:val="21"/>
                <w:szCs w:val="21"/>
              </w:rPr>
              <w:t>l</w:t>
            </w:r>
            <w:r w:rsidR="00BB4315" w:rsidRPr="00EA4B01">
              <w:rPr>
                <w:rFonts w:ascii="Arial Narrow" w:hAnsi="Arial Narrow" w:cs="Arial"/>
                <w:sz w:val="21"/>
                <w:szCs w:val="21"/>
              </w:rPr>
              <w:t xml:space="preserve"> territorio</w:t>
            </w:r>
            <w:r w:rsidR="00CF1B0A" w:rsidRPr="00EA4B01">
              <w:rPr>
                <w:rFonts w:ascii="Arial Narrow" w:hAnsi="Arial Narrow" w:cs="Arial"/>
                <w:sz w:val="21"/>
                <w:szCs w:val="21"/>
              </w:rPr>
              <w:t>,</w:t>
            </w:r>
            <w:r w:rsidR="00351DBE" w:rsidRPr="00EA4B01">
              <w:rPr>
                <w:rFonts w:ascii="Arial Narrow" w:hAnsi="Arial Narrow" w:cs="Arial"/>
                <w:sz w:val="21"/>
                <w:szCs w:val="21"/>
              </w:rPr>
              <w:t xml:space="preserve"> basados en los instrumentos de ordenamiento</w:t>
            </w:r>
            <w:r w:rsidR="006965EE" w:rsidRPr="00EA4B01">
              <w:rPr>
                <w:rFonts w:ascii="Arial Narrow" w:hAnsi="Arial Narrow" w:cs="Arial"/>
                <w:sz w:val="21"/>
                <w:szCs w:val="21"/>
              </w:rPr>
              <w:t xml:space="preserve"> territorial</w:t>
            </w:r>
            <w:r w:rsidR="00CF1B0A" w:rsidRPr="00EA4B01">
              <w:rPr>
                <w:rFonts w:ascii="Arial Narrow" w:hAnsi="Arial Narrow" w:cs="Arial"/>
                <w:sz w:val="21"/>
                <w:szCs w:val="21"/>
              </w:rPr>
              <w:t xml:space="preserve"> </w:t>
            </w:r>
            <w:r w:rsidR="00351DBE" w:rsidRPr="00EA4B01">
              <w:rPr>
                <w:rFonts w:ascii="Arial Narrow" w:hAnsi="Arial Narrow" w:cs="Arial"/>
                <w:sz w:val="21"/>
                <w:szCs w:val="21"/>
              </w:rPr>
              <w:t xml:space="preserve">disponibles </w:t>
            </w:r>
            <w:r w:rsidR="00E048EF" w:rsidRPr="00EA4B01">
              <w:rPr>
                <w:rFonts w:ascii="Arial Narrow" w:hAnsi="Arial Narrow" w:cs="Arial"/>
                <w:sz w:val="21"/>
                <w:szCs w:val="21"/>
              </w:rPr>
              <w:t>y vigentes</w:t>
            </w:r>
            <w:r w:rsidR="007577A2" w:rsidRPr="00EA4B01">
              <w:rPr>
                <w:rFonts w:ascii="Arial Narrow" w:hAnsi="Arial Narrow" w:cs="Arial"/>
                <w:sz w:val="21"/>
                <w:szCs w:val="21"/>
              </w:rPr>
              <w:t>,</w:t>
            </w:r>
            <w:r w:rsidR="00E048EF" w:rsidRPr="00EA4B01">
              <w:rPr>
                <w:rFonts w:ascii="Arial Narrow" w:hAnsi="Arial Narrow" w:cs="Arial"/>
                <w:sz w:val="21"/>
                <w:szCs w:val="21"/>
              </w:rPr>
              <w:t xml:space="preserve"> </w:t>
            </w:r>
            <w:r w:rsidR="00CF1B0A" w:rsidRPr="00EA4B01">
              <w:rPr>
                <w:rFonts w:ascii="Arial Narrow" w:hAnsi="Arial Narrow" w:cs="Arial"/>
                <w:sz w:val="21"/>
                <w:szCs w:val="21"/>
              </w:rPr>
              <w:t xml:space="preserve">y demás información que </w:t>
            </w:r>
            <w:r w:rsidR="00351DBE" w:rsidRPr="00EA4B01">
              <w:rPr>
                <w:rFonts w:ascii="Arial Narrow" w:hAnsi="Arial Narrow" w:cs="Arial"/>
                <w:sz w:val="21"/>
                <w:szCs w:val="21"/>
              </w:rPr>
              <w:t xml:space="preserve">determine los </w:t>
            </w:r>
            <w:r w:rsidR="00CF1B0A" w:rsidRPr="00EA4B01">
              <w:rPr>
                <w:rFonts w:ascii="Arial Narrow" w:hAnsi="Arial Narrow" w:cs="Arial"/>
                <w:sz w:val="21"/>
                <w:szCs w:val="21"/>
              </w:rPr>
              <w:t>uso</w:t>
            </w:r>
            <w:r w:rsidR="00351DBE" w:rsidRPr="00EA4B01">
              <w:rPr>
                <w:rFonts w:ascii="Arial Narrow" w:hAnsi="Arial Narrow" w:cs="Arial"/>
                <w:sz w:val="21"/>
                <w:szCs w:val="21"/>
              </w:rPr>
              <w:t>s</w:t>
            </w:r>
            <w:r w:rsidR="00CF1B0A" w:rsidRPr="00EA4B01">
              <w:rPr>
                <w:rFonts w:ascii="Arial Narrow" w:hAnsi="Arial Narrow" w:cs="Arial"/>
                <w:sz w:val="21"/>
                <w:szCs w:val="21"/>
              </w:rPr>
              <w:t xml:space="preserve"> del suelo</w:t>
            </w:r>
            <w:r w:rsidR="00351DBE" w:rsidRPr="00EA4B01">
              <w:rPr>
                <w:rFonts w:ascii="Arial Narrow" w:hAnsi="Arial Narrow" w:cs="Arial"/>
                <w:sz w:val="21"/>
                <w:szCs w:val="21"/>
              </w:rPr>
              <w:t xml:space="preserve"> y posibles impactos del desarrollo de proyectos mineros</w:t>
            </w:r>
            <w:r w:rsidR="00BB4315" w:rsidRPr="00EA4B01">
              <w:rPr>
                <w:rFonts w:ascii="Arial Narrow" w:hAnsi="Arial Narrow" w:cs="Arial"/>
                <w:sz w:val="21"/>
                <w:szCs w:val="21"/>
              </w:rPr>
              <w:t>. Todo ello enmarcado dentro de los principios de coordinación, concurrencia y subsidiariedad.</w:t>
            </w:r>
          </w:p>
          <w:p w14:paraId="043FCD8B" w14:textId="77777777" w:rsidR="00BB4315" w:rsidRPr="00EA4B01" w:rsidRDefault="00BB4315" w:rsidP="00EA4B01">
            <w:pPr>
              <w:pStyle w:val="TableParagraph"/>
              <w:ind w:left="140"/>
              <w:jc w:val="both"/>
              <w:rPr>
                <w:rFonts w:ascii="Arial Narrow" w:hAnsi="Arial Narrow" w:cs="Arial"/>
                <w:sz w:val="21"/>
                <w:szCs w:val="21"/>
              </w:rPr>
            </w:pPr>
          </w:p>
          <w:p w14:paraId="043FCD8C" w14:textId="77777777" w:rsidR="00BB4315" w:rsidRPr="00EA4B01" w:rsidRDefault="00351DBE" w:rsidP="00EA4B01">
            <w:pPr>
              <w:pStyle w:val="TableParagraph"/>
              <w:jc w:val="both"/>
              <w:rPr>
                <w:rFonts w:ascii="Arial Narrow" w:hAnsi="Arial Narrow" w:cs="Arial"/>
                <w:sz w:val="21"/>
                <w:szCs w:val="21"/>
              </w:rPr>
            </w:pPr>
            <w:r w:rsidRPr="00EA4B01">
              <w:rPr>
                <w:rFonts w:ascii="Arial Narrow" w:hAnsi="Arial Narrow" w:cs="Arial"/>
                <w:sz w:val="21"/>
                <w:szCs w:val="21"/>
              </w:rPr>
              <w:t>L</w:t>
            </w:r>
            <w:r w:rsidR="00BB4315" w:rsidRPr="00EA4B01">
              <w:rPr>
                <w:rFonts w:ascii="Arial Narrow" w:hAnsi="Arial Narrow" w:cs="Arial"/>
                <w:sz w:val="21"/>
                <w:szCs w:val="21"/>
              </w:rPr>
              <w:t xml:space="preserve">a Agencia </w:t>
            </w:r>
            <w:r w:rsidRPr="00EA4B01">
              <w:rPr>
                <w:rFonts w:ascii="Arial Narrow" w:hAnsi="Arial Narrow" w:cs="Arial"/>
                <w:sz w:val="21"/>
                <w:szCs w:val="21"/>
              </w:rPr>
              <w:t>citará a</w:t>
            </w:r>
            <w:r w:rsidR="00BB4315" w:rsidRPr="00EA4B01">
              <w:rPr>
                <w:rFonts w:ascii="Arial Narrow" w:hAnsi="Arial Narrow" w:cs="Arial"/>
                <w:sz w:val="21"/>
                <w:szCs w:val="21"/>
              </w:rPr>
              <w:t xml:space="preserve"> las autoridades ambientales, a la Procuraduría, Defensoría o Personería, quienes podrán asistir a la reunión </w:t>
            </w:r>
            <w:r w:rsidRPr="00EA4B01">
              <w:rPr>
                <w:rFonts w:ascii="Arial Narrow" w:hAnsi="Arial Narrow" w:cs="Arial"/>
                <w:sz w:val="21"/>
                <w:szCs w:val="21"/>
              </w:rPr>
              <w:t>con las autoridades territoriales</w:t>
            </w:r>
            <w:r w:rsidR="00BB4315" w:rsidRPr="00EA4B01">
              <w:rPr>
                <w:rFonts w:ascii="Arial Narrow" w:hAnsi="Arial Narrow" w:cs="Arial"/>
                <w:sz w:val="21"/>
                <w:szCs w:val="21"/>
              </w:rPr>
              <w:t>.</w:t>
            </w:r>
          </w:p>
          <w:p w14:paraId="043FCD8D" w14:textId="77777777" w:rsidR="00BB4315" w:rsidRPr="00EA4B01" w:rsidRDefault="00BB4315" w:rsidP="00EA4B01">
            <w:pPr>
              <w:pStyle w:val="TableParagraph"/>
              <w:ind w:left="140"/>
              <w:jc w:val="both"/>
              <w:rPr>
                <w:rFonts w:ascii="Arial Narrow" w:hAnsi="Arial Narrow" w:cs="Arial"/>
                <w:sz w:val="21"/>
                <w:szCs w:val="21"/>
              </w:rPr>
            </w:pPr>
          </w:p>
          <w:p w14:paraId="043FCD8E" w14:textId="77777777" w:rsidR="00BB4315" w:rsidRPr="00EA4B01" w:rsidRDefault="00BB4315" w:rsidP="00EA4B01">
            <w:pPr>
              <w:pStyle w:val="TableParagraph"/>
              <w:jc w:val="both"/>
              <w:rPr>
                <w:rFonts w:ascii="Arial Narrow" w:hAnsi="Arial Narrow" w:cs="Arial"/>
                <w:sz w:val="21"/>
                <w:szCs w:val="21"/>
              </w:rPr>
            </w:pPr>
            <w:r w:rsidRPr="00EA4B01">
              <w:rPr>
                <w:rFonts w:ascii="Arial Narrow" w:hAnsi="Arial Narrow" w:cs="Arial"/>
                <w:sz w:val="21"/>
                <w:szCs w:val="21"/>
              </w:rPr>
              <w:t>Durante el desarrollo de esta reunión, se deberá informar a la</w:t>
            </w:r>
            <w:r w:rsidR="005A1F01" w:rsidRPr="00EA4B01">
              <w:rPr>
                <w:rFonts w:ascii="Arial Narrow" w:hAnsi="Arial Narrow" w:cs="Arial"/>
                <w:sz w:val="21"/>
                <w:szCs w:val="21"/>
              </w:rPr>
              <w:t>s</w:t>
            </w:r>
            <w:r w:rsidRPr="00EA4B01">
              <w:rPr>
                <w:rFonts w:ascii="Arial Narrow" w:hAnsi="Arial Narrow" w:cs="Arial"/>
                <w:sz w:val="21"/>
                <w:szCs w:val="21"/>
              </w:rPr>
              <w:t xml:space="preserve"> autoridad</w:t>
            </w:r>
            <w:r w:rsidR="005A1F01" w:rsidRPr="00EA4B01">
              <w:rPr>
                <w:rFonts w:ascii="Arial Narrow" w:hAnsi="Arial Narrow" w:cs="Arial"/>
                <w:sz w:val="21"/>
                <w:szCs w:val="21"/>
              </w:rPr>
              <w:t>es</w:t>
            </w:r>
            <w:r w:rsidRPr="00EA4B01">
              <w:rPr>
                <w:rFonts w:ascii="Arial Narrow" w:hAnsi="Arial Narrow" w:cs="Arial"/>
                <w:sz w:val="21"/>
                <w:szCs w:val="21"/>
              </w:rPr>
              <w:t xml:space="preserve"> </w:t>
            </w:r>
            <w:r w:rsidR="005A1F01" w:rsidRPr="00EA4B01">
              <w:rPr>
                <w:rFonts w:ascii="Arial Narrow" w:hAnsi="Arial Narrow" w:cs="Arial"/>
                <w:sz w:val="21"/>
                <w:szCs w:val="21"/>
              </w:rPr>
              <w:t xml:space="preserve">territoriales </w:t>
            </w:r>
            <w:r w:rsidRPr="00EA4B01">
              <w:rPr>
                <w:rFonts w:ascii="Arial Narrow" w:hAnsi="Arial Narrow" w:cs="Arial"/>
                <w:sz w:val="21"/>
                <w:szCs w:val="21"/>
              </w:rPr>
              <w:t>sobre la programación y desarrollo de la etapa de aproximación con el territorio.</w:t>
            </w:r>
          </w:p>
          <w:p w14:paraId="043FCD8F" w14:textId="77777777" w:rsidR="00FF2E57" w:rsidRPr="00EA4B01" w:rsidRDefault="00FF2E57" w:rsidP="00EA4B01">
            <w:pPr>
              <w:pStyle w:val="TableParagraph"/>
              <w:jc w:val="both"/>
              <w:rPr>
                <w:rFonts w:ascii="Arial Narrow" w:hAnsi="Arial Narrow" w:cs="Arial"/>
                <w:sz w:val="21"/>
                <w:szCs w:val="21"/>
              </w:rPr>
            </w:pPr>
          </w:p>
          <w:p w14:paraId="2247E589" w14:textId="77777777" w:rsidR="00BB4315" w:rsidRPr="00EA4B01" w:rsidRDefault="00FF2E57" w:rsidP="00EA4B01">
            <w:pPr>
              <w:pStyle w:val="TableParagraph"/>
              <w:jc w:val="both"/>
              <w:rPr>
                <w:rFonts w:ascii="Arial Narrow" w:hAnsi="Arial Narrow" w:cs="Arial"/>
                <w:sz w:val="21"/>
                <w:szCs w:val="21"/>
              </w:rPr>
            </w:pPr>
            <w:r w:rsidRPr="00EA4B01">
              <w:rPr>
                <w:rFonts w:ascii="Arial Narrow" w:hAnsi="Arial Narrow" w:cs="Arial"/>
                <w:sz w:val="21"/>
                <w:szCs w:val="21"/>
              </w:rPr>
              <w:t xml:space="preserve">Se dará a conocer a la comunidad de la realización de esta reunión, a través de un aviso que estará dispuesto durante cinco (5) días hábiles anteriores al desarrollo de la misma, en la página web de la Agencia Nacional de Minería, en la Alcaldía del Municipio y </w:t>
            </w:r>
            <w:r w:rsidR="00EF2866" w:rsidRPr="00EA4B01">
              <w:rPr>
                <w:rFonts w:ascii="Arial Narrow" w:hAnsi="Arial Narrow" w:cs="Arial"/>
                <w:sz w:val="21"/>
                <w:szCs w:val="21"/>
              </w:rPr>
              <w:t xml:space="preserve">en </w:t>
            </w:r>
            <w:r w:rsidRPr="00EA4B01">
              <w:rPr>
                <w:rFonts w:ascii="Arial Narrow" w:hAnsi="Arial Narrow" w:cs="Arial"/>
                <w:sz w:val="21"/>
                <w:szCs w:val="21"/>
              </w:rPr>
              <w:t>el Concejo Municipal.</w:t>
            </w:r>
          </w:p>
          <w:p w14:paraId="043FCD90" w14:textId="77777777" w:rsidR="00E048EF" w:rsidRPr="00EA4B01" w:rsidRDefault="00E048EF" w:rsidP="00EA4B01">
            <w:pPr>
              <w:pStyle w:val="TableParagraph"/>
              <w:jc w:val="both"/>
              <w:rPr>
                <w:rFonts w:ascii="Arial Narrow" w:hAnsi="Arial Narrow" w:cs="Arial"/>
                <w:sz w:val="21"/>
                <w:szCs w:val="21"/>
              </w:rPr>
            </w:pPr>
          </w:p>
        </w:tc>
        <w:tc>
          <w:tcPr>
            <w:tcW w:w="2173" w:type="dxa"/>
            <w:shd w:val="clear" w:color="auto" w:fill="auto"/>
            <w:vAlign w:val="center"/>
          </w:tcPr>
          <w:p w14:paraId="043FCD91" w14:textId="77777777" w:rsidR="00BB4315" w:rsidRPr="00EA4B01" w:rsidRDefault="00EF2866" w:rsidP="00EA4B01">
            <w:pPr>
              <w:pStyle w:val="TableParagraph"/>
              <w:jc w:val="center"/>
              <w:rPr>
                <w:rFonts w:ascii="Arial Narrow" w:hAnsi="Arial Narrow" w:cs="Arial"/>
                <w:sz w:val="21"/>
                <w:szCs w:val="21"/>
              </w:rPr>
            </w:pPr>
            <w:r w:rsidRPr="00EA4B01">
              <w:rPr>
                <w:rFonts w:ascii="Arial Narrow" w:hAnsi="Arial Narrow" w:cs="Arial"/>
                <w:sz w:val="21"/>
                <w:szCs w:val="21"/>
              </w:rPr>
              <w:lastRenderedPageBreak/>
              <w:t xml:space="preserve">Coordinador </w:t>
            </w:r>
            <w:r w:rsidR="00BB4315" w:rsidRPr="00EA4B01">
              <w:rPr>
                <w:rFonts w:ascii="Arial Narrow" w:hAnsi="Arial Narrow" w:cs="Arial"/>
                <w:sz w:val="21"/>
                <w:szCs w:val="21"/>
              </w:rPr>
              <w:t>de Contratación Minera.</w:t>
            </w:r>
          </w:p>
          <w:p w14:paraId="043FCD92" w14:textId="77777777" w:rsidR="00EF2866" w:rsidRPr="00EA4B01" w:rsidRDefault="00EF2866" w:rsidP="00EA4B01">
            <w:pPr>
              <w:pStyle w:val="TableParagraph"/>
              <w:jc w:val="center"/>
              <w:rPr>
                <w:rFonts w:ascii="Arial Narrow" w:hAnsi="Arial Narrow" w:cs="Arial"/>
                <w:sz w:val="21"/>
                <w:szCs w:val="21"/>
              </w:rPr>
            </w:pPr>
          </w:p>
          <w:p w14:paraId="043FCD93" w14:textId="77777777" w:rsidR="00BB4315" w:rsidRPr="00EA4B01" w:rsidRDefault="00EF2866" w:rsidP="00EA4B01">
            <w:pPr>
              <w:pStyle w:val="TableParagraph"/>
              <w:jc w:val="center"/>
              <w:rPr>
                <w:rFonts w:ascii="Arial Narrow" w:hAnsi="Arial Narrow" w:cs="Arial"/>
                <w:sz w:val="21"/>
                <w:szCs w:val="21"/>
              </w:rPr>
            </w:pPr>
            <w:r w:rsidRPr="00EA4B01">
              <w:rPr>
                <w:rFonts w:ascii="Arial Narrow" w:hAnsi="Arial Narrow" w:cs="Arial"/>
                <w:sz w:val="21"/>
                <w:szCs w:val="21"/>
              </w:rPr>
              <w:t>Profesional designado por la Coordinación de Contratación Minera.</w:t>
            </w:r>
          </w:p>
        </w:tc>
        <w:tc>
          <w:tcPr>
            <w:tcW w:w="2799" w:type="dxa"/>
            <w:shd w:val="clear" w:color="auto" w:fill="auto"/>
            <w:vAlign w:val="center"/>
          </w:tcPr>
          <w:p w14:paraId="043FCD94" w14:textId="77777777" w:rsidR="005A1F01" w:rsidRPr="00EA4B01" w:rsidRDefault="005A1F01" w:rsidP="00EA4B01">
            <w:pPr>
              <w:pStyle w:val="TableParagraph"/>
              <w:jc w:val="center"/>
              <w:rPr>
                <w:rFonts w:ascii="Arial Narrow" w:hAnsi="Arial Narrow" w:cs="Arial"/>
                <w:sz w:val="21"/>
                <w:szCs w:val="21"/>
              </w:rPr>
            </w:pPr>
            <w:r w:rsidRPr="00EA4B01">
              <w:rPr>
                <w:rFonts w:ascii="Arial Narrow" w:hAnsi="Arial Narrow" w:cs="Arial"/>
                <w:sz w:val="21"/>
                <w:szCs w:val="21"/>
              </w:rPr>
              <w:t>Citación a la reunión.</w:t>
            </w:r>
          </w:p>
          <w:p w14:paraId="043FCD95" w14:textId="77777777" w:rsidR="005A1F01" w:rsidRPr="00EA4B01" w:rsidRDefault="005A1F01" w:rsidP="00EA4B01">
            <w:pPr>
              <w:pStyle w:val="TableParagraph"/>
              <w:jc w:val="center"/>
              <w:rPr>
                <w:rFonts w:ascii="Arial Narrow" w:hAnsi="Arial Narrow" w:cs="Arial"/>
                <w:sz w:val="21"/>
                <w:szCs w:val="21"/>
              </w:rPr>
            </w:pPr>
          </w:p>
          <w:p w14:paraId="158B33C3" w14:textId="77777777" w:rsidR="00567F67" w:rsidRDefault="00193966" w:rsidP="00EA4B01">
            <w:pPr>
              <w:pStyle w:val="TableParagraph"/>
              <w:jc w:val="center"/>
              <w:rPr>
                <w:rFonts w:ascii="Arial Narrow" w:hAnsi="Arial Narrow" w:cs="Arial"/>
                <w:sz w:val="21"/>
                <w:szCs w:val="21"/>
              </w:rPr>
            </w:pPr>
            <w:r w:rsidRPr="00EA4B01">
              <w:rPr>
                <w:rFonts w:ascii="Arial Narrow" w:hAnsi="Arial Narrow" w:cs="Arial"/>
                <w:sz w:val="21"/>
                <w:szCs w:val="21"/>
              </w:rPr>
              <w:t xml:space="preserve">APO5-P-002-F-005 </w:t>
            </w:r>
          </w:p>
          <w:p w14:paraId="043FCD96" w14:textId="0F7EFBB6" w:rsidR="00BB4315" w:rsidRPr="00EA4B01" w:rsidRDefault="00193966" w:rsidP="00EA4B01">
            <w:pPr>
              <w:pStyle w:val="TableParagraph"/>
              <w:jc w:val="center"/>
              <w:rPr>
                <w:rFonts w:ascii="Arial Narrow" w:hAnsi="Arial Narrow" w:cs="Arial"/>
                <w:sz w:val="21"/>
                <w:szCs w:val="21"/>
              </w:rPr>
            </w:pPr>
            <w:r w:rsidRPr="00EA4B01">
              <w:rPr>
                <w:rFonts w:ascii="Arial Narrow" w:hAnsi="Arial Narrow" w:cs="Arial"/>
                <w:sz w:val="21"/>
                <w:szCs w:val="21"/>
              </w:rPr>
              <w:t>Lista de asistencia/acta de reunión</w:t>
            </w:r>
          </w:p>
        </w:tc>
      </w:tr>
      <w:tr w:rsidR="00EA0000" w:rsidRPr="00EA4B01" w14:paraId="043FCDA0" w14:textId="77777777" w:rsidTr="00B05E22">
        <w:trPr>
          <w:trHeight w:val="389"/>
        </w:trPr>
        <w:tc>
          <w:tcPr>
            <w:tcW w:w="727" w:type="dxa"/>
            <w:vAlign w:val="center"/>
          </w:tcPr>
          <w:p w14:paraId="043FCD98" w14:textId="54D7A37A" w:rsidR="00B2602D" w:rsidRPr="00EA4B01" w:rsidRDefault="00B2602D" w:rsidP="00EA4B01">
            <w:pPr>
              <w:jc w:val="center"/>
              <w:rPr>
                <w:rFonts w:ascii="Arial Narrow" w:hAnsi="Arial Narrow" w:cs="Calibri"/>
                <w:b/>
                <w:bCs/>
                <w:sz w:val="21"/>
                <w:szCs w:val="21"/>
              </w:rPr>
            </w:pPr>
            <w:r w:rsidRPr="00EA4B01">
              <w:rPr>
                <w:rFonts w:ascii="Arial Narrow" w:hAnsi="Arial Narrow" w:cs="Calibri"/>
                <w:b/>
                <w:bCs/>
                <w:sz w:val="21"/>
                <w:szCs w:val="21"/>
              </w:rPr>
              <w:t>8</w:t>
            </w:r>
          </w:p>
        </w:tc>
        <w:tc>
          <w:tcPr>
            <w:tcW w:w="3698" w:type="dxa"/>
          </w:tcPr>
          <w:p w14:paraId="4F010C20" w14:textId="77777777" w:rsidR="006E5616" w:rsidRDefault="00B2602D" w:rsidP="006E5616">
            <w:pPr>
              <w:pStyle w:val="TableParagraph"/>
              <w:jc w:val="both"/>
              <w:rPr>
                <w:rFonts w:ascii="Arial Narrow" w:hAnsi="Arial Narrow" w:cs="Segoe UI"/>
                <w:color w:val="FF0000"/>
                <w:bdr w:val="none" w:sz="0" w:space="0" w:color="auto" w:frame="1"/>
              </w:rPr>
            </w:pPr>
            <w:r w:rsidRPr="00EA4B01">
              <w:rPr>
                <w:rFonts w:ascii="Arial Narrow" w:hAnsi="Arial Narrow" w:cs="Arial"/>
                <w:b/>
                <w:bCs/>
                <w:sz w:val="21"/>
                <w:szCs w:val="21"/>
              </w:rPr>
              <w:t>Publicación y Traslado de los resultados de la reunión de coordinación y concurrencia con autoridades territoriales a los participantes e interesados.</w:t>
            </w:r>
            <w:r w:rsidR="006E5616" w:rsidRPr="009B5891">
              <w:rPr>
                <w:rFonts w:ascii="Arial Narrow" w:hAnsi="Arial Narrow" w:cs="Segoe UI"/>
                <w:color w:val="FF0000"/>
                <w:bdr w:val="none" w:sz="0" w:space="0" w:color="auto" w:frame="1"/>
              </w:rPr>
              <w:t xml:space="preserve"> </w:t>
            </w:r>
          </w:p>
          <w:p w14:paraId="043FCD9A" w14:textId="77777777" w:rsidR="00B2602D" w:rsidRPr="00EA4B01" w:rsidRDefault="00B2602D" w:rsidP="00EA4B01">
            <w:pPr>
              <w:adjustRightInd w:val="0"/>
              <w:rPr>
                <w:rFonts w:ascii="Arial Narrow" w:hAnsi="Arial Narrow" w:cs="Arial"/>
                <w:b/>
                <w:bCs/>
                <w:sz w:val="21"/>
                <w:szCs w:val="21"/>
              </w:rPr>
            </w:pPr>
          </w:p>
          <w:p w14:paraId="043FCD9B" w14:textId="25A24B38" w:rsidR="00B2602D" w:rsidRPr="00EA4B01" w:rsidRDefault="00B2602D" w:rsidP="00EA4B01">
            <w:pPr>
              <w:pStyle w:val="TableParagraph"/>
              <w:jc w:val="both"/>
              <w:rPr>
                <w:rStyle w:val="normaltextrun"/>
                <w:rFonts w:ascii="Arial Narrow" w:hAnsi="Arial Narrow" w:cs="Arial"/>
                <w:sz w:val="21"/>
                <w:szCs w:val="21"/>
                <w:lang w:val="es-ES_tradnl" w:eastAsia="es-ES"/>
              </w:rPr>
            </w:pPr>
            <w:r w:rsidRPr="00EA4B01">
              <w:rPr>
                <w:rStyle w:val="normaltextrun"/>
                <w:rFonts w:ascii="Arial Narrow" w:hAnsi="Arial Narrow" w:cs="Arial"/>
                <w:sz w:val="21"/>
                <w:szCs w:val="21"/>
              </w:rPr>
              <w:t xml:space="preserve">El profesional designado de la VCT gestionará junto con el profesional del </w:t>
            </w:r>
            <w:r w:rsidRPr="00EA4B01">
              <w:rPr>
                <w:rFonts w:ascii="Arial Narrow" w:hAnsi="Arial Narrow" w:cs="Arial"/>
                <w:sz w:val="21"/>
                <w:szCs w:val="21"/>
              </w:rPr>
              <w:t xml:space="preserve">grupo de Participación Ciudadana y </w:t>
            </w:r>
            <w:r w:rsidRPr="00EA4B01">
              <w:rPr>
                <w:rFonts w:ascii="Arial Narrow" w:hAnsi="Arial Narrow"/>
                <w:sz w:val="21"/>
                <w:szCs w:val="21"/>
              </w:rPr>
              <w:t>Comunicaciones,</w:t>
            </w:r>
            <w:r w:rsidRPr="00EA4B01">
              <w:rPr>
                <w:rStyle w:val="normaltextrun"/>
                <w:rFonts w:ascii="Arial Narrow" w:hAnsi="Arial Narrow" w:cs="Arial"/>
                <w:sz w:val="21"/>
                <w:szCs w:val="21"/>
              </w:rPr>
              <w:t xml:space="preserve"> la publicación del desarrollo de la reunión de </w:t>
            </w:r>
            <w:r w:rsidRPr="00EA4B01">
              <w:rPr>
                <w:rStyle w:val="normaltextrun"/>
                <w:rFonts w:ascii="Arial Narrow" w:hAnsi="Arial Narrow" w:cs="Arial"/>
                <w:sz w:val="21"/>
                <w:szCs w:val="21"/>
              </w:rPr>
              <w:lastRenderedPageBreak/>
              <w:t xml:space="preserve">coordinación y concurrencia con autoridades territoriales en un término de cinco (5) días hábiles siguientes al desarrollo </w:t>
            </w:r>
            <w:r w:rsidRPr="00EA4B01">
              <w:rPr>
                <w:rStyle w:val="findhit"/>
                <w:rFonts w:ascii="Arial Narrow" w:hAnsi="Arial Narrow" w:cs="Arial"/>
                <w:sz w:val="21"/>
                <w:szCs w:val="21"/>
              </w:rPr>
              <w:t xml:space="preserve">de la misma, y </w:t>
            </w:r>
            <w:r w:rsidRPr="00EA4B01">
              <w:rPr>
                <w:rStyle w:val="normaltextrun"/>
                <w:rFonts w:ascii="Arial Narrow" w:hAnsi="Arial Narrow" w:cs="Arial"/>
                <w:sz w:val="21"/>
                <w:szCs w:val="21"/>
              </w:rPr>
              <w:t>deberá publicarse en la sede virtual de la entidad y remitirá copia de la misma a la Alcaldía Municipal o Distrital, al(os) concejo(s) municipal(es), a la asamblea departamental, al Ministerio Público, para que estos entes, la pongan a disposición de la comunidad, por el medio más efectivo y expedito a fin que los interesados y participantes, puedan hacer comentarios al respecto.</w:t>
            </w:r>
            <w:r w:rsidR="00DF3040" w:rsidRPr="00EA4B01">
              <w:rPr>
                <w:rStyle w:val="normaltextrun"/>
                <w:rFonts w:ascii="Arial Narrow" w:hAnsi="Arial Narrow" w:cs="Arial"/>
                <w:sz w:val="21"/>
                <w:szCs w:val="21"/>
              </w:rPr>
              <w:t xml:space="preserve"> </w:t>
            </w:r>
            <w:r w:rsidR="005358D7" w:rsidRPr="00EA4B01">
              <w:rPr>
                <w:rStyle w:val="normaltextrun"/>
                <w:rFonts w:ascii="Arial Narrow" w:hAnsi="Arial Narrow" w:cs="Arial"/>
                <w:sz w:val="21"/>
                <w:szCs w:val="21"/>
              </w:rPr>
              <w:t>En todo caso, la Autoridad Minera podría utilizar otras formas adicionales de publicación, según las condiciones del territorio, lo anterior con el fin de garantizar la divulgación del documento</w:t>
            </w:r>
            <w:r w:rsidR="00C8352F" w:rsidRPr="00EA4B01">
              <w:rPr>
                <w:rStyle w:val="normaltextrun"/>
                <w:rFonts w:ascii="Arial Narrow" w:hAnsi="Arial Narrow" w:cs="Arial"/>
                <w:sz w:val="21"/>
                <w:szCs w:val="21"/>
              </w:rPr>
              <w:t xml:space="preserve">. </w:t>
            </w:r>
          </w:p>
          <w:p w14:paraId="043FCD9C" w14:textId="77777777" w:rsidR="00B2602D" w:rsidRPr="00EA4B01" w:rsidRDefault="00B2602D" w:rsidP="00EA4B01">
            <w:pPr>
              <w:adjustRightInd w:val="0"/>
              <w:rPr>
                <w:rFonts w:ascii="Arial Narrow" w:hAnsi="Arial Narrow" w:cs="Arial"/>
                <w:b/>
                <w:bCs/>
                <w:sz w:val="21"/>
                <w:szCs w:val="21"/>
                <w:lang w:val="es-ES"/>
              </w:rPr>
            </w:pPr>
          </w:p>
          <w:p w14:paraId="3B6C7938" w14:textId="2618879A" w:rsidR="00B2602D" w:rsidRPr="00EA4B01" w:rsidRDefault="00B2602D" w:rsidP="00EA4B01">
            <w:pPr>
              <w:pStyle w:val="TableParagraph"/>
              <w:jc w:val="both"/>
              <w:rPr>
                <w:rStyle w:val="eop"/>
                <w:rFonts w:ascii="Arial Narrow" w:hAnsi="Arial Narrow" w:cs="Arial"/>
                <w:sz w:val="21"/>
                <w:szCs w:val="21"/>
              </w:rPr>
            </w:pPr>
            <w:r w:rsidRPr="00EA4B01">
              <w:rPr>
                <w:rStyle w:val="normaltextrun"/>
                <w:rFonts w:ascii="Arial Narrow" w:hAnsi="Arial Narrow" w:cs="Arial"/>
                <w:sz w:val="21"/>
                <w:szCs w:val="21"/>
              </w:rPr>
              <w:t xml:space="preserve">Si alguna de las personas que intervino en la reunión o algún interesado tiene alguna discrepancia con el contenido del desarrollo de la reunión, podrá hacerlo saber a la autoridad minera a través del link que esta disponga para el efecto en la página web de la entidad, o dejar sus comentarios por escrito en las instalaciones de la AGENCIA NACIONAL DE MINERÍA o cualquiera de sus sedes, en un término de </w:t>
            </w:r>
            <w:r w:rsidR="008E1027" w:rsidRPr="00EA4B01">
              <w:rPr>
                <w:rStyle w:val="normaltextrun"/>
                <w:rFonts w:ascii="Arial Narrow" w:hAnsi="Arial Narrow" w:cs="Arial"/>
                <w:sz w:val="21"/>
                <w:szCs w:val="21"/>
              </w:rPr>
              <w:t>cinco</w:t>
            </w:r>
            <w:r w:rsidRPr="00EA4B01">
              <w:rPr>
                <w:rStyle w:val="normaltextrun"/>
                <w:rFonts w:ascii="Arial Narrow" w:hAnsi="Arial Narrow" w:cs="Arial"/>
                <w:sz w:val="21"/>
                <w:szCs w:val="21"/>
              </w:rPr>
              <w:t xml:space="preserve"> (</w:t>
            </w:r>
            <w:r w:rsidR="008E1027" w:rsidRPr="00EA4B01">
              <w:rPr>
                <w:rStyle w:val="normaltextrun"/>
                <w:rFonts w:ascii="Arial Narrow" w:hAnsi="Arial Narrow" w:cs="Arial"/>
                <w:sz w:val="21"/>
                <w:szCs w:val="21"/>
              </w:rPr>
              <w:t>5</w:t>
            </w:r>
            <w:r w:rsidRPr="00EA4B01">
              <w:rPr>
                <w:rStyle w:val="normaltextrun"/>
                <w:rFonts w:ascii="Arial Narrow" w:hAnsi="Arial Narrow" w:cs="Arial"/>
                <w:sz w:val="21"/>
                <w:szCs w:val="21"/>
              </w:rPr>
              <w:t>) días hábiles siguientes a la publicación. La autoridad</w:t>
            </w:r>
            <w:r w:rsidR="008E1027" w:rsidRPr="00EA4B01">
              <w:rPr>
                <w:rStyle w:val="normaltextrun"/>
                <w:rFonts w:ascii="Arial Narrow" w:hAnsi="Arial Narrow" w:cs="Arial"/>
                <w:sz w:val="21"/>
                <w:szCs w:val="21"/>
              </w:rPr>
              <w:t xml:space="preserve"> minera</w:t>
            </w:r>
            <w:r w:rsidRPr="00EA4B01">
              <w:rPr>
                <w:rStyle w:val="normaltextrun"/>
                <w:rFonts w:ascii="Arial Narrow" w:hAnsi="Arial Narrow" w:cs="Arial"/>
                <w:sz w:val="21"/>
                <w:szCs w:val="21"/>
              </w:rPr>
              <w:t xml:space="preserve">, a través del </w:t>
            </w:r>
            <w:r w:rsidRPr="00EA4B01">
              <w:rPr>
                <w:rFonts w:ascii="Arial Narrow" w:hAnsi="Arial Narrow" w:cs="Arial"/>
                <w:sz w:val="21"/>
                <w:szCs w:val="21"/>
              </w:rPr>
              <w:t>Profesional designado de la VCT y profesional designado del grupo de Participación Ciudadana y Comunicaciones,</w:t>
            </w:r>
            <w:r w:rsidRPr="00EA4B01">
              <w:rPr>
                <w:rStyle w:val="normaltextrun"/>
                <w:rFonts w:ascii="Arial Narrow" w:hAnsi="Arial Narrow" w:cs="Arial"/>
                <w:sz w:val="21"/>
                <w:szCs w:val="21"/>
              </w:rPr>
              <w:t xml:space="preserve"> deberá publicar una versión del </w:t>
            </w:r>
            <w:r w:rsidRPr="00EA4B01">
              <w:rPr>
                <w:rStyle w:val="findhit"/>
                <w:rFonts w:ascii="Arial Narrow" w:hAnsi="Arial Narrow" w:cs="Arial"/>
                <w:sz w:val="21"/>
                <w:szCs w:val="21"/>
              </w:rPr>
              <w:t>acta</w:t>
            </w:r>
            <w:r w:rsidRPr="00EA4B01">
              <w:rPr>
                <w:rStyle w:val="normaltextrun"/>
                <w:rFonts w:ascii="Arial Narrow" w:hAnsi="Arial Narrow" w:cs="Arial"/>
                <w:sz w:val="21"/>
                <w:szCs w:val="21"/>
              </w:rPr>
              <w:t xml:space="preserve"> con las enmiendas siempre que éstas sean procedentes, en un término de cinco (5) días hábiles siguientes al día en que se cumpla el término para que la ciudadanía presente sus discrepancias</w:t>
            </w:r>
            <w:r w:rsidR="008E1027" w:rsidRPr="00EA4B01">
              <w:rPr>
                <w:rStyle w:val="normaltextrun"/>
                <w:rFonts w:ascii="Arial Narrow" w:hAnsi="Arial Narrow" w:cs="Arial"/>
                <w:sz w:val="21"/>
                <w:szCs w:val="21"/>
              </w:rPr>
              <w:t xml:space="preserve"> o comentarios</w:t>
            </w:r>
            <w:r w:rsidRPr="00EA4B01">
              <w:rPr>
                <w:rStyle w:val="normaltextrun"/>
                <w:rFonts w:ascii="Arial Narrow" w:hAnsi="Arial Narrow" w:cs="Arial"/>
                <w:sz w:val="21"/>
                <w:szCs w:val="21"/>
              </w:rPr>
              <w:t>.</w:t>
            </w:r>
            <w:r w:rsidRPr="00EA4B01">
              <w:rPr>
                <w:rStyle w:val="eop"/>
                <w:rFonts w:ascii="Arial Narrow" w:hAnsi="Arial Narrow" w:cs="Arial"/>
                <w:sz w:val="21"/>
                <w:szCs w:val="21"/>
              </w:rPr>
              <w:t> </w:t>
            </w:r>
          </w:p>
          <w:p w14:paraId="4B732373" w14:textId="77777777" w:rsidR="00B2602D" w:rsidRPr="00EA4B01" w:rsidRDefault="00B2602D" w:rsidP="00EA4B01">
            <w:pPr>
              <w:pStyle w:val="TableParagraph"/>
              <w:jc w:val="both"/>
              <w:rPr>
                <w:rStyle w:val="eop"/>
                <w:rFonts w:ascii="Arial Narrow" w:hAnsi="Arial Narrow"/>
                <w:sz w:val="21"/>
                <w:szCs w:val="21"/>
              </w:rPr>
            </w:pPr>
          </w:p>
          <w:p w14:paraId="1B23BEE8" w14:textId="09934A36" w:rsidR="00B2602D" w:rsidRPr="00EA4B01" w:rsidRDefault="008E1027" w:rsidP="00EA4B01">
            <w:pPr>
              <w:pStyle w:val="TableParagraph"/>
              <w:jc w:val="both"/>
              <w:rPr>
                <w:rStyle w:val="normaltextrun"/>
                <w:rFonts w:ascii="Arial Narrow" w:hAnsi="Arial Narrow"/>
                <w:sz w:val="21"/>
                <w:szCs w:val="21"/>
              </w:rPr>
            </w:pPr>
            <w:r w:rsidRPr="00EA4B01">
              <w:rPr>
                <w:rStyle w:val="normaltextrun"/>
                <w:rFonts w:ascii="Arial Narrow" w:hAnsi="Arial Narrow" w:cs="Arial"/>
                <w:sz w:val="21"/>
                <w:szCs w:val="21"/>
              </w:rPr>
              <w:t xml:space="preserve">Resueltas las </w:t>
            </w:r>
            <w:r w:rsidR="00B2602D" w:rsidRPr="00EA4B01">
              <w:rPr>
                <w:rStyle w:val="normaltextrun"/>
                <w:rFonts w:ascii="Arial Narrow" w:hAnsi="Arial Narrow" w:cs="Arial"/>
                <w:sz w:val="21"/>
                <w:szCs w:val="21"/>
              </w:rPr>
              <w:t xml:space="preserve">observaciones </w:t>
            </w:r>
            <w:r w:rsidRPr="00EA4B01">
              <w:rPr>
                <w:rStyle w:val="normaltextrun"/>
                <w:rFonts w:ascii="Arial Narrow" w:hAnsi="Arial Narrow" w:cs="Arial"/>
                <w:sz w:val="21"/>
                <w:szCs w:val="21"/>
              </w:rPr>
              <w:t>o comentarios, se ajustará</w:t>
            </w:r>
            <w:r w:rsidR="002B770F" w:rsidRPr="00EA4B01">
              <w:rPr>
                <w:rStyle w:val="normaltextrun"/>
                <w:rFonts w:ascii="Arial Narrow" w:hAnsi="Arial Narrow" w:cs="Arial"/>
                <w:sz w:val="21"/>
                <w:szCs w:val="21"/>
              </w:rPr>
              <w:t xml:space="preserve"> el documento para dejar</w:t>
            </w:r>
            <w:r w:rsidRPr="00EA4B01">
              <w:rPr>
                <w:rStyle w:val="normaltextrun"/>
                <w:rFonts w:ascii="Arial Narrow" w:hAnsi="Arial Narrow" w:cs="Arial"/>
                <w:sz w:val="21"/>
                <w:szCs w:val="21"/>
              </w:rPr>
              <w:t xml:space="preserve"> el acta para firma de los intervinientes.</w:t>
            </w:r>
            <w:r w:rsidR="00B2602D" w:rsidRPr="00EA4B01">
              <w:rPr>
                <w:rStyle w:val="normaltextrun"/>
                <w:rFonts w:ascii="Arial Narrow" w:hAnsi="Arial Narrow" w:cs="Arial"/>
                <w:sz w:val="21"/>
                <w:szCs w:val="21"/>
              </w:rPr>
              <w:t xml:space="preserve">  </w:t>
            </w:r>
          </w:p>
          <w:p w14:paraId="043FCD9D" w14:textId="77777777" w:rsidR="00B2602D" w:rsidRPr="00EA4B01" w:rsidRDefault="00B2602D" w:rsidP="00EA4B01">
            <w:pPr>
              <w:adjustRightInd w:val="0"/>
              <w:rPr>
                <w:rFonts w:ascii="Arial Narrow" w:hAnsi="Arial Narrow" w:cs="Arial"/>
                <w:b/>
                <w:bCs/>
                <w:sz w:val="21"/>
                <w:szCs w:val="21"/>
              </w:rPr>
            </w:pPr>
          </w:p>
        </w:tc>
        <w:tc>
          <w:tcPr>
            <w:tcW w:w="2173" w:type="dxa"/>
            <w:shd w:val="clear" w:color="auto" w:fill="auto"/>
            <w:vAlign w:val="center"/>
          </w:tcPr>
          <w:p w14:paraId="7420CCDE" w14:textId="77777777" w:rsidR="00B2602D" w:rsidRPr="00EA4B01" w:rsidRDefault="00B2602D" w:rsidP="00EA4B01">
            <w:pPr>
              <w:jc w:val="center"/>
              <w:rPr>
                <w:rFonts w:ascii="Arial Narrow" w:hAnsi="Arial Narrow" w:cs="Arial"/>
                <w:sz w:val="21"/>
                <w:szCs w:val="21"/>
              </w:rPr>
            </w:pPr>
            <w:r w:rsidRPr="00EA4B01">
              <w:rPr>
                <w:rFonts w:ascii="Arial Narrow" w:hAnsi="Arial Narrow" w:cs="Arial"/>
                <w:sz w:val="21"/>
                <w:szCs w:val="21"/>
              </w:rPr>
              <w:lastRenderedPageBreak/>
              <w:t>Profesional designado de la Vicepresidencia de Contratación y Titulación - VCT</w:t>
            </w:r>
          </w:p>
          <w:p w14:paraId="29605C5B" w14:textId="77777777" w:rsidR="00B2602D" w:rsidRPr="00EA4B01" w:rsidRDefault="00B2602D" w:rsidP="00EA4B01">
            <w:pPr>
              <w:pStyle w:val="TableParagraph"/>
              <w:jc w:val="center"/>
              <w:rPr>
                <w:rFonts w:ascii="Arial Narrow" w:hAnsi="Arial Narrow" w:cs="Arial"/>
                <w:sz w:val="21"/>
                <w:szCs w:val="21"/>
                <w:lang w:val="es-ES_tradnl"/>
              </w:rPr>
            </w:pPr>
          </w:p>
          <w:p w14:paraId="043FCD9E" w14:textId="70C3E4B3" w:rsidR="00B2602D" w:rsidRPr="00EA4B01" w:rsidRDefault="00B2602D" w:rsidP="00EA4B01">
            <w:pPr>
              <w:pStyle w:val="TableParagraph"/>
              <w:jc w:val="center"/>
              <w:rPr>
                <w:rFonts w:ascii="Arial Narrow" w:hAnsi="Arial Narrow" w:cs="Arial"/>
                <w:sz w:val="21"/>
                <w:szCs w:val="21"/>
              </w:rPr>
            </w:pPr>
            <w:r w:rsidRPr="00EA4B01">
              <w:rPr>
                <w:rFonts w:ascii="Arial Narrow" w:hAnsi="Arial Narrow" w:cs="Arial"/>
                <w:sz w:val="21"/>
                <w:szCs w:val="21"/>
              </w:rPr>
              <w:t>Profesional designado del grupo de Participación ciudadana y Comunicaciones.</w:t>
            </w:r>
          </w:p>
        </w:tc>
        <w:tc>
          <w:tcPr>
            <w:tcW w:w="2799" w:type="dxa"/>
            <w:shd w:val="clear" w:color="auto" w:fill="auto"/>
            <w:vAlign w:val="center"/>
          </w:tcPr>
          <w:p w14:paraId="1A5D2470" w14:textId="77777777" w:rsidR="002B770F" w:rsidRPr="00EA4B01" w:rsidRDefault="00B2602D" w:rsidP="00EA4B01">
            <w:pPr>
              <w:jc w:val="center"/>
              <w:rPr>
                <w:rFonts w:ascii="Arial Narrow" w:hAnsi="Arial Narrow"/>
                <w:sz w:val="21"/>
                <w:szCs w:val="21"/>
              </w:rPr>
            </w:pPr>
            <w:r w:rsidRPr="00EA4B01">
              <w:rPr>
                <w:rFonts w:ascii="Arial Narrow" w:hAnsi="Arial Narrow" w:cs="Arial"/>
                <w:sz w:val="21"/>
                <w:szCs w:val="21"/>
              </w:rPr>
              <w:t>Constancia de publicación del desarrollo de la reunión</w:t>
            </w:r>
            <w:r w:rsidR="002B770F" w:rsidRPr="00EA4B01">
              <w:rPr>
                <w:rFonts w:ascii="Arial Narrow" w:hAnsi="Arial Narrow" w:cs="Arial"/>
                <w:sz w:val="21"/>
                <w:szCs w:val="21"/>
              </w:rPr>
              <w:t>.</w:t>
            </w:r>
          </w:p>
          <w:p w14:paraId="3FCC58B4" w14:textId="77777777" w:rsidR="002B770F" w:rsidRPr="00EA4B01" w:rsidRDefault="002B770F" w:rsidP="00EA4B01">
            <w:pPr>
              <w:jc w:val="center"/>
              <w:rPr>
                <w:rFonts w:ascii="Arial Narrow" w:hAnsi="Arial Narrow"/>
                <w:sz w:val="21"/>
                <w:szCs w:val="21"/>
              </w:rPr>
            </w:pPr>
          </w:p>
          <w:p w14:paraId="043FCD9F" w14:textId="1218B42E" w:rsidR="00B2602D" w:rsidRPr="00EA4B01" w:rsidRDefault="002B770F" w:rsidP="00EA4B01">
            <w:pPr>
              <w:jc w:val="center"/>
              <w:rPr>
                <w:rFonts w:ascii="Arial Narrow" w:hAnsi="Arial Narrow" w:cs="Arial"/>
                <w:sz w:val="21"/>
                <w:szCs w:val="21"/>
              </w:rPr>
            </w:pPr>
            <w:r w:rsidRPr="00EA4B01">
              <w:rPr>
                <w:rFonts w:ascii="Arial Narrow" w:hAnsi="Arial Narrow" w:cs="Arial"/>
                <w:sz w:val="21"/>
                <w:szCs w:val="21"/>
              </w:rPr>
              <w:t>Documento de respuesta.</w:t>
            </w:r>
          </w:p>
        </w:tc>
      </w:tr>
      <w:tr w:rsidR="00EA0000" w:rsidRPr="00EA4B01" w14:paraId="043FCDB2" w14:textId="77777777" w:rsidTr="00B05E22">
        <w:trPr>
          <w:trHeight w:val="389"/>
        </w:trPr>
        <w:tc>
          <w:tcPr>
            <w:tcW w:w="727" w:type="dxa"/>
            <w:vAlign w:val="center"/>
          </w:tcPr>
          <w:p w14:paraId="043FCDA9" w14:textId="5E2C7B75" w:rsidR="00B2602D" w:rsidRPr="00EA4B01" w:rsidRDefault="002B770F" w:rsidP="00EA4B01">
            <w:pPr>
              <w:jc w:val="center"/>
              <w:rPr>
                <w:rFonts w:ascii="Arial Narrow" w:hAnsi="Arial Narrow" w:cs="Calibri"/>
                <w:b/>
                <w:bCs/>
                <w:sz w:val="21"/>
                <w:szCs w:val="21"/>
              </w:rPr>
            </w:pPr>
            <w:r w:rsidRPr="00EA4B01">
              <w:rPr>
                <w:rFonts w:ascii="Arial Narrow" w:hAnsi="Arial Narrow" w:cs="Calibri"/>
                <w:b/>
                <w:bCs/>
                <w:sz w:val="21"/>
                <w:szCs w:val="21"/>
              </w:rPr>
              <w:t>9</w:t>
            </w:r>
          </w:p>
        </w:tc>
        <w:tc>
          <w:tcPr>
            <w:tcW w:w="3698" w:type="dxa"/>
          </w:tcPr>
          <w:p w14:paraId="043FCDAA" w14:textId="6BC0B325" w:rsidR="00B2602D" w:rsidRDefault="00B2602D" w:rsidP="00EA4B01">
            <w:pPr>
              <w:adjustRightInd w:val="0"/>
              <w:rPr>
                <w:rFonts w:ascii="Arial Narrow" w:hAnsi="Arial Narrow" w:cs="Arial"/>
                <w:b/>
                <w:bCs/>
                <w:sz w:val="21"/>
                <w:szCs w:val="21"/>
              </w:rPr>
            </w:pPr>
            <w:r w:rsidRPr="00EA4B01">
              <w:rPr>
                <w:rFonts w:ascii="Arial Narrow" w:hAnsi="Arial Narrow" w:cs="Arial"/>
                <w:b/>
                <w:bCs/>
                <w:sz w:val="21"/>
                <w:szCs w:val="21"/>
              </w:rPr>
              <w:t>Suscribir acta de concertación.</w:t>
            </w:r>
          </w:p>
          <w:p w14:paraId="043FCDAB" w14:textId="77777777" w:rsidR="00B2602D" w:rsidRPr="00EA4B01" w:rsidRDefault="00B2602D" w:rsidP="004F43A6">
            <w:pPr>
              <w:adjustRightInd w:val="0"/>
              <w:rPr>
                <w:rFonts w:ascii="Arial Narrow" w:hAnsi="Arial Narrow" w:cs="Arial"/>
                <w:sz w:val="21"/>
                <w:szCs w:val="21"/>
              </w:rPr>
            </w:pPr>
          </w:p>
          <w:p w14:paraId="043FCDAD" w14:textId="09FD968D" w:rsidR="00B2602D" w:rsidRPr="00EA4B01" w:rsidRDefault="00B2602D" w:rsidP="00465B20">
            <w:pPr>
              <w:rPr>
                <w:rFonts w:ascii="Arial Narrow" w:hAnsi="Arial Narrow" w:cs="Arial"/>
                <w:b/>
                <w:bCs/>
                <w:sz w:val="21"/>
                <w:szCs w:val="21"/>
                <w:lang w:val="es-CO" w:eastAsia="es-CO"/>
              </w:rPr>
            </w:pPr>
            <w:r w:rsidRPr="00EA4B01">
              <w:rPr>
                <w:rFonts w:ascii="Arial Narrow" w:hAnsi="Arial Narrow" w:cs="Arial"/>
                <w:sz w:val="21"/>
                <w:szCs w:val="21"/>
              </w:rPr>
              <w:t xml:space="preserve">Una vez realizada reunión con las autoridades territoriales, </w:t>
            </w:r>
            <w:r w:rsidR="00BA0920" w:rsidRPr="00EA4B01">
              <w:rPr>
                <w:rFonts w:ascii="Arial Narrow" w:hAnsi="Arial Narrow" w:cs="Arial"/>
                <w:sz w:val="21"/>
                <w:szCs w:val="21"/>
              </w:rPr>
              <w:t xml:space="preserve">publicado el documento del </w:t>
            </w:r>
            <w:r w:rsidR="00BA0920" w:rsidRPr="00EA4B01">
              <w:rPr>
                <w:rFonts w:ascii="Arial Narrow" w:hAnsi="Arial Narrow" w:cs="Arial"/>
                <w:sz w:val="21"/>
                <w:szCs w:val="21"/>
              </w:rPr>
              <w:lastRenderedPageBreak/>
              <w:t xml:space="preserve">desarrollo de la reunión, resueltos los comentarios y realizados los ajuste a lugar, los intervinientes </w:t>
            </w:r>
            <w:r w:rsidRPr="00EA4B01">
              <w:rPr>
                <w:rFonts w:ascii="Arial Narrow" w:hAnsi="Arial Narrow" w:cs="Arial"/>
                <w:sz w:val="21"/>
                <w:szCs w:val="21"/>
              </w:rPr>
              <w:t>suscriben el acta de concertación</w:t>
            </w:r>
            <w:r w:rsidR="00BA0920" w:rsidRPr="00EA4B01">
              <w:rPr>
                <w:rFonts w:ascii="Arial Narrow" w:hAnsi="Arial Narrow" w:cs="Arial"/>
                <w:sz w:val="21"/>
                <w:szCs w:val="21"/>
              </w:rPr>
              <w:t xml:space="preserve"> dentro de los cinco (5) días hábiles siguientes</w:t>
            </w:r>
            <w:r w:rsidRPr="00EA4B01">
              <w:rPr>
                <w:rFonts w:ascii="Arial Narrow" w:hAnsi="Arial Narrow" w:cs="Arial"/>
                <w:sz w:val="21"/>
                <w:szCs w:val="21"/>
              </w:rPr>
              <w:t>, donde se establecen las zonas compatibles, prohibidas o restringidas para hacer minería en el municipio</w:t>
            </w:r>
            <w:r w:rsidR="007577A2" w:rsidRPr="00EA4B01">
              <w:rPr>
                <w:rFonts w:ascii="Arial Narrow" w:hAnsi="Arial Narrow" w:cs="Arial"/>
                <w:sz w:val="21"/>
                <w:szCs w:val="21"/>
              </w:rPr>
              <w:t>, conforme a los instrumentos de ordenamiento territorial vigentes, determinantes ambientales declaradas por la autoridad ambiental, o restricciones étnicas  o culturales de conformidad con la normativa minera o declaradas por la autoridad competente</w:t>
            </w:r>
            <w:r w:rsidRPr="00EA4B01">
              <w:rPr>
                <w:rFonts w:ascii="Arial Narrow" w:hAnsi="Arial Narrow" w:cs="Arial"/>
                <w:sz w:val="21"/>
                <w:szCs w:val="21"/>
              </w:rPr>
              <w:t xml:space="preserve">, documento que podrá servir de insumo de las autoridades territoriales para su planeamiento en territorio pero que no constituye una modificación de los instrumentos territoriales existentes. </w:t>
            </w:r>
          </w:p>
        </w:tc>
        <w:tc>
          <w:tcPr>
            <w:tcW w:w="2173" w:type="dxa"/>
            <w:shd w:val="clear" w:color="auto" w:fill="auto"/>
            <w:vAlign w:val="center"/>
          </w:tcPr>
          <w:p w14:paraId="043FCDAE" w14:textId="77777777" w:rsidR="00B2602D" w:rsidRPr="00EA4B01" w:rsidRDefault="00B2602D" w:rsidP="00EA4B01">
            <w:pPr>
              <w:pStyle w:val="TableParagraph"/>
              <w:jc w:val="center"/>
              <w:rPr>
                <w:rFonts w:ascii="Arial Narrow" w:hAnsi="Arial Narrow" w:cs="Arial"/>
                <w:sz w:val="21"/>
                <w:szCs w:val="21"/>
              </w:rPr>
            </w:pPr>
            <w:r w:rsidRPr="00EA4B01">
              <w:rPr>
                <w:rFonts w:ascii="Arial Narrow" w:hAnsi="Arial Narrow" w:cs="Arial"/>
                <w:sz w:val="21"/>
                <w:szCs w:val="21"/>
              </w:rPr>
              <w:lastRenderedPageBreak/>
              <w:t>Coordinador de Contratación Minera.</w:t>
            </w:r>
          </w:p>
          <w:p w14:paraId="043FCDAF" w14:textId="77777777" w:rsidR="00B2602D" w:rsidRPr="00EA4B01" w:rsidRDefault="00B2602D" w:rsidP="00EA4B01">
            <w:pPr>
              <w:pStyle w:val="TableParagraph"/>
              <w:jc w:val="center"/>
              <w:rPr>
                <w:rFonts w:ascii="Arial Narrow" w:hAnsi="Arial Narrow" w:cs="Arial"/>
                <w:sz w:val="21"/>
                <w:szCs w:val="21"/>
              </w:rPr>
            </w:pPr>
          </w:p>
          <w:p w14:paraId="043FCDB0" w14:textId="77777777" w:rsidR="00B2602D" w:rsidRPr="00EA4B01" w:rsidRDefault="00B2602D" w:rsidP="00EA4B01">
            <w:pPr>
              <w:pStyle w:val="TableParagraph"/>
              <w:jc w:val="center"/>
              <w:rPr>
                <w:rFonts w:ascii="Arial Narrow" w:hAnsi="Arial Narrow" w:cs="Arial"/>
                <w:sz w:val="21"/>
                <w:szCs w:val="21"/>
              </w:rPr>
            </w:pPr>
            <w:r w:rsidRPr="00EA4B01">
              <w:rPr>
                <w:rFonts w:ascii="Arial Narrow" w:hAnsi="Arial Narrow" w:cs="Arial"/>
                <w:sz w:val="21"/>
                <w:szCs w:val="21"/>
              </w:rPr>
              <w:t xml:space="preserve">Profesional designado por </w:t>
            </w:r>
            <w:r w:rsidRPr="00EA4B01">
              <w:rPr>
                <w:rFonts w:ascii="Arial Narrow" w:hAnsi="Arial Narrow" w:cs="Arial"/>
                <w:sz w:val="21"/>
                <w:szCs w:val="21"/>
              </w:rPr>
              <w:lastRenderedPageBreak/>
              <w:t>la Coordinación de Contratación Minera.</w:t>
            </w:r>
          </w:p>
        </w:tc>
        <w:tc>
          <w:tcPr>
            <w:tcW w:w="2799" w:type="dxa"/>
            <w:shd w:val="clear" w:color="auto" w:fill="auto"/>
            <w:vAlign w:val="center"/>
          </w:tcPr>
          <w:p w14:paraId="6D7345ED" w14:textId="4254954D" w:rsidR="00567F67" w:rsidRDefault="00BC2999" w:rsidP="00EA4B01">
            <w:pPr>
              <w:jc w:val="center"/>
              <w:rPr>
                <w:rFonts w:ascii="Arial Narrow" w:hAnsi="Arial Narrow" w:cs="Arial"/>
                <w:sz w:val="22"/>
                <w:szCs w:val="22"/>
                <w:lang w:val="es-CO" w:eastAsia="es-CO"/>
              </w:rPr>
            </w:pPr>
            <w:r w:rsidRPr="00BC2999">
              <w:rPr>
                <w:rFonts w:ascii="Arial Narrow" w:hAnsi="Arial Narrow" w:cs="Arial"/>
                <w:sz w:val="22"/>
                <w:szCs w:val="22"/>
                <w:lang w:val="es-CO" w:eastAsia="es-CO"/>
              </w:rPr>
              <w:lastRenderedPageBreak/>
              <w:t>MIS3-P-008- F-001</w:t>
            </w:r>
            <w:r w:rsidR="00567F67" w:rsidRPr="00864844">
              <w:rPr>
                <w:rFonts w:ascii="Arial Narrow" w:hAnsi="Arial Narrow" w:cs="Arial"/>
                <w:sz w:val="22"/>
                <w:szCs w:val="22"/>
                <w:lang w:val="es-CO" w:eastAsia="es-CO"/>
              </w:rPr>
              <w:t xml:space="preserve"> </w:t>
            </w:r>
          </w:p>
          <w:p w14:paraId="043FCDB1" w14:textId="184D6DA0" w:rsidR="00B2602D" w:rsidRPr="00EA4B01" w:rsidRDefault="00B2602D" w:rsidP="00EA4B01">
            <w:pPr>
              <w:jc w:val="center"/>
              <w:rPr>
                <w:rFonts w:ascii="Arial Narrow" w:hAnsi="Arial Narrow" w:cs="Arial"/>
                <w:sz w:val="21"/>
                <w:szCs w:val="21"/>
                <w:lang w:val="es-CO" w:eastAsia="es-CO"/>
              </w:rPr>
            </w:pPr>
            <w:r w:rsidRPr="00EA4B01">
              <w:rPr>
                <w:rStyle w:val="ui-provider"/>
                <w:rFonts w:ascii="Arial Narrow" w:hAnsi="Arial Narrow"/>
                <w:sz w:val="21"/>
                <w:szCs w:val="21"/>
              </w:rPr>
              <w:t>Acta de concertación</w:t>
            </w:r>
          </w:p>
        </w:tc>
      </w:tr>
      <w:tr w:rsidR="00EA0000" w:rsidRPr="00EA4B01" w14:paraId="043FCDBD" w14:textId="77777777" w:rsidTr="00B05E22">
        <w:trPr>
          <w:trHeight w:val="389"/>
        </w:trPr>
        <w:tc>
          <w:tcPr>
            <w:tcW w:w="727" w:type="dxa"/>
            <w:vAlign w:val="center"/>
          </w:tcPr>
          <w:p w14:paraId="043FCDB3" w14:textId="07EC064B" w:rsidR="00B2602D" w:rsidRPr="00EA4B01" w:rsidRDefault="00110B15" w:rsidP="00EA4B01">
            <w:pPr>
              <w:jc w:val="center"/>
              <w:rPr>
                <w:rFonts w:ascii="Arial Narrow" w:hAnsi="Arial Narrow" w:cs="Calibri"/>
                <w:b/>
                <w:bCs/>
                <w:sz w:val="21"/>
                <w:szCs w:val="21"/>
              </w:rPr>
            </w:pPr>
            <w:r w:rsidRPr="00EA4B01">
              <w:rPr>
                <w:rFonts w:ascii="Arial Narrow" w:hAnsi="Arial Narrow" w:cs="Calibri"/>
                <w:b/>
                <w:bCs/>
                <w:sz w:val="21"/>
                <w:szCs w:val="21"/>
              </w:rPr>
              <w:t>10</w:t>
            </w:r>
          </w:p>
        </w:tc>
        <w:tc>
          <w:tcPr>
            <w:tcW w:w="3698" w:type="dxa"/>
          </w:tcPr>
          <w:p w14:paraId="043FCDB4" w14:textId="77777777" w:rsidR="00B2602D" w:rsidRDefault="00B2602D" w:rsidP="00EA4B01">
            <w:pPr>
              <w:pStyle w:val="paragraph"/>
              <w:spacing w:before="0" w:beforeAutospacing="0" w:after="0" w:afterAutospacing="0"/>
              <w:jc w:val="both"/>
              <w:textAlignment w:val="baseline"/>
              <w:rPr>
                <w:rStyle w:val="normaltextrun"/>
                <w:rFonts w:ascii="Arial Narrow" w:hAnsi="Arial Narrow" w:cs="Arial"/>
                <w:b/>
                <w:bCs/>
                <w:sz w:val="21"/>
                <w:szCs w:val="21"/>
              </w:rPr>
            </w:pPr>
            <w:r w:rsidRPr="00EA4B01">
              <w:rPr>
                <w:rStyle w:val="normaltextrun"/>
                <w:rFonts w:ascii="Arial Narrow" w:hAnsi="Arial Narrow" w:cs="Arial"/>
                <w:b/>
                <w:bCs/>
                <w:sz w:val="21"/>
                <w:szCs w:val="21"/>
              </w:rPr>
              <w:t xml:space="preserve">Publicación del </w:t>
            </w:r>
            <w:r w:rsidRPr="00EA4B01">
              <w:rPr>
                <w:rFonts w:ascii="Arial Narrow" w:hAnsi="Arial Narrow" w:cs="Arial"/>
                <w:b/>
                <w:bCs/>
                <w:sz w:val="21"/>
                <w:szCs w:val="21"/>
              </w:rPr>
              <w:t>acta de concertación con autoridades territoriales</w:t>
            </w:r>
            <w:r w:rsidRPr="00EA4B01">
              <w:rPr>
                <w:rStyle w:val="normaltextrun"/>
                <w:rFonts w:ascii="Arial Narrow" w:hAnsi="Arial Narrow" w:cs="Arial"/>
                <w:b/>
                <w:bCs/>
                <w:sz w:val="21"/>
                <w:szCs w:val="21"/>
              </w:rPr>
              <w:t>.</w:t>
            </w:r>
          </w:p>
          <w:p w14:paraId="043FCDB5" w14:textId="77777777" w:rsidR="00B2602D" w:rsidRPr="00EA4B01" w:rsidRDefault="00B2602D" w:rsidP="00EA4B01">
            <w:pPr>
              <w:pStyle w:val="paragraph"/>
              <w:spacing w:before="0" w:beforeAutospacing="0" w:after="0" w:afterAutospacing="0"/>
              <w:ind w:left="142"/>
              <w:jc w:val="both"/>
              <w:textAlignment w:val="baseline"/>
              <w:rPr>
                <w:rStyle w:val="normaltextrun"/>
                <w:rFonts w:ascii="Arial Narrow" w:hAnsi="Arial Narrow" w:cs="Arial"/>
                <w:b/>
                <w:bCs/>
                <w:sz w:val="21"/>
                <w:szCs w:val="21"/>
                <w:shd w:val="clear" w:color="auto" w:fill="FFFFFF"/>
              </w:rPr>
            </w:pPr>
          </w:p>
          <w:p w14:paraId="043FCDB8" w14:textId="695DBE0F" w:rsidR="00B2602D" w:rsidRPr="00EA4B01" w:rsidRDefault="00B2602D" w:rsidP="00FD0741">
            <w:pPr>
              <w:pStyle w:val="TableParagraph"/>
              <w:jc w:val="both"/>
              <w:rPr>
                <w:rFonts w:ascii="Arial Narrow" w:hAnsi="Arial Narrow" w:cs="Arial"/>
                <w:b/>
                <w:bCs/>
                <w:sz w:val="21"/>
                <w:szCs w:val="21"/>
              </w:rPr>
            </w:pPr>
            <w:r w:rsidRPr="00EA4B01">
              <w:rPr>
                <w:rStyle w:val="normaltextrun"/>
                <w:rFonts w:ascii="Arial Narrow" w:hAnsi="Arial Narrow" w:cs="Arial"/>
                <w:sz w:val="21"/>
                <w:szCs w:val="21"/>
              </w:rPr>
              <w:t xml:space="preserve">El profesional designado de la VCT gestionará junto con el profesional del </w:t>
            </w:r>
            <w:r w:rsidRPr="00EA4B01">
              <w:rPr>
                <w:rFonts w:ascii="Arial Narrow" w:hAnsi="Arial Narrow" w:cs="Arial"/>
                <w:sz w:val="21"/>
                <w:szCs w:val="21"/>
              </w:rPr>
              <w:t xml:space="preserve">grupo de Participación Ciudadana y </w:t>
            </w:r>
            <w:r w:rsidRPr="00EA4B01">
              <w:rPr>
                <w:rFonts w:ascii="Arial Narrow" w:hAnsi="Arial Narrow"/>
                <w:sz w:val="21"/>
                <w:szCs w:val="21"/>
              </w:rPr>
              <w:t>Comunicaciones</w:t>
            </w:r>
            <w:r w:rsidRPr="00EA4B01">
              <w:rPr>
                <w:rStyle w:val="normaltextrun"/>
                <w:rFonts w:ascii="Arial Narrow" w:hAnsi="Arial Narrow" w:cs="Arial"/>
                <w:sz w:val="21"/>
                <w:szCs w:val="21"/>
              </w:rPr>
              <w:t xml:space="preserve"> la publicación del </w:t>
            </w:r>
            <w:r w:rsidRPr="00EA4B01">
              <w:rPr>
                <w:rStyle w:val="findhit"/>
                <w:rFonts w:ascii="Arial Narrow" w:hAnsi="Arial Narrow" w:cs="Arial"/>
                <w:sz w:val="21"/>
                <w:szCs w:val="21"/>
              </w:rPr>
              <w:t>acta</w:t>
            </w:r>
            <w:r w:rsidRPr="00EA4B01">
              <w:rPr>
                <w:rStyle w:val="normaltextrun"/>
                <w:rFonts w:ascii="Arial Narrow" w:hAnsi="Arial Narrow" w:cs="Arial"/>
                <w:sz w:val="21"/>
                <w:szCs w:val="21"/>
              </w:rPr>
              <w:t xml:space="preserve"> de concertación en un término de cinco (5) días hábiles siguientes a la suscripción </w:t>
            </w:r>
            <w:r w:rsidRPr="00EA4B01">
              <w:rPr>
                <w:rStyle w:val="findhit"/>
                <w:rFonts w:ascii="Arial Narrow" w:hAnsi="Arial Narrow" w:cs="Arial"/>
                <w:sz w:val="21"/>
                <w:szCs w:val="21"/>
              </w:rPr>
              <w:t xml:space="preserve">de la misma, y </w:t>
            </w:r>
            <w:r w:rsidRPr="00EA4B01">
              <w:rPr>
                <w:rStyle w:val="normaltextrun"/>
                <w:rFonts w:ascii="Arial Narrow" w:hAnsi="Arial Narrow" w:cs="Arial"/>
                <w:sz w:val="21"/>
                <w:szCs w:val="21"/>
              </w:rPr>
              <w:t>deberá publicarse en la sede virtual de la entidad y remitirá copia de la misma a la Alcaldía Municipal o Distrital, al(os) concejo(s) municipal(es), a la asamblea departamental, al Ministerio Público, y a la Autoridad Ambiental competente, para que estos entes, la pongan a disposición de la comunidad, por el medio más efectivo y expedito.</w:t>
            </w:r>
          </w:p>
        </w:tc>
        <w:tc>
          <w:tcPr>
            <w:tcW w:w="2173" w:type="dxa"/>
            <w:shd w:val="clear" w:color="auto" w:fill="auto"/>
            <w:vAlign w:val="center"/>
          </w:tcPr>
          <w:p w14:paraId="043FCDB9" w14:textId="77777777" w:rsidR="00B2602D" w:rsidRPr="00EA4B01" w:rsidRDefault="00B2602D" w:rsidP="00EA4B01">
            <w:pPr>
              <w:jc w:val="center"/>
              <w:rPr>
                <w:rFonts w:ascii="Arial Narrow" w:hAnsi="Arial Narrow" w:cs="Arial"/>
                <w:sz w:val="21"/>
                <w:szCs w:val="21"/>
              </w:rPr>
            </w:pPr>
            <w:r w:rsidRPr="00EA4B01">
              <w:rPr>
                <w:rFonts w:ascii="Arial Narrow" w:hAnsi="Arial Narrow" w:cs="Arial"/>
                <w:sz w:val="21"/>
                <w:szCs w:val="21"/>
              </w:rPr>
              <w:t>Profesional designado de la Vicepresidencia de Contratación y Titulación - VCT</w:t>
            </w:r>
          </w:p>
          <w:p w14:paraId="043FCDBA" w14:textId="77777777" w:rsidR="00B2602D" w:rsidRPr="00EA4B01" w:rsidRDefault="00B2602D" w:rsidP="00EA4B01">
            <w:pPr>
              <w:pStyle w:val="TableParagraph"/>
              <w:jc w:val="center"/>
              <w:rPr>
                <w:rFonts w:ascii="Arial Narrow" w:hAnsi="Arial Narrow" w:cs="Arial"/>
                <w:sz w:val="21"/>
                <w:szCs w:val="21"/>
                <w:lang w:val="es-ES_tradnl"/>
              </w:rPr>
            </w:pPr>
          </w:p>
          <w:p w14:paraId="043FCDBB" w14:textId="55DF6A2A" w:rsidR="00B2602D" w:rsidRPr="00EA4B01" w:rsidRDefault="00B2602D" w:rsidP="00EA4B01">
            <w:pPr>
              <w:pStyle w:val="TableParagraph"/>
              <w:jc w:val="center"/>
              <w:rPr>
                <w:rFonts w:ascii="Arial Narrow" w:hAnsi="Arial Narrow" w:cs="Arial"/>
                <w:sz w:val="21"/>
                <w:szCs w:val="21"/>
              </w:rPr>
            </w:pPr>
            <w:r w:rsidRPr="00EA4B01">
              <w:rPr>
                <w:rFonts w:ascii="Arial Narrow" w:hAnsi="Arial Narrow" w:cs="Arial"/>
                <w:sz w:val="21"/>
                <w:szCs w:val="21"/>
              </w:rPr>
              <w:t xml:space="preserve">Profesional designado del </w:t>
            </w:r>
            <w:r w:rsidR="003D0208" w:rsidRPr="00EA4B01">
              <w:rPr>
                <w:rFonts w:ascii="Arial Narrow" w:hAnsi="Arial Narrow" w:cs="Arial"/>
                <w:sz w:val="21"/>
                <w:szCs w:val="21"/>
              </w:rPr>
              <w:t xml:space="preserve">Grupo </w:t>
            </w:r>
            <w:r w:rsidRPr="00EA4B01">
              <w:rPr>
                <w:rFonts w:ascii="Arial Narrow" w:hAnsi="Arial Narrow" w:cs="Arial"/>
                <w:sz w:val="21"/>
                <w:szCs w:val="21"/>
              </w:rPr>
              <w:t>de Participación ciudadana y Comunicaciones.</w:t>
            </w:r>
          </w:p>
        </w:tc>
        <w:tc>
          <w:tcPr>
            <w:tcW w:w="2799" w:type="dxa"/>
            <w:shd w:val="clear" w:color="auto" w:fill="auto"/>
            <w:vAlign w:val="center"/>
          </w:tcPr>
          <w:p w14:paraId="043FCDBC" w14:textId="77777777" w:rsidR="00B2602D" w:rsidRPr="00EA4B01" w:rsidRDefault="00B2602D" w:rsidP="00EA4B01">
            <w:pPr>
              <w:pStyle w:val="TableParagraph"/>
              <w:jc w:val="center"/>
              <w:rPr>
                <w:rFonts w:ascii="Arial Narrow" w:hAnsi="Arial Narrow" w:cs="Arial"/>
                <w:sz w:val="21"/>
                <w:szCs w:val="21"/>
              </w:rPr>
            </w:pPr>
            <w:r w:rsidRPr="00EA4B01">
              <w:rPr>
                <w:rFonts w:ascii="Arial Narrow" w:hAnsi="Arial Narrow" w:cs="Arial"/>
                <w:sz w:val="21"/>
                <w:szCs w:val="21"/>
              </w:rPr>
              <w:t xml:space="preserve">Constancia de publicación del Acta </w:t>
            </w:r>
          </w:p>
        </w:tc>
      </w:tr>
      <w:tr w:rsidR="00EA0000" w:rsidRPr="00EA4B01" w14:paraId="043FCDCF" w14:textId="77777777" w:rsidTr="00B05E22">
        <w:trPr>
          <w:trHeight w:val="389"/>
        </w:trPr>
        <w:tc>
          <w:tcPr>
            <w:tcW w:w="727" w:type="dxa"/>
            <w:vAlign w:val="center"/>
          </w:tcPr>
          <w:p w14:paraId="043FCDBE" w14:textId="75F6D152" w:rsidR="00B2602D" w:rsidRPr="00EA4B01" w:rsidRDefault="003D0208" w:rsidP="00EA4B01">
            <w:pPr>
              <w:jc w:val="center"/>
              <w:rPr>
                <w:rFonts w:ascii="Arial Narrow" w:hAnsi="Arial Narrow" w:cs="Calibri"/>
                <w:b/>
                <w:bCs/>
                <w:sz w:val="21"/>
                <w:szCs w:val="21"/>
              </w:rPr>
            </w:pPr>
            <w:r w:rsidRPr="00EA4B01">
              <w:rPr>
                <w:rFonts w:ascii="Arial Narrow" w:hAnsi="Arial Narrow" w:cs="Calibri"/>
                <w:b/>
                <w:bCs/>
                <w:sz w:val="21"/>
                <w:szCs w:val="21"/>
              </w:rPr>
              <w:t>11</w:t>
            </w:r>
          </w:p>
        </w:tc>
        <w:tc>
          <w:tcPr>
            <w:tcW w:w="3698" w:type="dxa"/>
          </w:tcPr>
          <w:p w14:paraId="70D38A25" w14:textId="77777777" w:rsidR="00FD0741" w:rsidRDefault="00B2602D" w:rsidP="00EA4B01">
            <w:pPr>
              <w:pStyle w:val="TableParagraph"/>
              <w:jc w:val="both"/>
              <w:rPr>
                <w:rFonts w:ascii="Arial Narrow" w:hAnsi="Arial Narrow" w:cs="Arial"/>
                <w:b/>
                <w:bCs/>
                <w:sz w:val="21"/>
                <w:szCs w:val="21"/>
              </w:rPr>
            </w:pPr>
            <w:r w:rsidRPr="00EA4B01">
              <w:rPr>
                <w:rFonts w:ascii="Arial Narrow" w:hAnsi="Arial Narrow" w:cs="Arial"/>
                <w:b/>
                <w:bCs/>
                <w:sz w:val="21"/>
                <w:szCs w:val="21"/>
              </w:rPr>
              <w:t xml:space="preserve">Realizar la aproximación con el territorio. Implementar las acciones y estrategias de diálogo para el relacionamiento con el territorio. </w:t>
            </w:r>
          </w:p>
          <w:p w14:paraId="12277D0B" w14:textId="77777777" w:rsidR="00FD0741" w:rsidRDefault="00FD0741" w:rsidP="00FD0741">
            <w:pPr>
              <w:pStyle w:val="TableParagraph"/>
              <w:jc w:val="both"/>
              <w:rPr>
                <w:rFonts w:ascii="Arial Narrow" w:hAnsi="Arial Narrow"/>
                <w:color w:val="00B0F0"/>
                <w:bdr w:val="none" w:sz="0" w:space="0" w:color="auto" w:frame="1"/>
              </w:rPr>
            </w:pPr>
            <w:r w:rsidRPr="009B5891">
              <w:rPr>
                <w:rFonts w:ascii="Arial Narrow" w:hAnsi="Arial Narrow" w:cs="Segoe UI"/>
                <w:color w:val="FF0000"/>
                <w:sz w:val="20"/>
                <w:szCs w:val="20"/>
                <w:bdr w:val="none" w:sz="0" w:space="0" w:color="auto" w:frame="1"/>
              </w:rPr>
              <w:t xml:space="preserve">®G </w:t>
            </w:r>
            <w:r w:rsidRPr="009B5891">
              <w:rPr>
                <w:rStyle w:val="xui-provider"/>
                <w:rFonts w:ascii="Arial Narrow" w:hAnsi="Arial Narrow"/>
                <w:color w:val="FF0000"/>
                <w:sz w:val="20"/>
                <w:szCs w:val="20"/>
                <w:bdr w:val="none" w:sz="0" w:space="0" w:color="auto" w:frame="1"/>
              </w:rPr>
              <w:t>MIS3RG0001</w:t>
            </w:r>
          </w:p>
          <w:p w14:paraId="0FF4D834" w14:textId="77777777" w:rsidR="00FD0741" w:rsidRPr="00EA4B01" w:rsidRDefault="00FD0741" w:rsidP="00FD0741">
            <w:pPr>
              <w:pStyle w:val="TableParagraph"/>
              <w:jc w:val="both"/>
              <w:rPr>
                <w:rFonts w:ascii="Arial Narrow" w:hAnsi="Arial Narrow" w:cs="Arial"/>
                <w:sz w:val="21"/>
                <w:szCs w:val="21"/>
              </w:rPr>
            </w:pPr>
            <w:r w:rsidRPr="00905EDA">
              <w:rPr>
                <w:rFonts w:ascii="Arial Narrow" w:hAnsi="Arial Narrow"/>
                <w:color w:val="00B0F0"/>
                <w:bdr w:val="none" w:sz="0" w:space="0" w:color="auto" w:frame="1"/>
              </w:rPr>
              <w:t>©G</w:t>
            </w:r>
            <w:r w:rsidRPr="009B5891">
              <w:rPr>
                <w:rFonts w:ascii="Arial Narrow" w:hAnsi="Arial Narrow"/>
                <w:color w:val="FF0000"/>
                <w:sz w:val="20"/>
                <w:szCs w:val="20"/>
                <w:bdr w:val="none" w:sz="0" w:space="0" w:color="auto" w:frame="1"/>
              </w:rPr>
              <w:t xml:space="preserve"> </w:t>
            </w:r>
            <w:r w:rsidRPr="006E5616">
              <w:rPr>
                <w:rStyle w:val="xui-provider"/>
                <w:rFonts w:ascii="Arial Narrow" w:hAnsi="Arial Narrow"/>
                <w:color w:val="00B0F0"/>
                <w:sz w:val="20"/>
                <w:szCs w:val="20"/>
                <w:bdr w:val="none" w:sz="0" w:space="0" w:color="auto" w:frame="1"/>
              </w:rPr>
              <w:t>MIS3RG0003</w:t>
            </w:r>
          </w:p>
          <w:p w14:paraId="043FCDC0" w14:textId="77777777" w:rsidR="00B2602D" w:rsidRPr="00EA4B01" w:rsidRDefault="00B2602D" w:rsidP="00EA4B01">
            <w:pPr>
              <w:pStyle w:val="TableParagraph"/>
              <w:ind w:left="140"/>
              <w:jc w:val="both"/>
              <w:rPr>
                <w:rFonts w:ascii="Arial Narrow" w:hAnsi="Arial Narrow" w:cs="Arial"/>
                <w:sz w:val="21"/>
                <w:szCs w:val="21"/>
              </w:rPr>
            </w:pPr>
          </w:p>
          <w:p w14:paraId="043FCDC1" w14:textId="77777777" w:rsidR="00B2602D" w:rsidRPr="00EA4B01" w:rsidRDefault="00B2602D" w:rsidP="00EA4B01">
            <w:pPr>
              <w:pStyle w:val="TableParagraph"/>
              <w:jc w:val="both"/>
              <w:rPr>
                <w:rFonts w:ascii="Arial Narrow" w:hAnsi="Arial Narrow" w:cs="Arial"/>
                <w:sz w:val="21"/>
                <w:szCs w:val="21"/>
              </w:rPr>
            </w:pPr>
            <w:r w:rsidRPr="00EA4B01">
              <w:rPr>
                <w:rFonts w:ascii="Arial Narrow" w:hAnsi="Arial Narrow" w:cs="Arial"/>
                <w:sz w:val="21"/>
                <w:szCs w:val="21"/>
              </w:rPr>
              <w:t>Realizan encuentros presenciales y/o virtuales con diferentes actores en el territorio, que permitan recoger las distintas posturas sobre la actividad minera.</w:t>
            </w:r>
          </w:p>
          <w:p w14:paraId="043FCDC2" w14:textId="77777777" w:rsidR="00B2602D" w:rsidRPr="00EA4B01" w:rsidRDefault="00B2602D" w:rsidP="00EA4B01">
            <w:pPr>
              <w:pStyle w:val="TableParagraph"/>
              <w:ind w:left="140"/>
              <w:jc w:val="both"/>
              <w:rPr>
                <w:rFonts w:ascii="Arial Narrow" w:hAnsi="Arial Narrow" w:cs="Arial"/>
                <w:sz w:val="21"/>
                <w:szCs w:val="21"/>
              </w:rPr>
            </w:pPr>
          </w:p>
          <w:p w14:paraId="043FCDC3" w14:textId="1611825D" w:rsidR="00B2602D" w:rsidRPr="00EA4B01" w:rsidRDefault="00B2602D" w:rsidP="00EA4B01">
            <w:pPr>
              <w:rPr>
                <w:rFonts w:ascii="Arial Narrow" w:hAnsi="Arial Narrow" w:cs="Arial"/>
                <w:sz w:val="21"/>
                <w:szCs w:val="21"/>
              </w:rPr>
            </w:pPr>
            <w:r w:rsidRPr="00EA4B01">
              <w:rPr>
                <w:rFonts w:ascii="Arial Narrow" w:hAnsi="Arial Narrow" w:cs="Arial"/>
                <w:sz w:val="21"/>
                <w:szCs w:val="21"/>
              </w:rPr>
              <w:t>Se determina el plan de acción y estrategias a implementar en el territorio y con los diferentes actores para el relacionamiento previo a la audiencia</w:t>
            </w:r>
            <w:r w:rsidR="00BB40A5" w:rsidRPr="00EA4B01">
              <w:rPr>
                <w:rFonts w:ascii="Arial Narrow" w:hAnsi="Arial Narrow" w:cs="Arial"/>
                <w:sz w:val="21"/>
                <w:szCs w:val="21"/>
              </w:rPr>
              <w:t xml:space="preserve"> pública minera</w:t>
            </w:r>
            <w:r w:rsidRPr="00EA4B01">
              <w:rPr>
                <w:rFonts w:ascii="Arial Narrow" w:hAnsi="Arial Narrow" w:cs="Arial"/>
                <w:sz w:val="21"/>
                <w:szCs w:val="21"/>
              </w:rPr>
              <w:t>.</w:t>
            </w:r>
          </w:p>
          <w:p w14:paraId="043FCDC4" w14:textId="77777777" w:rsidR="00B2602D" w:rsidRPr="00EA4B01" w:rsidRDefault="00B2602D" w:rsidP="00EA4B01">
            <w:pPr>
              <w:rPr>
                <w:rFonts w:ascii="Arial Narrow" w:hAnsi="Arial Narrow" w:cs="Arial"/>
                <w:sz w:val="21"/>
                <w:szCs w:val="21"/>
              </w:rPr>
            </w:pPr>
          </w:p>
          <w:p w14:paraId="043FCDC5" w14:textId="18C92E74" w:rsidR="00B2602D" w:rsidRPr="00EA4B01" w:rsidRDefault="00B2602D" w:rsidP="00EA4B01">
            <w:pPr>
              <w:rPr>
                <w:rFonts w:ascii="Arial Narrow" w:hAnsi="Arial Narrow" w:cs="Arial"/>
                <w:sz w:val="21"/>
                <w:szCs w:val="21"/>
              </w:rPr>
            </w:pPr>
            <w:r w:rsidRPr="00EA4B01">
              <w:rPr>
                <w:rFonts w:ascii="Arial Narrow" w:hAnsi="Arial Narrow" w:cs="Arial"/>
                <w:sz w:val="21"/>
                <w:szCs w:val="21"/>
              </w:rPr>
              <w:t xml:space="preserve">Dentro de esta etapa, la comunidad podrá conformar una </w:t>
            </w:r>
            <w:r w:rsidR="004D76D4" w:rsidRPr="00EA4B01">
              <w:rPr>
                <w:rFonts w:ascii="Arial Narrow" w:hAnsi="Arial Narrow" w:cs="Arial"/>
                <w:sz w:val="21"/>
                <w:szCs w:val="21"/>
              </w:rPr>
              <w:t>mesa de seguimiento</w:t>
            </w:r>
            <w:r w:rsidRPr="00EA4B01">
              <w:rPr>
                <w:rFonts w:ascii="Arial Narrow" w:hAnsi="Arial Narrow" w:cs="Arial"/>
                <w:sz w:val="21"/>
                <w:szCs w:val="21"/>
              </w:rPr>
              <w:t>, que pueda ejercer vigilancia y control preventiva y posterior, al desarrollo procedimiento aquí establecido, haciendo recomendaciones escritas y oportunas ante las entidades y ante los organismos de control del Estado para mejorar la eficiencia institucional y la actuación de los funcionarios públicos.</w:t>
            </w:r>
          </w:p>
          <w:p w14:paraId="043FCDC6" w14:textId="77777777" w:rsidR="00B2602D" w:rsidRPr="00EA4B01" w:rsidRDefault="00B2602D" w:rsidP="00EA4B01">
            <w:pPr>
              <w:rPr>
                <w:rFonts w:ascii="Arial Narrow" w:hAnsi="Arial Narrow" w:cs="Arial"/>
                <w:sz w:val="21"/>
                <w:szCs w:val="21"/>
              </w:rPr>
            </w:pPr>
          </w:p>
          <w:p w14:paraId="3DC54950" w14:textId="1053860C" w:rsidR="00D716A2" w:rsidRPr="00EA4B01" w:rsidRDefault="00D716A2" w:rsidP="00EA4B01">
            <w:pPr>
              <w:rPr>
                <w:rFonts w:ascii="Arial Narrow" w:hAnsi="Arial Narrow" w:cs="Arial"/>
                <w:sz w:val="21"/>
                <w:szCs w:val="21"/>
              </w:rPr>
            </w:pPr>
            <w:r w:rsidRPr="00EA4B01">
              <w:rPr>
                <w:rFonts w:ascii="Arial Narrow" w:hAnsi="Arial Narrow" w:cs="Arial"/>
                <w:sz w:val="21"/>
                <w:szCs w:val="21"/>
              </w:rPr>
              <w:t>Durante estas etapas podrá participar el(los) proponente(s).</w:t>
            </w:r>
          </w:p>
          <w:p w14:paraId="3C2852B3" w14:textId="77777777" w:rsidR="00D716A2" w:rsidRPr="00EA4B01" w:rsidRDefault="00D716A2" w:rsidP="00EA4B01">
            <w:pPr>
              <w:rPr>
                <w:rFonts w:ascii="Arial Narrow" w:hAnsi="Arial Narrow" w:cs="Arial"/>
                <w:sz w:val="21"/>
                <w:szCs w:val="21"/>
              </w:rPr>
            </w:pPr>
          </w:p>
          <w:p w14:paraId="043FCDC8" w14:textId="42FAE62E" w:rsidR="00B2602D" w:rsidRPr="00EA4B01" w:rsidRDefault="00B2602D" w:rsidP="00FD0741">
            <w:pPr>
              <w:pStyle w:val="Textocomentario"/>
              <w:rPr>
                <w:rFonts w:cs="Arial"/>
                <w:sz w:val="21"/>
                <w:szCs w:val="21"/>
              </w:rPr>
            </w:pPr>
            <w:r w:rsidRPr="00EA4B01">
              <w:rPr>
                <w:rFonts w:cs="Arial"/>
                <w:sz w:val="21"/>
                <w:szCs w:val="21"/>
              </w:rPr>
              <w:t xml:space="preserve">Nota: Se debe establecer con el Ministerio del Interior información acerca de los riesgos existentes en el territorio y de encontrarse los mismos o indicios de ellos se deberá activar una ruta de atención y protección de los líderes sociales habitantes del territorio interesados en participar, junto con la Defensoría del Pueblo y </w:t>
            </w:r>
            <w:r w:rsidR="004F43A6" w:rsidRPr="00EA4B01">
              <w:rPr>
                <w:rFonts w:cs="Arial"/>
                <w:sz w:val="21"/>
                <w:szCs w:val="21"/>
              </w:rPr>
              <w:t>el Ministerio</w:t>
            </w:r>
            <w:r w:rsidRPr="00EA4B01">
              <w:rPr>
                <w:rFonts w:cs="Arial"/>
                <w:sz w:val="21"/>
                <w:szCs w:val="21"/>
              </w:rPr>
              <w:t xml:space="preserve"> del Interior</w:t>
            </w:r>
            <w:r w:rsidR="00D716A2" w:rsidRPr="00EA4B01">
              <w:rPr>
                <w:rFonts w:cs="Arial"/>
                <w:sz w:val="21"/>
                <w:szCs w:val="21"/>
              </w:rPr>
              <w:t>.</w:t>
            </w:r>
          </w:p>
        </w:tc>
        <w:tc>
          <w:tcPr>
            <w:tcW w:w="2173" w:type="dxa"/>
            <w:shd w:val="clear" w:color="auto" w:fill="auto"/>
            <w:vAlign w:val="center"/>
          </w:tcPr>
          <w:p w14:paraId="043FCDCB" w14:textId="3BC17230" w:rsidR="00B2602D" w:rsidRPr="00EA4B01" w:rsidRDefault="00B2602D" w:rsidP="00EA4B01">
            <w:pPr>
              <w:pStyle w:val="TableParagraph"/>
              <w:jc w:val="center"/>
              <w:rPr>
                <w:rFonts w:ascii="Arial Narrow" w:hAnsi="Arial Narrow" w:cs="Arial"/>
                <w:sz w:val="21"/>
                <w:szCs w:val="21"/>
              </w:rPr>
            </w:pPr>
            <w:r w:rsidRPr="00EA4B01">
              <w:rPr>
                <w:rFonts w:ascii="Arial Narrow" w:hAnsi="Arial Narrow" w:cs="Arial"/>
                <w:sz w:val="21"/>
                <w:szCs w:val="21"/>
              </w:rPr>
              <w:lastRenderedPageBreak/>
              <w:t>Profesional designado por la Vicepresidencia de Contratación y Titulación.</w:t>
            </w:r>
          </w:p>
        </w:tc>
        <w:tc>
          <w:tcPr>
            <w:tcW w:w="2799" w:type="dxa"/>
            <w:shd w:val="clear" w:color="auto" w:fill="auto"/>
            <w:vAlign w:val="center"/>
          </w:tcPr>
          <w:p w14:paraId="043FCDCD" w14:textId="77777777" w:rsidR="00B2602D" w:rsidRPr="00EA4B01" w:rsidRDefault="00B2602D" w:rsidP="00EA4B01">
            <w:pPr>
              <w:pStyle w:val="TableParagraph"/>
              <w:ind w:left="186"/>
              <w:jc w:val="center"/>
              <w:rPr>
                <w:rFonts w:ascii="Arial Narrow" w:hAnsi="Arial Narrow" w:cs="Arial"/>
                <w:sz w:val="21"/>
                <w:szCs w:val="21"/>
              </w:rPr>
            </w:pPr>
          </w:p>
          <w:p w14:paraId="277B457E" w14:textId="2C0C6AB6" w:rsidR="00567F67" w:rsidRDefault="00BC2999" w:rsidP="00EA4B01">
            <w:pPr>
              <w:jc w:val="center"/>
              <w:rPr>
                <w:rFonts w:ascii="Arial Narrow" w:hAnsi="Arial Narrow" w:cs="Arial"/>
                <w:sz w:val="22"/>
                <w:szCs w:val="22"/>
                <w:lang w:val="es-CO" w:eastAsia="es-CO"/>
              </w:rPr>
            </w:pPr>
            <w:r w:rsidRPr="00BC2999">
              <w:rPr>
                <w:rFonts w:ascii="Arial Narrow" w:hAnsi="Arial Narrow" w:cs="Arial"/>
                <w:sz w:val="22"/>
                <w:szCs w:val="22"/>
                <w:lang w:val="es-CO" w:eastAsia="es-CO"/>
              </w:rPr>
              <w:t>MIS3-P-008- F-002</w:t>
            </w:r>
            <w:r w:rsidR="00567F67" w:rsidRPr="00864844">
              <w:rPr>
                <w:rFonts w:ascii="Arial Narrow" w:hAnsi="Arial Narrow" w:cs="Arial"/>
                <w:sz w:val="22"/>
                <w:szCs w:val="22"/>
                <w:lang w:val="es-CO" w:eastAsia="es-CO"/>
              </w:rPr>
              <w:t xml:space="preserve"> </w:t>
            </w:r>
          </w:p>
          <w:p w14:paraId="7FEB1717" w14:textId="7F8B8BB3" w:rsidR="00D66F69" w:rsidRPr="00EA4B01" w:rsidRDefault="00D66F69" w:rsidP="00EA4B01">
            <w:pPr>
              <w:jc w:val="center"/>
              <w:rPr>
                <w:rFonts w:ascii="Arial Narrow" w:hAnsi="Arial Narrow"/>
                <w:b/>
                <w:bCs/>
                <w:sz w:val="21"/>
                <w:szCs w:val="21"/>
              </w:rPr>
            </w:pPr>
            <w:r w:rsidRPr="00EA4B01">
              <w:rPr>
                <w:rFonts w:ascii="Arial Narrow" w:hAnsi="Arial Narrow" w:cs="Arial"/>
                <w:sz w:val="21"/>
                <w:szCs w:val="21"/>
              </w:rPr>
              <w:t>Lista de asistencia/acta de reunión con comunidades.</w:t>
            </w:r>
          </w:p>
          <w:p w14:paraId="043FCDCE" w14:textId="3583D12A" w:rsidR="00B2602D" w:rsidRPr="00EA4B01" w:rsidRDefault="00B2602D" w:rsidP="00EA4B01">
            <w:pPr>
              <w:ind w:left="186"/>
              <w:jc w:val="center"/>
              <w:rPr>
                <w:rFonts w:ascii="Arial Narrow" w:hAnsi="Arial Narrow" w:cs="Arial"/>
                <w:sz w:val="21"/>
                <w:szCs w:val="21"/>
              </w:rPr>
            </w:pPr>
          </w:p>
        </w:tc>
      </w:tr>
      <w:tr w:rsidR="00EA0000" w:rsidRPr="00EA4B01" w14:paraId="043FCDDD" w14:textId="77777777" w:rsidTr="00B05E22">
        <w:tc>
          <w:tcPr>
            <w:tcW w:w="727" w:type="dxa"/>
            <w:vAlign w:val="center"/>
          </w:tcPr>
          <w:p w14:paraId="043FCDD0" w14:textId="1CFC0224" w:rsidR="00B2602D" w:rsidRPr="00EA4B01" w:rsidRDefault="002A63ED" w:rsidP="00EA4B01">
            <w:pPr>
              <w:jc w:val="center"/>
              <w:rPr>
                <w:rFonts w:ascii="Arial Narrow" w:hAnsi="Arial Narrow" w:cs="Calibri"/>
                <w:b/>
                <w:bCs/>
                <w:sz w:val="21"/>
                <w:szCs w:val="21"/>
              </w:rPr>
            </w:pPr>
            <w:r w:rsidRPr="00EA4B01">
              <w:rPr>
                <w:rFonts w:ascii="Arial Narrow" w:hAnsi="Arial Narrow" w:cs="Calibri"/>
                <w:b/>
                <w:bCs/>
                <w:sz w:val="21"/>
                <w:szCs w:val="21"/>
              </w:rPr>
              <w:t>12</w:t>
            </w:r>
          </w:p>
        </w:tc>
        <w:tc>
          <w:tcPr>
            <w:tcW w:w="3698" w:type="dxa"/>
          </w:tcPr>
          <w:p w14:paraId="043FCDD1" w14:textId="77777777" w:rsidR="00B2602D" w:rsidRPr="00EA4B01" w:rsidRDefault="00B2602D" w:rsidP="00EA4B01">
            <w:pPr>
              <w:pStyle w:val="TableParagraph"/>
              <w:jc w:val="both"/>
              <w:rPr>
                <w:rFonts w:ascii="Arial Narrow" w:hAnsi="Arial Narrow" w:cs="Arial"/>
                <w:b/>
                <w:bCs/>
                <w:sz w:val="21"/>
                <w:szCs w:val="21"/>
              </w:rPr>
            </w:pPr>
            <w:r w:rsidRPr="00EA4B01">
              <w:rPr>
                <w:rFonts w:ascii="Arial Narrow" w:hAnsi="Arial Narrow" w:cs="Arial"/>
                <w:b/>
                <w:bCs/>
                <w:sz w:val="21"/>
                <w:szCs w:val="21"/>
              </w:rPr>
              <w:t xml:space="preserve">Reunión con actores en el territorio. </w:t>
            </w:r>
          </w:p>
          <w:p w14:paraId="3DD3FE4C" w14:textId="77777777" w:rsidR="00FD0741" w:rsidRPr="00FD0741" w:rsidRDefault="00FD0741" w:rsidP="00FD0741">
            <w:pPr>
              <w:pStyle w:val="TableParagraph"/>
              <w:jc w:val="both"/>
              <w:rPr>
                <w:rStyle w:val="xui-provider"/>
                <w:rFonts w:ascii="Arial Narrow" w:hAnsi="Arial Narrow"/>
                <w:color w:val="FF0000"/>
                <w:sz w:val="20"/>
                <w:szCs w:val="20"/>
                <w:bdr w:val="none" w:sz="0" w:space="0" w:color="auto" w:frame="1"/>
              </w:rPr>
            </w:pPr>
            <w:r w:rsidRPr="00FD0741">
              <w:rPr>
                <w:rFonts w:ascii="Arial Narrow" w:hAnsi="Arial Narrow" w:cs="Segoe UI"/>
                <w:color w:val="FF0000"/>
                <w:sz w:val="20"/>
                <w:szCs w:val="20"/>
                <w:bdr w:val="none" w:sz="0" w:space="0" w:color="auto" w:frame="1"/>
              </w:rPr>
              <w:t xml:space="preserve">®G </w:t>
            </w:r>
            <w:r w:rsidRPr="00FD0741">
              <w:rPr>
                <w:rStyle w:val="xui-provider"/>
                <w:rFonts w:ascii="Arial Narrow" w:hAnsi="Arial Narrow"/>
                <w:color w:val="FF0000"/>
                <w:sz w:val="20"/>
                <w:szCs w:val="20"/>
                <w:bdr w:val="none" w:sz="0" w:space="0" w:color="auto" w:frame="1"/>
              </w:rPr>
              <w:t>MIS3RG0001</w:t>
            </w:r>
          </w:p>
          <w:p w14:paraId="08CF7DFB" w14:textId="77777777" w:rsidR="00FD0741" w:rsidRPr="00FD0741" w:rsidRDefault="00FD0741" w:rsidP="00FD0741">
            <w:pPr>
              <w:pStyle w:val="TableParagraph"/>
              <w:jc w:val="both"/>
              <w:rPr>
                <w:rFonts w:ascii="Arial Narrow" w:hAnsi="Arial Narrow" w:cs="Arial"/>
                <w:sz w:val="20"/>
                <w:szCs w:val="20"/>
              </w:rPr>
            </w:pPr>
            <w:r w:rsidRPr="00FD0741">
              <w:rPr>
                <w:rFonts w:ascii="Arial Narrow" w:hAnsi="Arial Narrow"/>
                <w:color w:val="00B0F0"/>
                <w:sz w:val="20"/>
                <w:szCs w:val="20"/>
                <w:bdr w:val="none" w:sz="0" w:space="0" w:color="auto" w:frame="1"/>
              </w:rPr>
              <w:t>©G</w:t>
            </w:r>
            <w:r w:rsidRPr="00FD0741">
              <w:rPr>
                <w:rFonts w:ascii="Arial Narrow" w:hAnsi="Arial Narrow"/>
                <w:color w:val="FF0000"/>
                <w:sz w:val="20"/>
                <w:szCs w:val="20"/>
                <w:bdr w:val="none" w:sz="0" w:space="0" w:color="auto" w:frame="1"/>
              </w:rPr>
              <w:t xml:space="preserve"> </w:t>
            </w:r>
            <w:r w:rsidRPr="00FD0741">
              <w:rPr>
                <w:rStyle w:val="xui-provider"/>
                <w:rFonts w:ascii="Arial Narrow" w:hAnsi="Arial Narrow"/>
                <w:color w:val="00B0F0"/>
                <w:sz w:val="20"/>
                <w:szCs w:val="20"/>
                <w:bdr w:val="none" w:sz="0" w:space="0" w:color="auto" w:frame="1"/>
              </w:rPr>
              <w:t>MIS3RG0003</w:t>
            </w:r>
          </w:p>
          <w:p w14:paraId="043FCDD3" w14:textId="77777777" w:rsidR="00B2602D" w:rsidRPr="00EA4B01" w:rsidRDefault="00B2602D" w:rsidP="00EA4B01">
            <w:pPr>
              <w:pStyle w:val="TableParagraph"/>
              <w:ind w:left="140"/>
              <w:jc w:val="both"/>
              <w:rPr>
                <w:rFonts w:ascii="Arial Narrow" w:hAnsi="Arial Narrow" w:cs="Arial"/>
                <w:sz w:val="21"/>
                <w:szCs w:val="21"/>
              </w:rPr>
            </w:pPr>
          </w:p>
          <w:p w14:paraId="043FCDD4" w14:textId="0AEAD64E" w:rsidR="00B2602D" w:rsidRPr="00EA4B01" w:rsidRDefault="00B2602D" w:rsidP="00EA4B01">
            <w:pPr>
              <w:pStyle w:val="TableParagraph"/>
              <w:jc w:val="both"/>
              <w:rPr>
                <w:rFonts w:ascii="Arial Narrow" w:hAnsi="Arial Narrow" w:cs="Arial"/>
                <w:sz w:val="21"/>
                <w:szCs w:val="21"/>
              </w:rPr>
            </w:pPr>
            <w:r w:rsidRPr="00EA4B01">
              <w:rPr>
                <w:rFonts w:ascii="Arial Narrow" w:hAnsi="Arial Narrow" w:cs="Arial"/>
                <w:sz w:val="21"/>
                <w:szCs w:val="21"/>
              </w:rPr>
              <w:t>Convoca a reunión presencial y/o virtual a los actores identificados en el territorio, con mínimo diez (10) días hábiles, para acordar una mesa de trabajo, a fin de construir la convocatoria, fecha y hora y desarrollo de la audiencia pública</w:t>
            </w:r>
            <w:r w:rsidR="00BB40A5" w:rsidRPr="00EA4B01">
              <w:rPr>
                <w:rFonts w:ascii="Arial Narrow" w:hAnsi="Arial Narrow" w:cs="Arial"/>
                <w:sz w:val="21"/>
                <w:szCs w:val="21"/>
              </w:rPr>
              <w:t xml:space="preserve"> minera</w:t>
            </w:r>
            <w:r w:rsidRPr="00EA4B01">
              <w:rPr>
                <w:rFonts w:ascii="Arial Narrow" w:hAnsi="Arial Narrow" w:cs="Arial"/>
                <w:sz w:val="21"/>
                <w:szCs w:val="21"/>
              </w:rPr>
              <w:t xml:space="preserve">; así como socializar la agenda con las personas interesadas. </w:t>
            </w:r>
          </w:p>
          <w:p w14:paraId="043FCDD5" w14:textId="77777777" w:rsidR="00B2602D" w:rsidRPr="00EA4B01" w:rsidRDefault="00B2602D" w:rsidP="00EA4B01">
            <w:pPr>
              <w:pStyle w:val="TableParagraph"/>
              <w:ind w:left="140"/>
              <w:jc w:val="both"/>
              <w:rPr>
                <w:rFonts w:ascii="Arial Narrow" w:hAnsi="Arial Narrow" w:cs="Arial"/>
                <w:sz w:val="21"/>
                <w:szCs w:val="21"/>
              </w:rPr>
            </w:pPr>
          </w:p>
          <w:p w14:paraId="043FCDD6" w14:textId="77777777" w:rsidR="00B2602D" w:rsidRPr="00EA4B01" w:rsidRDefault="00B2602D" w:rsidP="00EA4B01">
            <w:pPr>
              <w:rPr>
                <w:rFonts w:ascii="Arial Narrow" w:hAnsi="Arial Narrow" w:cs="Arial"/>
                <w:sz w:val="21"/>
                <w:szCs w:val="21"/>
              </w:rPr>
            </w:pPr>
            <w:r w:rsidRPr="00EA4B01">
              <w:rPr>
                <w:rFonts w:ascii="Arial Narrow" w:hAnsi="Arial Narrow" w:cs="Arial"/>
                <w:sz w:val="21"/>
                <w:szCs w:val="21"/>
              </w:rPr>
              <w:t xml:space="preserve">Trabaja con los distintos grupos de trabajo donde se incluyan autoridades locales, representantes de comunidades, organizaciones, academia, entes públicos y privados.  </w:t>
            </w:r>
          </w:p>
          <w:p w14:paraId="26139D50" w14:textId="77777777" w:rsidR="00D716A2" w:rsidRPr="00EA4B01" w:rsidRDefault="00D716A2" w:rsidP="00EA4B01">
            <w:pPr>
              <w:rPr>
                <w:rFonts w:ascii="Arial Narrow" w:hAnsi="Arial Narrow" w:cs="Arial"/>
                <w:sz w:val="21"/>
                <w:szCs w:val="21"/>
              </w:rPr>
            </w:pPr>
          </w:p>
          <w:p w14:paraId="043FCDD8" w14:textId="36A22232" w:rsidR="00B2602D" w:rsidRPr="00EA4B01" w:rsidRDefault="00D716A2" w:rsidP="00FD0741">
            <w:pPr>
              <w:rPr>
                <w:rFonts w:ascii="Arial Narrow" w:hAnsi="Arial Narrow" w:cs="Arial"/>
                <w:sz w:val="21"/>
                <w:szCs w:val="21"/>
              </w:rPr>
            </w:pPr>
            <w:r w:rsidRPr="00EA4B01">
              <w:rPr>
                <w:rFonts w:ascii="Arial Narrow" w:hAnsi="Arial Narrow" w:cs="Arial"/>
                <w:sz w:val="21"/>
                <w:szCs w:val="21"/>
              </w:rPr>
              <w:lastRenderedPageBreak/>
              <w:t>Al desarrollo de estas reuniones se citarán a la Autoridad Territorial y al Ministerio Público.</w:t>
            </w:r>
          </w:p>
        </w:tc>
        <w:tc>
          <w:tcPr>
            <w:tcW w:w="2173" w:type="dxa"/>
            <w:shd w:val="clear" w:color="auto" w:fill="auto"/>
            <w:vAlign w:val="center"/>
          </w:tcPr>
          <w:p w14:paraId="043FCDD9" w14:textId="77777777" w:rsidR="00B2602D" w:rsidRPr="00EA4B01" w:rsidRDefault="00B2602D" w:rsidP="00EA4B01">
            <w:pPr>
              <w:pStyle w:val="TableParagraph"/>
              <w:jc w:val="center"/>
              <w:rPr>
                <w:rFonts w:ascii="Arial Narrow" w:hAnsi="Arial Narrow" w:cs="Arial"/>
                <w:sz w:val="21"/>
                <w:szCs w:val="21"/>
                <w:lang w:val="es-CO" w:eastAsia="es-CO"/>
              </w:rPr>
            </w:pPr>
            <w:r w:rsidRPr="00EA4B01">
              <w:rPr>
                <w:rFonts w:ascii="Arial Narrow" w:hAnsi="Arial Narrow" w:cs="Arial"/>
                <w:sz w:val="21"/>
                <w:szCs w:val="21"/>
              </w:rPr>
              <w:lastRenderedPageBreak/>
              <w:t>Profesional designado por la Coordinación de Contratación Minera.</w:t>
            </w:r>
          </w:p>
        </w:tc>
        <w:tc>
          <w:tcPr>
            <w:tcW w:w="2799" w:type="dxa"/>
            <w:shd w:val="clear" w:color="auto" w:fill="auto"/>
            <w:vAlign w:val="center"/>
          </w:tcPr>
          <w:p w14:paraId="043FCDDA" w14:textId="77777777" w:rsidR="00B2602D" w:rsidRPr="00EA4B01" w:rsidRDefault="00B2602D" w:rsidP="00EA4B01">
            <w:pPr>
              <w:pStyle w:val="TableParagraph"/>
              <w:jc w:val="center"/>
              <w:rPr>
                <w:rFonts w:ascii="Arial Narrow" w:hAnsi="Arial Narrow" w:cs="Arial"/>
                <w:sz w:val="21"/>
                <w:szCs w:val="21"/>
              </w:rPr>
            </w:pPr>
            <w:r w:rsidRPr="00EA4B01">
              <w:rPr>
                <w:rFonts w:ascii="Arial Narrow" w:hAnsi="Arial Narrow" w:cs="Arial"/>
                <w:sz w:val="21"/>
                <w:szCs w:val="21"/>
              </w:rPr>
              <w:t>Citación a reunión</w:t>
            </w:r>
          </w:p>
          <w:p w14:paraId="043FCDDB" w14:textId="77777777" w:rsidR="00B2602D" w:rsidRPr="00EA4B01" w:rsidRDefault="00B2602D" w:rsidP="00EA4B01">
            <w:pPr>
              <w:jc w:val="center"/>
              <w:rPr>
                <w:rFonts w:ascii="Arial Narrow" w:hAnsi="Arial Narrow" w:cs="Arial"/>
                <w:sz w:val="21"/>
                <w:szCs w:val="21"/>
              </w:rPr>
            </w:pPr>
          </w:p>
          <w:p w14:paraId="24A5B048" w14:textId="310337EB" w:rsidR="00567F67" w:rsidRDefault="00BC2999" w:rsidP="00EA4B01">
            <w:pPr>
              <w:jc w:val="center"/>
              <w:rPr>
                <w:rFonts w:ascii="Arial Narrow" w:hAnsi="Arial Narrow" w:cs="Arial"/>
                <w:sz w:val="22"/>
                <w:szCs w:val="22"/>
                <w:lang w:val="es-CO" w:eastAsia="es-CO"/>
              </w:rPr>
            </w:pPr>
            <w:r w:rsidRPr="00BC2999">
              <w:rPr>
                <w:rFonts w:ascii="Arial Narrow" w:hAnsi="Arial Narrow" w:cs="Arial"/>
                <w:sz w:val="22"/>
                <w:szCs w:val="22"/>
                <w:lang w:val="es-CO" w:eastAsia="es-CO"/>
              </w:rPr>
              <w:t>MIS3-P-008- F-002</w:t>
            </w:r>
            <w:r w:rsidR="00567F67" w:rsidRPr="00864844">
              <w:rPr>
                <w:rFonts w:ascii="Arial Narrow" w:hAnsi="Arial Narrow" w:cs="Arial"/>
                <w:sz w:val="22"/>
                <w:szCs w:val="22"/>
                <w:lang w:val="es-CO" w:eastAsia="es-CO"/>
              </w:rPr>
              <w:t xml:space="preserve"> </w:t>
            </w:r>
          </w:p>
          <w:p w14:paraId="07AF7356" w14:textId="5EB36E92" w:rsidR="00D66F69" w:rsidRPr="00EA4B01" w:rsidRDefault="00D66F69" w:rsidP="00EA4B01">
            <w:pPr>
              <w:jc w:val="center"/>
              <w:rPr>
                <w:rFonts w:ascii="Arial Narrow" w:hAnsi="Arial Narrow"/>
                <w:b/>
                <w:bCs/>
                <w:sz w:val="21"/>
                <w:szCs w:val="21"/>
              </w:rPr>
            </w:pPr>
            <w:r w:rsidRPr="00EA4B01">
              <w:rPr>
                <w:rFonts w:ascii="Arial Narrow" w:hAnsi="Arial Narrow" w:cs="Arial"/>
                <w:sz w:val="21"/>
                <w:szCs w:val="21"/>
              </w:rPr>
              <w:t>Lista de asistencia/acta de reunión con comunidades.</w:t>
            </w:r>
          </w:p>
          <w:p w14:paraId="043FCDDC" w14:textId="6E2C1CCA" w:rsidR="00B2602D" w:rsidRPr="00EA4B01" w:rsidRDefault="00B2602D" w:rsidP="00EA4B01">
            <w:pPr>
              <w:jc w:val="center"/>
              <w:rPr>
                <w:rFonts w:ascii="Arial Narrow" w:hAnsi="Arial Narrow" w:cs="Arial"/>
                <w:sz w:val="21"/>
                <w:szCs w:val="21"/>
              </w:rPr>
            </w:pPr>
          </w:p>
        </w:tc>
      </w:tr>
      <w:tr w:rsidR="00EA0000" w:rsidRPr="00EA4B01" w14:paraId="043FCDE8" w14:textId="77777777" w:rsidTr="00B05E22">
        <w:tc>
          <w:tcPr>
            <w:tcW w:w="727" w:type="dxa"/>
            <w:vAlign w:val="center"/>
          </w:tcPr>
          <w:p w14:paraId="043FCDDE" w14:textId="2D5962E7" w:rsidR="00B2602D" w:rsidRPr="00EA4B01" w:rsidRDefault="002A63ED" w:rsidP="00EA4B01">
            <w:pPr>
              <w:jc w:val="center"/>
              <w:rPr>
                <w:rFonts w:ascii="Arial Narrow" w:hAnsi="Arial Narrow" w:cs="Calibri"/>
                <w:b/>
                <w:bCs/>
                <w:sz w:val="21"/>
                <w:szCs w:val="21"/>
              </w:rPr>
            </w:pPr>
            <w:r w:rsidRPr="00EA4B01">
              <w:rPr>
                <w:rFonts w:ascii="Arial Narrow" w:hAnsi="Arial Narrow" w:cs="Calibri"/>
                <w:b/>
                <w:bCs/>
                <w:sz w:val="21"/>
                <w:szCs w:val="21"/>
              </w:rPr>
              <w:t>13</w:t>
            </w:r>
          </w:p>
        </w:tc>
        <w:tc>
          <w:tcPr>
            <w:tcW w:w="3698" w:type="dxa"/>
          </w:tcPr>
          <w:p w14:paraId="043FCDDF" w14:textId="38EE46F3" w:rsidR="00B2602D" w:rsidRPr="00EA4B01" w:rsidRDefault="00B2602D" w:rsidP="00EA4B01">
            <w:pPr>
              <w:pStyle w:val="TableParagraph"/>
              <w:jc w:val="both"/>
              <w:rPr>
                <w:rFonts w:ascii="Arial Narrow" w:hAnsi="Arial Narrow" w:cs="Arial"/>
                <w:b/>
                <w:bCs/>
                <w:sz w:val="21"/>
                <w:szCs w:val="21"/>
                <w:lang w:val="es-CO"/>
              </w:rPr>
            </w:pPr>
            <w:r w:rsidRPr="00EA4B01">
              <w:rPr>
                <w:rFonts w:ascii="Arial Narrow" w:hAnsi="Arial Narrow" w:cs="Arial"/>
                <w:b/>
                <w:bCs/>
                <w:sz w:val="21"/>
                <w:szCs w:val="21"/>
                <w:lang w:val="es-CO"/>
              </w:rPr>
              <w:t>Establecer principales inquietudes</w:t>
            </w:r>
            <w:r w:rsidR="00632916" w:rsidRPr="00EA4B01">
              <w:rPr>
                <w:rFonts w:ascii="Arial Narrow" w:hAnsi="Arial Narrow" w:cs="Arial"/>
                <w:b/>
                <w:bCs/>
                <w:sz w:val="21"/>
                <w:szCs w:val="21"/>
                <w:lang w:val="es-CO"/>
              </w:rPr>
              <w:t xml:space="preserve">, </w:t>
            </w:r>
            <w:r w:rsidRPr="00EA4B01">
              <w:rPr>
                <w:rFonts w:ascii="Arial Narrow" w:hAnsi="Arial Narrow" w:cs="Arial"/>
                <w:b/>
                <w:bCs/>
                <w:sz w:val="21"/>
                <w:szCs w:val="21"/>
                <w:lang w:val="es-CO"/>
              </w:rPr>
              <w:t xml:space="preserve"> requerimientos </w:t>
            </w:r>
            <w:r w:rsidR="00632916" w:rsidRPr="00EA4B01">
              <w:rPr>
                <w:rFonts w:ascii="Arial Narrow" w:hAnsi="Arial Narrow" w:cs="Arial"/>
                <w:b/>
                <w:bCs/>
                <w:sz w:val="21"/>
                <w:szCs w:val="21"/>
                <w:lang w:val="es-CO"/>
              </w:rPr>
              <w:t>y aspectos positivos manifestados por</w:t>
            </w:r>
            <w:r w:rsidRPr="00EA4B01">
              <w:rPr>
                <w:rFonts w:ascii="Arial Narrow" w:hAnsi="Arial Narrow" w:cs="Arial"/>
                <w:b/>
                <w:bCs/>
                <w:sz w:val="21"/>
                <w:szCs w:val="21"/>
                <w:lang w:val="es-CO"/>
              </w:rPr>
              <w:t xml:space="preserve"> la comunidad. </w:t>
            </w:r>
          </w:p>
          <w:p w14:paraId="043FCDE0" w14:textId="77777777" w:rsidR="00B2602D" w:rsidRPr="00EA4B01" w:rsidRDefault="00B2602D" w:rsidP="00EA4B01">
            <w:pPr>
              <w:pStyle w:val="TableParagraph"/>
              <w:jc w:val="both"/>
              <w:rPr>
                <w:rFonts w:ascii="Arial Narrow" w:hAnsi="Arial Narrow" w:cs="Arial"/>
                <w:b/>
                <w:bCs/>
                <w:sz w:val="21"/>
                <w:szCs w:val="21"/>
                <w:lang w:val="es-CO"/>
              </w:rPr>
            </w:pPr>
          </w:p>
          <w:p w14:paraId="043FCDE1" w14:textId="00682417" w:rsidR="00B2602D" w:rsidRPr="00EA4B01" w:rsidRDefault="00B2602D" w:rsidP="00EA4B01">
            <w:pPr>
              <w:pStyle w:val="TableParagraph"/>
              <w:jc w:val="both"/>
              <w:rPr>
                <w:rFonts w:ascii="Arial Narrow" w:hAnsi="Arial Narrow" w:cs="Arial"/>
                <w:sz w:val="21"/>
                <w:szCs w:val="21"/>
                <w:lang w:val="es-CO"/>
              </w:rPr>
            </w:pPr>
            <w:r w:rsidRPr="00EA4B01">
              <w:rPr>
                <w:rFonts w:ascii="Arial Narrow" w:hAnsi="Arial Narrow" w:cs="Arial"/>
                <w:sz w:val="21"/>
                <w:szCs w:val="21"/>
                <w:lang w:val="es-CO"/>
              </w:rPr>
              <w:t>Producto de las actividades de relacionamiento y aproximación con el territorio,</w:t>
            </w:r>
            <w:r w:rsidR="001F546B" w:rsidRPr="00EA4B01">
              <w:rPr>
                <w:rFonts w:ascii="Arial Narrow" w:hAnsi="Arial Narrow" w:cs="Arial"/>
                <w:sz w:val="21"/>
                <w:szCs w:val="21"/>
                <w:lang w:val="es-CO"/>
              </w:rPr>
              <w:t xml:space="preserve"> el</w:t>
            </w:r>
            <w:r w:rsidR="00C84607" w:rsidRPr="00EA4B01">
              <w:rPr>
                <w:rFonts w:ascii="Arial Narrow" w:hAnsi="Arial Narrow" w:cs="Arial"/>
                <w:sz w:val="21"/>
                <w:szCs w:val="21"/>
                <w:lang w:val="es-CO"/>
              </w:rPr>
              <w:t>(los)</w:t>
            </w:r>
            <w:r w:rsidR="001F546B" w:rsidRPr="00EA4B01">
              <w:rPr>
                <w:rFonts w:ascii="Arial Narrow" w:hAnsi="Arial Narrow" w:cs="Arial"/>
                <w:sz w:val="21"/>
                <w:szCs w:val="21"/>
                <w:lang w:val="es-CO"/>
              </w:rPr>
              <w:t xml:space="preserve"> Profesional</w:t>
            </w:r>
            <w:r w:rsidR="00C84607" w:rsidRPr="00EA4B01">
              <w:rPr>
                <w:rFonts w:ascii="Arial Narrow" w:hAnsi="Arial Narrow" w:cs="Arial"/>
                <w:sz w:val="21"/>
                <w:szCs w:val="21"/>
                <w:lang w:val="es-CO"/>
              </w:rPr>
              <w:t>(es)</w:t>
            </w:r>
            <w:r w:rsidR="001F546B" w:rsidRPr="00EA4B01">
              <w:rPr>
                <w:rFonts w:ascii="Arial Narrow" w:hAnsi="Arial Narrow" w:cs="Arial"/>
                <w:sz w:val="21"/>
                <w:szCs w:val="21"/>
                <w:lang w:val="es-CO"/>
              </w:rPr>
              <w:t xml:space="preserve"> designado</w:t>
            </w:r>
            <w:r w:rsidR="00C84607" w:rsidRPr="00EA4B01">
              <w:rPr>
                <w:rFonts w:ascii="Arial Narrow" w:hAnsi="Arial Narrow" w:cs="Arial"/>
                <w:sz w:val="21"/>
                <w:szCs w:val="21"/>
                <w:lang w:val="es-CO"/>
              </w:rPr>
              <w:t>(s)</w:t>
            </w:r>
            <w:r w:rsidR="001F546B" w:rsidRPr="00EA4B01">
              <w:rPr>
                <w:rFonts w:ascii="Arial Narrow" w:hAnsi="Arial Narrow" w:cs="Arial"/>
                <w:sz w:val="21"/>
                <w:szCs w:val="21"/>
                <w:lang w:val="es-CO"/>
              </w:rPr>
              <w:t xml:space="preserve"> del Grupo de Contratación Minera </w:t>
            </w:r>
            <w:r w:rsidR="00C84607" w:rsidRPr="00EA4B01">
              <w:rPr>
                <w:rFonts w:ascii="Arial Narrow" w:hAnsi="Arial Narrow" w:cs="Arial"/>
                <w:sz w:val="21"/>
                <w:szCs w:val="21"/>
                <w:lang w:val="es-CO"/>
              </w:rPr>
              <w:t xml:space="preserve">o de la Vicepresidencia de Contratación y Titulación </w:t>
            </w:r>
            <w:r w:rsidRPr="00EA4B01">
              <w:rPr>
                <w:rFonts w:ascii="Arial Narrow" w:hAnsi="Arial Narrow" w:cs="Arial"/>
                <w:sz w:val="21"/>
                <w:szCs w:val="21"/>
                <w:lang w:val="es-CO"/>
              </w:rPr>
              <w:t>se establecerán y enlistarán las principales inquietudes</w:t>
            </w:r>
            <w:r w:rsidR="00D716A2" w:rsidRPr="00EA4B01">
              <w:rPr>
                <w:rFonts w:ascii="Arial Narrow" w:hAnsi="Arial Narrow" w:cs="Arial"/>
                <w:sz w:val="21"/>
                <w:szCs w:val="21"/>
                <w:lang w:val="es-CO"/>
              </w:rPr>
              <w:t>,</w:t>
            </w:r>
            <w:r w:rsidRPr="00EA4B01">
              <w:rPr>
                <w:rFonts w:ascii="Arial Narrow" w:hAnsi="Arial Narrow" w:cs="Arial"/>
                <w:sz w:val="21"/>
                <w:szCs w:val="21"/>
                <w:lang w:val="es-CO"/>
              </w:rPr>
              <w:t xml:space="preserve"> requerimientos</w:t>
            </w:r>
            <w:r w:rsidR="00D716A2" w:rsidRPr="00EA4B01">
              <w:rPr>
                <w:rFonts w:ascii="Arial Narrow" w:hAnsi="Arial Narrow" w:cs="Arial"/>
                <w:sz w:val="21"/>
                <w:szCs w:val="21"/>
                <w:lang w:val="es-CO"/>
              </w:rPr>
              <w:t xml:space="preserve"> y aspectos positivos</w:t>
            </w:r>
            <w:r w:rsidRPr="00EA4B01">
              <w:rPr>
                <w:rFonts w:ascii="Arial Narrow" w:hAnsi="Arial Narrow" w:cs="Arial"/>
                <w:sz w:val="21"/>
                <w:szCs w:val="21"/>
                <w:lang w:val="es-CO"/>
              </w:rPr>
              <w:t xml:space="preserve"> manifestados por los diferentes grupos de interés, respecto del desarrollo del proyecto minero.</w:t>
            </w:r>
          </w:p>
          <w:p w14:paraId="043FCDE2" w14:textId="77777777" w:rsidR="00B2602D" w:rsidRPr="00EA4B01" w:rsidRDefault="00B2602D" w:rsidP="00EA4B01">
            <w:pPr>
              <w:pStyle w:val="TableParagraph"/>
              <w:jc w:val="both"/>
              <w:rPr>
                <w:rFonts w:ascii="Arial Narrow" w:hAnsi="Arial Narrow" w:cs="Arial"/>
                <w:b/>
                <w:bCs/>
                <w:sz w:val="21"/>
                <w:szCs w:val="21"/>
                <w:lang w:val="es-CO"/>
              </w:rPr>
            </w:pPr>
          </w:p>
          <w:p w14:paraId="043FCDE3" w14:textId="77777777" w:rsidR="00B2602D" w:rsidRPr="00EA4B01" w:rsidRDefault="00B2602D" w:rsidP="00EA4B01">
            <w:pPr>
              <w:pStyle w:val="TableParagraph"/>
              <w:jc w:val="both"/>
              <w:rPr>
                <w:rFonts w:ascii="Arial Narrow" w:hAnsi="Arial Narrow" w:cs="Arial"/>
                <w:b/>
                <w:bCs/>
                <w:sz w:val="21"/>
                <w:szCs w:val="21"/>
                <w:lang w:val="es-CO"/>
              </w:rPr>
            </w:pPr>
          </w:p>
        </w:tc>
        <w:tc>
          <w:tcPr>
            <w:tcW w:w="2173" w:type="dxa"/>
            <w:shd w:val="clear" w:color="auto" w:fill="auto"/>
            <w:vAlign w:val="center"/>
          </w:tcPr>
          <w:p w14:paraId="043FCDE4" w14:textId="33666158" w:rsidR="00B2602D" w:rsidRPr="00EA4B01" w:rsidRDefault="00B2602D" w:rsidP="00EA4B01">
            <w:pPr>
              <w:pStyle w:val="TableParagraph"/>
              <w:jc w:val="center"/>
              <w:rPr>
                <w:rFonts w:ascii="Arial Narrow" w:hAnsi="Arial Narrow" w:cs="Arial"/>
                <w:sz w:val="21"/>
                <w:szCs w:val="21"/>
              </w:rPr>
            </w:pPr>
            <w:r w:rsidRPr="00EA4B01">
              <w:rPr>
                <w:rFonts w:ascii="Arial Narrow" w:hAnsi="Arial Narrow" w:cs="Arial"/>
                <w:sz w:val="21"/>
                <w:szCs w:val="21"/>
              </w:rPr>
              <w:t xml:space="preserve">Profesional designado del Grupo de </w:t>
            </w:r>
            <w:r w:rsidR="002A63ED" w:rsidRPr="00EA4B01">
              <w:rPr>
                <w:rFonts w:ascii="Arial Narrow" w:hAnsi="Arial Narrow" w:cs="Arial"/>
                <w:sz w:val="21"/>
                <w:szCs w:val="21"/>
              </w:rPr>
              <w:t xml:space="preserve">Contratación </w:t>
            </w:r>
            <w:r w:rsidRPr="00EA4B01">
              <w:rPr>
                <w:rFonts w:ascii="Arial Narrow" w:hAnsi="Arial Narrow" w:cs="Arial"/>
                <w:sz w:val="21"/>
                <w:szCs w:val="21"/>
              </w:rPr>
              <w:t>Minera</w:t>
            </w:r>
            <w:r w:rsidR="00C84607" w:rsidRPr="00EA4B01">
              <w:rPr>
                <w:rFonts w:ascii="Arial Narrow" w:hAnsi="Arial Narrow" w:cs="Arial"/>
                <w:sz w:val="21"/>
                <w:szCs w:val="21"/>
                <w:lang w:val="es-CO"/>
              </w:rPr>
              <w:t xml:space="preserve"> o de la Vicepresidencia de Contratación y Titulación</w:t>
            </w:r>
          </w:p>
          <w:p w14:paraId="043FCDE5" w14:textId="77777777" w:rsidR="00B2602D" w:rsidRPr="00EA4B01" w:rsidRDefault="00B2602D" w:rsidP="00EA4B01">
            <w:pPr>
              <w:pStyle w:val="TableParagraph"/>
              <w:jc w:val="center"/>
              <w:rPr>
                <w:rFonts w:ascii="Arial Narrow" w:hAnsi="Arial Narrow" w:cs="Arial"/>
                <w:sz w:val="21"/>
                <w:szCs w:val="21"/>
              </w:rPr>
            </w:pPr>
          </w:p>
          <w:p w14:paraId="043FCDE6" w14:textId="363D400D" w:rsidR="00B2602D" w:rsidRPr="00EA4B01" w:rsidRDefault="00B2602D" w:rsidP="00EA4B01">
            <w:pPr>
              <w:pStyle w:val="TableParagraph"/>
              <w:jc w:val="center"/>
              <w:rPr>
                <w:rFonts w:ascii="Arial Narrow" w:hAnsi="Arial Narrow" w:cs="Arial"/>
                <w:sz w:val="21"/>
                <w:szCs w:val="21"/>
              </w:rPr>
            </w:pPr>
          </w:p>
        </w:tc>
        <w:tc>
          <w:tcPr>
            <w:tcW w:w="2799" w:type="dxa"/>
            <w:shd w:val="clear" w:color="auto" w:fill="auto"/>
            <w:vAlign w:val="center"/>
          </w:tcPr>
          <w:p w14:paraId="043FCDE7" w14:textId="77777777" w:rsidR="00B2602D" w:rsidRPr="00EA4B01" w:rsidRDefault="00B2602D" w:rsidP="00EA4B01">
            <w:pPr>
              <w:jc w:val="center"/>
              <w:rPr>
                <w:rFonts w:ascii="Arial Narrow" w:hAnsi="Arial Narrow" w:cs="Arial"/>
                <w:sz w:val="21"/>
                <w:szCs w:val="21"/>
              </w:rPr>
            </w:pPr>
            <w:r w:rsidRPr="00EA4B01">
              <w:rPr>
                <w:rFonts w:ascii="Arial Narrow" w:hAnsi="Arial Narrow" w:cs="Arial"/>
                <w:sz w:val="21"/>
                <w:szCs w:val="21"/>
              </w:rPr>
              <w:t>Documento de establezcan las principales inquietudes.</w:t>
            </w:r>
          </w:p>
        </w:tc>
      </w:tr>
      <w:tr w:rsidR="00C84607" w:rsidRPr="00EA4B01" w14:paraId="043FCDEF" w14:textId="77777777" w:rsidTr="00905EDA">
        <w:trPr>
          <w:trHeight w:val="932"/>
        </w:trPr>
        <w:tc>
          <w:tcPr>
            <w:tcW w:w="727" w:type="dxa"/>
            <w:vAlign w:val="center"/>
          </w:tcPr>
          <w:p w14:paraId="043FCDE9" w14:textId="643D4277" w:rsidR="00C84607" w:rsidRPr="00EA4B01" w:rsidRDefault="00C84607" w:rsidP="00EA4B01">
            <w:pPr>
              <w:jc w:val="center"/>
              <w:rPr>
                <w:rFonts w:ascii="Arial Narrow" w:hAnsi="Arial Narrow" w:cs="Calibri"/>
                <w:b/>
                <w:bCs/>
                <w:sz w:val="21"/>
                <w:szCs w:val="21"/>
              </w:rPr>
            </w:pPr>
            <w:r w:rsidRPr="00EA4B01">
              <w:rPr>
                <w:rFonts w:ascii="Arial Narrow" w:hAnsi="Arial Narrow" w:cs="Calibri"/>
                <w:b/>
                <w:bCs/>
                <w:sz w:val="21"/>
                <w:szCs w:val="21"/>
              </w:rPr>
              <w:t>14</w:t>
            </w:r>
          </w:p>
        </w:tc>
        <w:tc>
          <w:tcPr>
            <w:tcW w:w="3698" w:type="dxa"/>
          </w:tcPr>
          <w:p w14:paraId="043FCDEA" w14:textId="02AA773B" w:rsidR="00C84607" w:rsidRPr="00EA4B01" w:rsidRDefault="00C84607" w:rsidP="00EA4B01">
            <w:pPr>
              <w:pStyle w:val="TableParagraph"/>
              <w:jc w:val="both"/>
              <w:rPr>
                <w:rFonts w:ascii="Arial Narrow" w:hAnsi="Arial Narrow" w:cs="Arial"/>
                <w:b/>
                <w:bCs/>
                <w:sz w:val="21"/>
                <w:szCs w:val="21"/>
                <w:lang w:val="es-CO"/>
              </w:rPr>
            </w:pPr>
            <w:r w:rsidRPr="00EA4B01">
              <w:rPr>
                <w:rFonts w:ascii="Arial Narrow" w:hAnsi="Arial Narrow" w:cs="Arial"/>
                <w:b/>
                <w:bCs/>
                <w:sz w:val="21"/>
                <w:szCs w:val="21"/>
                <w:lang w:val="es-CO"/>
              </w:rPr>
              <w:t xml:space="preserve">Publicar las principales inquietudes, requerimientos y aspectos positivos manifestados por la comunidad e informarlas a los proponentes. </w:t>
            </w:r>
          </w:p>
          <w:p w14:paraId="184F7D04" w14:textId="77777777" w:rsidR="00C84607" w:rsidRPr="00EA4B01" w:rsidRDefault="00C84607" w:rsidP="00EA4B01">
            <w:pPr>
              <w:pStyle w:val="TableParagraph"/>
              <w:jc w:val="both"/>
              <w:rPr>
                <w:rFonts w:ascii="Arial Narrow" w:hAnsi="Arial Narrow" w:cs="Arial"/>
                <w:b/>
                <w:bCs/>
                <w:sz w:val="21"/>
                <w:szCs w:val="21"/>
                <w:lang w:val="es-CO"/>
              </w:rPr>
            </w:pPr>
          </w:p>
          <w:p w14:paraId="41A9C90F" w14:textId="38A2D051" w:rsidR="00C84607" w:rsidRPr="00EA4B01" w:rsidRDefault="00C84607" w:rsidP="00EA4B01">
            <w:pPr>
              <w:pStyle w:val="TableParagraph"/>
              <w:jc w:val="both"/>
              <w:rPr>
                <w:rStyle w:val="normaltextrun"/>
                <w:rFonts w:ascii="Arial Narrow" w:hAnsi="Arial Narrow" w:cs="Arial"/>
                <w:sz w:val="21"/>
                <w:szCs w:val="21"/>
              </w:rPr>
            </w:pPr>
            <w:r w:rsidRPr="00EA4B01">
              <w:rPr>
                <w:rFonts w:ascii="Arial Narrow" w:hAnsi="Arial Narrow" w:cs="Arial"/>
                <w:sz w:val="21"/>
                <w:szCs w:val="21"/>
                <w:lang w:val="es-CO"/>
              </w:rPr>
              <w:t xml:space="preserve">El Profesional designado del Grupo de Contratación Minera o de la Vicepresidencia de Contratación y Titulación, </w:t>
            </w:r>
            <w:r w:rsidRPr="00EA4B01">
              <w:rPr>
                <w:rStyle w:val="normaltextrun"/>
                <w:rFonts w:ascii="Arial Narrow" w:hAnsi="Arial Narrow" w:cs="Arial"/>
                <w:sz w:val="21"/>
                <w:szCs w:val="21"/>
              </w:rPr>
              <w:t xml:space="preserve">gestionarán junto con el profesional del </w:t>
            </w:r>
            <w:r w:rsidRPr="00EA4B01">
              <w:rPr>
                <w:rFonts w:ascii="Arial Narrow" w:hAnsi="Arial Narrow" w:cs="Arial"/>
                <w:sz w:val="21"/>
                <w:szCs w:val="21"/>
              </w:rPr>
              <w:t xml:space="preserve">Grupo de Participación </w:t>
            </w:r>
            <w:r w:rsidRPr="00EA4B01">
              <w:rPr>
                <w:rFonts w:ascii="Arial Narrow" w:hAnsi="Arial Narrow" w:cs="Arial"/>
                <w:sz w:val="21"/>
                <w:szCs w:val="21"/>
                <w:lang w:val="es-CO"/>
              </w:rPr>
              <w:t>Ciudadana y Comunicaciones,</w:t>
            </w:r>
            <w:r w:rsidRPr="00EA4B01">
              <w:rPr>
                <w:rFonts w:ascii="Arial Narrow" w:hAnsi="Arial Narrow"/>
                <w:sz w:val="21"/>
                <w:szCs w:val="21"/>
                <w:lang w:val="es-CO"/>
              </w:rPr>
              <w:t xml:space="preserve"> la publicación del </w:t>
            </w:r>
            <w:r w:rsidRPr="00EA4B01">
              <w:rPr>
                <w:rFonts w:ascii="Arial Narrow" w:hAnsi="Arial Narrow" w:cs="Arial"/>
                <w:sz w:val="21"/>
                <w:szCs w:val="21"/>
                <w:lang w:val="es-CO"/>
              </w:rPr>
              <w:t xml:space="preserve">listado de las principales inquietudes, requerimientos y aspectos positivos manifestados por la comunidad </w:t>
            </w:r>
            <w:r w:rsidRPr="00EA4B01">
              <w:rPr>
                <w:rFonts w:ascii="Arial Narrow" w:hAnsi="Arial Narrow"/>
                <w:sz w:val="21"/>
                <w:szCs w:val="21"/>
                <w:lang w:val="es-CO"/>
              </w:rPr>
              <w:t xml:space="preserve"> en la sede virtual de la </w:t>
            </w:r>
            <w:r w:rsidRPr="00EA4B01">
              <w:rPr>
                <w:rStyle w:val="normaltextrun"/>
                <w:rFonts w:ascii="Arial Narrow" w:hAnsi="Arial Narrow" w:cs="Arial"/>
                <w:sz w:val="21"/>
                <w:szCs w:val="21"/>
              </w:rPr>
              <w:t>entidad y remitirá copia de la misma a la Alcaldía Municipal o Distrital, al(os) concejo(s) municipal(es), a la asamblea departamental, al Ministerio Público</w:t>
            </w:r>
            <w:r w:rsidRPr="00EA4B01">
              <w:rPr>
                <w:rStyle w:val="normaltextrun"/>
                <w:rFonts w:ascii="Arial Narrow" w:hAnsi="Arial Narrow"/>
                <w:sz w:val="21"/>
                <w:szCs w:val="21"/>
              </w:rPr>
              <w:t xml:space="preserve"> </w:t>
            </w:r>
            <w:r w:rsidRPr="00EA4B01">
              <w:rPr>
                <w:rStyle w:val="normaltextrun"/>
                <w:rFonts w:ascii="Arial Narrow" w:hAnsi="Arial Narrow" w:cs="Arial"/>
                <w:sz w:val="21"/>
                <w:szCs w:val="21"/>
              </w:rPr>
              <w:t>para que estos entes, la pongan a disposición de la comunidad, por el medio más efectivo y expedito. Este documento estará publicado por el término de cinco (5) días hábiles para comentarios de la comunidad.  En todo caso, la Autoridad Minera podría utilizar otras formas adicionales de publicación, según las condiciones del territorio, lo anterior con el fin de garantizar la divulgación del documento.</w:t>
            </w:r>
          </w:p>
          <w:p w14:paraId="6F63E494" w14:textId="77777777" w:rsidR="00C84607" w:rsidRPr="00EA4B01" w:rsidRDefault="00C84607" w:rsidP="00EA4B01">
            <w:pPr>
              <w:pStyle w:val="TableParagraph"/>
              <w:jc w:val="both"/>
              <w:rPr>
                <w:rStyle w:val="normaltextrun"/>
                <w:rFonts w:ascii="Arial Narrow" w:hAnsi="Arial Narrow" w:cs="Arial"/>
                <w:sz w:val="21"/>
                <w:szCs w:val="21"/>
              </w:rPr>
            </w:pPr>
          </w:p>
          <w:p w14:paraId="014950A1" w14:textId="7D10721F" w:rsidR="00C84607" w:rsidRPr="00EA4B01" w:rsidRDefault="00C84607" w:rsidP="00EA4B01">
            <w:pPr>
              <w:pStyle w:val="TableParagraph"/>
              <w:jc w:val="both"/>
              <w:rPr>
                <w:rStyle w:val="eop"/>
                <w:rFonts w:ascii="Arial Narrow" w:hAnsi="Arial Narrow" w:cs="Arial"/>
                <w:sz w:val="21"/>
                <w:szCs w:val="21"/>
              </w:rPr>
            </w:pPr>
            <w:r w:rsidRPr="00EA4B01">
              <w:rPr>
                <w:rStyle w:val="normaltextrun"/>
                <w:rFonts w:ascii="Arial Narrow" w:hAnsi="Arial Narrow" w:cs="Arial"/>
                <w:sz w:val="21"/>
                <w:szCs w:val="21"/>
              </w:rPr>
              <w:t xml:space="preserve">Si alguna de las personas que intervino </w:t>
            </w:r>
            <w:r w:rsidRPr="00EA4B01">
              <w:rPr>
                <w:rStyle w:val="normaltextrun"/>
                <w:rFonts w:ascii="Arial Narrow" w:hAnsi="Arial Narrow" w:cs="Arial"/>
                <w:sz w:val="21"/>
                <w:szCs w:val="21"/>
              </w:rPr>
              <w:lastRenderedPageBreak/>
              <w:t xml:space="preserve">durante la etapa de relacionamiento y aproximación con el territorio, tiene alguna discrepancia con el contenido del documento, podrá hacerlo saber a la autoridad minera a través del link que esta disponga para el efecto en la página web de la entidad, o dejar sus comentarios por escrito en las instalaciones de la AGENCIA NACIONAL DE MINERÍA o cualquiera de sus sedes, en un término de cinco (5) días hábiles siguientes a la publicación. La autoridad minera, a través del </w:t>
            </w:r>
            <w:r w:rsidRPr="00EA4B01">
              <w:rPr>
                <w:rFonts w:ascii="Arial Narrow" w:hAnsi="Arial Narrow" w:cs="Arial"/>
                <w:sz w:val="21"/>
                <w:szCs w:val="21"/>
              </w:rPr>
              <w:t>Profesional designado de la VCT y profesional designado del grupo de Participación Ciudadana y Comunicaciones,</w:t>
            </w:r>
            <w:r w:rsidRPr="00EA4B01">
              <w:rPr>
                <w:rStyle w:val="normaltextrun"/>
                <w:rFonts w:ascii="Arial Narrow" w:hAnsi="Arial Narrow" w:cs="Arial"/>
                <w:sz w:val="21"/>
                <w:szCs w:val="21"/>
              </w:rPr>
              <w:t xml:space="preserve"> deberá publicar una versión del listado con las enmiendas siempre que éstas sean procedentes, en un término de cinco (5) días hábiles siguientes al día en que se cumpla el término para que la ciudadanía presente sus discrepancias o comentarios.</w:t>
            </w:r>
            <w:r w:rsidRPr="00EA4B01">
              <w:rPr>
                <w:rStyle w:val="eop"/>
                <w:rFonts w:ascii="Arial Narrow" w:hAnsi="Arial Narrow" w:cs="Arial"/>
                <w:sz w:val="21"/>
                <w:szCs w:val="21"/>
              </w:rPr>
              <w:t> </w:t>
            </w:r>
          </w:p>
          <w:p w14:paraId="55EE162C" w14:textId="77777777" w:rsidR="00C84607" w:rsidRPr="00EA4B01" w:rsidRDefault="00C84607" w:rsidP="00EA4B01">
            <w:pPr>
              <w:pStyle w:val="TableParagraph"/>
              <w:jc w:val="both"/>
              <w:rPr>
                <w:rStyle w:val="normaltextrun"/>
                <w:rFonts w:ascii="Arial Narrow" w:hAnsi="Arial Narrow" w:cs="Arial"/>
                <w:sz w:val="21"/>
                <w:szCs w:val="21"/>
              </w:rPr>
            </w:pPr>
          </w:p>
          <w:p w14:paraId="134EFDEC" w14:textId="44953755" w:rsidR="00C84607" w:rsidRPr="00EA4B01" w:rsidRDefault="00C84607" w:rsidP="00EA4B01">
            <w:pPr>
              <w:pStyle w:val="TableParagraph"/>
              <w:jc w:val="both"/>
              <w:rPr>
                <w:rStyle w:val="normaltextrun"/>
                <w:rFonts w:ascii="Arial Narrow" w:hAnsi="Arial Narrow"/>
                <w:sz w:val="21"/>
                <w:szCs w:val="21"/>
              </w:rPr>
            </w:pPr>
            <w:r w:rsidRPr="00EA4B01">
              <w:rPr>
                <w:rStyle w:val="normaltextrun"/>
                <w:rFonts w:ascii="Arial Narrow" w:hAnsi="Arial Narrow" w:cs="Arial"/>
                <w:sz w:val="21"/>
                <w:szCs w:val="21"/>
              </w:rPr>
              <w:t xml:space="preserve">Resueltas las observaciones o comentarios, se ajustará el documento para dejar el listado definitivo.  </w:t>
            </w:r>
          </w:p>
          <w:p w14:paraId="01EB1A42" w14:textId="77777777" w:rsidR="00C84607" w:rsidRPr="00EA4B01" w:rsidRDefault="00C84607" w:rsidP="00EA4B01">
            <w:pPr>
              <w:pStyle w:val="TableParagraph"/>
              <w:jc w:val="both"/>
              <w:rPr>
                <w:rStyle w:val="normaltextrun"/>
                <w:rFonts w:ascii="Arial Narrow" w:hAnsi="Arial Narrow" w:cs="Arial"/>
                <w:sz w:val="21"/>
                <w:szCs w:val="21"/>
              </w:rPr>
            </w:pPr>
          </w:p>
          <w:p w14:paraId="74DE4F7D" w14:textId="53C01AF4" w:rsidR="00C84607" w:rsidRPr="00EA4B01" w:rsidRDefault="00C84607" w:rsidP="00EA4B01">
            <w:pPr>
              <w:pStyle w:val="TableParagraph"/>
              <w:jc w:val="both"/>
              <w:rPr>
                <w:rStyle w:val="normaltextrun"/>
                <w:rFonts w:ascii="Arial Narrow" w:hAnsi="Arial Narrow" w:cs="Arial"/>
                <w:sz w:val="21"/>
                <w:szCs w:val="21"/>
              </w:rPr>
            </w:pPr>
            <w:r w:rsidRPr="00EA4B01">
              <w:rPr>
                <w:rStyle w:val="normaltextrun"/>
                <w:rFonts w:ascii="Arial Narrow" w:hAnsi="Arial Narrow" w:cs="Arial"/>
                <w:sz w:val="21"/>
                <w:szCs w:val="21"/>
              </w:rPr>
              <w:t>Una vez se tenga la versión final del listado de inquietudes, requerimientos y aspectos positivos manifestados por la comunidad, se publicará el documento nuevamente en la sede virtual de la Autoridad Minera y remitirá copia de la misma a la Alcaldía Municipal o Distrital, al(os) concejo(s) municipal(es), a la asamblea departamental, al Ministerio Público</w:t>
            </w:r>
            <w:r w:rsidRPr="00EA4B01">
              <w:rPr>
                <w:rStyle w:val="normaltextrun"/>
                <w:rFonts w:ascii="Arial Narrow" w:hAnsi="Arial Narrow"/>
                <w:sz w:val="21"/>
                <w:szCs w:val="21"/>
              </w:rPr>
              <w:t xml:space="preserve"> </w:t>
            </w:r>
            <w:r w:rsidRPr="00EA4B01">
              <w:rPr>
                <w:rStyle w:val="normaltextrun"/>
                <w:rFonts w:ascii="Arial Narrow" w:hAnsi="Arial Narrow" w:cs="Arial"/>
                <w:sz w:val="21"/>
                <w:szCs w:val="21"/>
              </w:rPr>
              <w:t>para su publicación</w:t>
            </w:r>
            <w:r w:rsidRPr="00EA4B01">
              <w:rPr>
                <w:rStyle w:val="normaltextrun"/>
                <w:rFonts w:ascii="Arial Narrow" w:hAnsi="Arial Narrow"/>
                <w:sz w:val="21"/>
                <w:szCs w:val="21"/>
              </w:rPr>
              <w:t xml:space="preserve"> </w:t>
            </w:r>
            <w:r w:rsidRPr="00EA4B01">
              <w:rPr>
                <w:rStyle w:val="normaltextrun"/>
                <w:rFonts w:ascii="Arial Narrow" w:hAnsi="Arial Narrow" w:cs="Arial"/>
                <w:sz w:val="21"/>
                <w:szCs w:val="21"/>
              </w:rPr>
              <w:t>y se remitirá copia de la misma al (los) proponente(s), con el fin que puedan analizar los mismos, y proponer acuerdos.</w:t>
            </w:r>
          </w:p>
          <w:p w14:paraId="043FCDEC" w14:textId="77777777" w:rsidR="00C84607" w:rsidRPr="00EA4B01" w:rsidRDefault="00C84607" w:rsidP="00EA4B01">
            <w:pPr>
              <w:pStyle w:val="TableParagraph"/>
              <w:jc w:val="both"/>
              <w:rPr>
                <w:rFonts w:ascii="Arial Narrow" w:hAnsi="Arial Narrow"/>
                <w:b/>
                <w:bCs/>
                <w:sz w:val="21"/>
                <w:szCs w:val="21"/>
                <w:lang w:val="es-CO"/>
              </w:rPr>
            </w:pPr>
          </w:p>
        </w:tc>
        <w:tc>
          <w:tcPr>
            <w:tcW w:w="2173" w:type="dxa"/>
            <w:shd w:val="clear" w:color="auto" w:fill="auto"/>
            <w:vAlign w:val="center"/>
          </w:tcPr>
          <w:p w14:paraId="7A1F8042" w14:textId="6168370C" w:rsidR="00C84607" w:rsidRPr="00EA4B01" w:rsidRDefault="00C84607" w:rsidP="00EA4B01">
            <w:pPr>
              <w:jc w:val="center"/>
              <w:rPr>
                <w:rFonts w:ascii="Arial Narrow" w:hAnsi="Arial Narrow" w:cs="Arial"/>
                <w:sz w:val="21"/>
                <w:szCs w:val="21"/>
              </w:rPr>
            </w:pPr>
            <w:r w:rsidRPr="00EA4B01">
              <w:rPr>
                <w:rFonts w:ascii="Arial Narrow" w:hAnsi="Arial Narrow" w:cs="Arial"/>
                <w:sz w:val="21"/>
                <w:szCs w:val="21"/>
              </w:rPr>
              <w:lastRenderedPageBreak/>
              <w:t>Profesional designado de la Vicepresidencia de Contratación y Titulación – VCT o del Grupo de Contratación y Titulación</w:t>
            </w:r>
          </w:p>
          <w:p w14:paraId="25885CB0" w14:textId="77777777" w:rsidR="00C84607" w:rsidRPr="00EA4B01" w:rsidRDefault="00C84607" w:rsidP="00EA4B01">
            <w:pPr>
              <w:pStyle w:val="TableParagraph"/>
              <w:jc w:val="center"/>
              <w:rPr>
                <w:rFonts w:ascii="Arial Narrow" w:hAnsi="Arial Narrow" w:cs="Arial"/>
                <w:sz w:val="21"/>
                <w:szCs w:val="21"/>
                <w:lang w:val="es-ES_tradnl"/>
              </w:rPr>
            </w:pPr>
          </w:p>
          <w:p w14:paraId="043FCDED" w14:textId="7B589763" w:rsidR="00C84607" w:rsidRPr="00EA4B01" w:rsidRDefault="00C84607" w:rsidP="00EA4B01">
            <w:pPr>
              <w:pStyle w:val="TableParagraph"/>
              <w:jc w:val="center"/>
              <w:rPr>
                <w:rFonts w:ascii="Arial Narrow" w:hAnsi="Arial Narrow" w:cs="Arial"/>
                <w:sz w:val="21"/>
                <w:szCs w:val="21"/>
              </w:rPr>
            </w:pPr>
            <w:r w:rsidRPr="00EA4B01">
              <w:rPr>
                <w:rFonts w:ascii="Arial Narrow" w:hAnsi="Arial Narrow" w:cs="Arial"/>
                <w:sz w:val="21"/>
                <w:szCs w:val="21"/>
              </w:rPr>
              <w:t>Profesional designado del grupo de Participación ciudadana y Comunicaciones.</w:t>
            </w:r>
          </w:p>
        </w:tc>
        <w:tc>
          <w:tcPr>
            <w:tcW w:w="2799" w:type="dxa"/>
            <w:shd w:val="clear" w:color="auto" w:fill="auto"/>
            <w:vAlign w:val="center"/>
          </w:tcPr>
          <w:p w14:paraId="10B4ADCC" w14:textId="775EA12C" w:rsidR="00C84607" w:rsidRPr="00EA4B01" w:rsidRDefault="00C84607" w:rsidP="00EA4B01">
            <w:pPr>
              <w:jc w:val="center"/>
              <w:rPr>
                <w:rFonts w:ascii="Arial Narrow" w:hAnsi="Arial Narrow"/>
                <w:sz w:val="21"/>
                <w:szCs w:val="21"/>
              </w:rPr>
            </w:pPr>
            <w:r w:rsidRPr="00EA4B01">
              <w:rPr>
                <w:rFonts w:ascii="Arial Narrow" w:hAnsi="Arial Narrow" w:cs="Arial"/>
                <w:sz w:val="21"/>
                <w:szCs w:val="21"/>
              </w:rPr>
              <w:t>Constancia de publicación.</w:t>
            </w:r>
          </w:p>
          <w:p w14:paraId="7E7C3642" w14:textId="77777777" w:rsidR="00C84607" w:rsidRPr="00EA4B01" w:rsidRDefault="00C84607" w:rsidP="00EA4B01">
            <w:pPr>
              <w:jc w:val="center"/>
              <w:rPr>
                <w:rFonts w:ascii="Arial Narrow" w:hAnsi="Arial Narrow"/>
                <w:sz w:val="21"/>
                <w:szCs w:val="21"/>
              </w:rPr>
            </w:pPr>
          </w:p>
          <w:p w14:paraId="043FCDEE" w14:textId="59ADC635" w:rsidR="00C84607" w:rsidRPr="00EA4B01" w:rsidRDefault="00C84607" w:rsidP="00EA4B01">
            <w:pPr>
              <w:pStyle w:val="TableParagraph"/>
              <w:jc w:val="center"/>
              <w:rPr>
                <w:rFonts w:ascii="Arial Narrow" w:hAnsi="Arial Narrow" w:cs="Arial"/>
                <w:sz w:val="21"/>
                <w:szCs w:val="21"/>
              </w:rPr>
            </w:pPr>
          </w:p>
        </w:tc>
      </w:tr>
      <w:tr w:rsidR="00EA0000" w:rsidRPr="00EA4B01" w14:paraId="3B7CF7D0" w14:textId="77777777" w:rsidTr="00B05E22">
        <w:tc>
          <w:tcPr>
            <w:tcW w:w="727" w:type="dxa"/>
            <w:vAlign w:val="center"/>
          </w:tcPr>
          <w:p w14:paraId="67BEA8FD" w14:textId="31F0CF4A" w:rsidR="0021326A" w:rsidRPr="00EA4B01" w:rsidRDefault="0021326A" w:rsidP="00EA4B01">
            <w:pPr>
              <w:jc w:val="center"/>
              <w:rPr>
                <w:rFonts w:ascii="Arial Narrow" w:hAnsi="Arial Narrow" w:cs="Calibri"/>
                <w:b/>
                <w:bCs/>
                <w:sz w:val="21"/>
                <w:szCs w:val="21"/>
              </w:rPr>
            </w:pPr>
            <w:r w:rsidRPr="00EA4B01">
              <w:rPr>
                <w:rFonts w:ascii="Arial Narrow" w:hAnsi="Arial Narrow" w:cs="Calibri"/>
                <w:b/>
                <w:bCs/>
                <w:sz w:val="21"/>
                <w:szCs w:val="21"/>
              </w:rPr>
              <w:t>15</w:t>
            </w:r>
          </w:p>
        </w:tc>
        <w:tc>
          <w:tcPr>
            <w:tcW w:w="3698" w:type="dxa"/>
          </w:tcPr>
          <w:p w14:paraId="38D96156" w14:textId="457F10BB" w:rsidR="0021326A" w:rsidRPr="00EA4B01" w:rsidRDefault="0021326A" w:rsidP="00EA4B01">
            <w:pPr>
              <w:pStyle w:val="TableParagraph"/>
              <w:jc w:val="both"/>
              <w:rPr>
                <w:rFonts w:ascii="Arial Narrow" w:hAnsi="Arial Narrow" w:cs="Arial"/>
                <w:b/>
                <w:bCs/>
                <w:sz w:val="21"/>
                <w:szCs w:val="21"/>
                <w:lang w:val="es-CO"/>
              </w:rPr>
            </w:pPr>
            <w:r w:rsidRPr="00EA4B01">
              <w:rPr>
                <w:rFonts w:ascii="Arial Narrow" w:hAnsi="Arial Narrow" w:cs="Arial"/>
                <w:b/>
                <w:bCs/>
                <w:sz w:val="21"/>
                <w:szCs w:val="21"/>
                <w:lang w:val="es-CO"/>
              </w:rPr>
              <w:t>Cita</w:t>
            </w:r>
            <w:r w:rsidR="00FD0741">
              <w:rPr>
                <w:rFonts w:ascii="Arial Narrow" w:hAnsi="Arial Narrow" w:cs="Arial"/>
                <w:b/>
                <w:bCs/>
                <w:sz w:val="21"/>
                <w:szCs w:val="21"/>
                <w:lang w:val="es-CO"/>
              </w:rPr>
              <w:t>r</w:t>
            </w:r>
            <w:r w:rsidRPr="00EA4B01">
              <w:rPr>
                <w:rFonts w:ascii="Arial Narrow" w:hAnsi="Arial Narrow" w:cs="Arial"/>
                <w:b/>
                <w:bCs/>
                <w:sz w:val="21"/>
                <w:szCs w:val="21"/>
                <w:lang w:val="es-CO"/>
              </w:rPr>
              <w:t xml:space="preserve"> a los representantes de la comunidad, solicitantes de contrato de concesión minera</w:t>
            </w:r>
            <w:r w:rsidR="001F1DCF" w:rsidRPr="00EA4B01">
              <w:rPr>
                <w:rFonts w:ascii="Arial Narrow" w:hAnsi="Arial Narrow" w:cs="Arial"/>
                <w:b/>
                <w:bCs/>
                <w:sz w:val="21"/>
                <w:szCs w:val="21"/>
                <w:lang w:val="es-CO"/>
              </w:rPr>
              <w:t xml:space="preserve">, </w:t>
            </w:r>
            <w:r w:rsidRPr="00EA4B01">
              <w:rPr>
                <w:rFonts w:ascii="Arial Narrow" w:hAnsi="Arial Narrow" w:cs="Arial"/>
                <w:b/>
                <w:bCs/>
                <w:sz w:val="21"/>
                <w:szCs w:val="21"/>
                <w:lang w:val="es-CO"/>
              </w:rPr>
              <w:t>de contrato de concesión minera con requisitos diferenciale</w:t>
            </w:r>
            <w:r w:rsidR="001F1DCF" w:rsidRPr="00EA4B01">
              <w:rPr>
                <w:rFonts w:ascii="Arial Narrow" w:hAnsi="Arial Narrow" w:cs="Arial"/>
                <w:b/>
                <w:bCs/>
                <w:sz w:val="21"/>
                <w:szCs w:val="21"/>
                <w:lang w:val="es-CO"/>
              </w:rPr>
              <w:t>s</w:t>
            </w:r>
            <w:r w:rsidR="00126A43" w:rsidRPr="00126A43">
              <w:rPr>
                <w:rFonts w:ascii="Arial Narrow" w:hAnsi="Arial Narrow" w:cs="Arial"/>
                <w:b/>
                <w:bCs/>
                <w:sz w:val="21"/>
                <w:szCs w:val="21"/>
                <w:lang w:val="es-CO"/>
              </w:rPr>
              <w:t>, con excepción de las provenientes de devoluciones de áreas para formalización minera con beneficiario directo</w:t>
            </w:r>
            <w:r w:rsidR="00AC0397">
              <w:rPr>
                <w:rFonts w:ascii="Arial Narrow" w:hAnsi="Arial Narrow" w:cs="Arial"/>
                <w:b/>
                <w:bCs/>
                <w:sz w:val="21"/>
                <w:szCs w:val="21"/>
                <w:lang w:val="es-CO"/>
              </w:rPr>
              <w:t xml:space="preserve"> </w:t>
            </w:r>
            <w:r w:rsidR="00AC0397" w:rsidRPr="00AC0397">
              <w:rPr>
                <w:rFonts w:ascii="Arial Narrow" w:hAnsi="Arial Narrow" w:cs="Arial"/>
                <w:b/>
                <w:bCs/>
                <w:sz w:val="21"/>
                <w:szCs w:val="21"/>
                <w:lang w:val="es-CO"/>
              </w:rPr>
              <w:t>y para las que recaigan sobre Áreas de Reserva Estratégica Minera para la Formalización</w:t>
            </w:r>
            <w:r w:rsidR="001F1DCF" w:rsidRPr="00EA4B01">
              <w:rPr>
                <w:rFonts w:ascii="Arial Narrow" w:hAnsi="Arial Narrow" w:cs="Arial"/>
                <w:b/>
                <w:bCs/>
                <w:sz w:val="21"/>
                <w:szCs w:val="21"/>
                <w:lang w:val="es-CO"/>
              </w:rPr>
              <w:t xml:space="preserve">, de solicitudes de </w:t>
            </w:r>
            <w:r w:rsidR="001F1DCF" w:rsidRPr="00EA4B01">
              <w:rPr>
                <w:rFonts w:ascii="Arial Narrow" w:hAnsi="Arial Narrow" w:cs="Arial"/>
                <w:b/>
                <w:bCs/>
                <w:sz w:val="21"/>
                <w:szCs w:val="21"/>
                <w:lang w:val="es-CO"/>
              </w:rPr>
              <w:lastRenderedPageBreak/>
              <w:t>licencia de exploración</w:t>
            </w:r>
            <w:r w:rsidRPr="00EA4B01">
              <w:rPr>
                <w:rFonts w:ascii="Arial Narrow" w:hAnsi="Arial Narrow" w:cs="Arial"/>
                <w:b/>
                <w:bCs/>
                <w:sz w:val="21"/>
                <w:szCs w:val="21"/>
                <w:lang w:val="es-CO"/>
              </w:rPr>
              <w:t xml:space="preserve"> y Ministerio Público.</w:t>
            </w:r>
          </w:p>
          <w:p w14:paraId="0677E960" w14:textId="77777777" w:rsidR="0021326A" w:rsidRPr="00EA4B01" w:rsidRDefault="0021326A" w:rsidP="00EA4B01">
            <w:pPr>
              <w:pStyle w:val="TableParagraph"/>
              <w:jc w:val="both"/>
              <w:rPr>
                <w:rFonts w:ascii="Arial Narrow" w:hAnsi="Arial Narrow" w:cs="Arial"/>
                <w:b/>
                <w:bCs/>
                <w:sz w:val="21"/>
                <w:szCs w:val="21"/>
                <w:lang w:val="es-CO"/>
              </w:rPr>
            </w:pPr>
          </w:p>
          <w:p w14:paraId="4140C624" w14:textId="26A60DD4" w:rsidR="0021326A" w:rsidRPr="00EA4B01" w:rsidRDefault="0021326A" w:rsidP="00EA4B01">
            <w:pPr>
              <w:pStyle w:val="TableParagraph"/>
              <w:jc w:val="both"/>
              <w:rPr>
                <w:rFonts w:ascii="Arial Narrow" w:hAnsi="Arial Narrow" w:cs="Arial"/>
                <w:sz w:val="21"/>
                <w:szCs w:val="21"/>
                <w:lang w:val="es-CO"/>
              </w:rPr>
            </w:pPr>
            <w:r w:rsidRPr="00EA4B01">
              <w:rPr>
                <w:rFonts w:ascii="Arial Narrow" w:hAnsi="Arial Narrow" w:cs="Arial"/>
                <w:sz w:val="21"/>
                <w:szCs w:val="21"/>
                <w:lang w:val="es-CO"/>
              </w:rPr>
              <w:t>El Grupo de Contratación Minera citará a los representantes de la comunidad, solicitantes de contrato de concesión minera</w:t>
            </w:r>
            <w:r w:rsidR="001F1DCF" w:rsidRPr="00EA4B01">
              <w:rPr>
                <w:rFonts w:ascii="Arial Narrow" w:hAnsi="Arial Narrow" w:cs="Arial"/>
                <w:sz w:val="21"/>
                <w:szCs w:val="21"/>
                <w:lang w:val="es-CO"/>
              </w:rPr>
              <w:t xml:space="preserve">, propuesta </w:t>
            </w:r>
            <w:r w:rsidRPr="00EA4B01">
              <w:rPr>
                <w:rFonts w:ascii="Arial Narrow" w:hAnsi="Arial Narrow" w:cs="Arial"/>
                <w:sz w:val="21"/>
                <w:szCs w:val="21"/>
                <w:lang w:val="es-CO"/>
              </w:rPr>
              <w:t xml:space="preserve">de </w:t>
            </w:r>
            <w:r w:rsidRPr="00EA4B01">
              <w:rPr>
                <w:rFonts w:ascii="Arial Narrow" w:hAnsi="Arial Narrow" w:cs="Arial"/>
                <w:sz w:val="21"/>
                <w:szCs w:val="21"/>
              </w:rPr>
              <w:t>contrato de concesión minera con requisitos diferenciales</w:t>
            </w:r>
            <w:r w:rsidR="00126A43" w:rsidRPr="00126A43">
              <w:rPr>
                <w:rFonts w:ascii="Arial Narrow" w:hAnsi="Arial Narrow" w:cs="Arial"/>
                <w:sz w:val="21"/>
                <w:szCs w:val="21"/>
              </w:rPr>
              <w:t>, con excepción de las provenientes de devoluciones de áreas para formalización minera con beneficiario directo</w:t>
            </w:r>
            <w:r w:rsidR="001F1DCF" w:rsidRPr="00EA4B01">
              <w:rPr>
                <w:rFonts w:ascii="Arial Narrow" w:hAnsi="Arial Narrow" w:cs="Arial"/>
                <w:sz w:val="21"/>
                <w:szCs w:val="21"/>
              </w:rPr>
              <w:t xml:space="preserve"> y solicitudes de licencia de exploración,</w:t>
            </w:r>
            <w:r w:rsidRPr="00EA4B01">
              <w:rPr>
                <w:rFonts w:ascii="Arial Narrow" w:hAnsi="Arial Narrow" w:cs="Arial"/>
                <w:sz w:val="21"/>
                <w:szCs w:val="21"/>
                <w:lang w:val="es-CO"/>
              </w:rPr>
              <w:t xml:space="preserve"> que serán objeto de Audiencia Pública </w:t>
            </w:r>
            <w:r w:rsidR="00BB40A5" w:rsidRPr="00EA4B01">
              <w:rPr>
                <w:rFonts w:ascii="Arial Narrow" w:hAnsi="Arial Narrow" w:cs="Arial"/>
                <w:sz w:val="21"/>
                <w:szCs w:val="21"/>
                <w:lang w:val="es-CO"/>
              </w:rPr>
              <w:t xml:space="preserve">Minera </w:t>
            </w:r>
            <w:r w:rsidRPr="00EA4B01">
              <w:rPr>
                <w:rFonts w:ascii="Arial Narrow" w:hAnsi="Arial Narrow" w:cs="Arial"/>
                <w:sz w:val="21"/>
                <w:szCs w:val="21"/>
                <w:lang w:val="es-CO"/>
              </w:rPr>
              <w:t xml:space="preserve">y el Ministerio Público. </w:t>
            </w:r>
          </w:p>
          <w:p w14:paraId="1865D9D7" w14:textId="77777777" w:rsidR="0021326A" w:rsidRPr="00EA4B01" w:rsidRDefault="0021326A" w:rsidP="00EA4B01">
            <w:pPr>
              <w:pStyle w:val="TableParagraph"/>
              <w:jc w:val="both"/>
              <w:rPr>
                <w:rFonts w:ascii="Arial Narrow" w:hAnsi="Arial Narrow" w:cs="Arial"/>
                <w:b/>
                <w:bCs/>
                <w:sz w:val="21"/>
                <w:szCs w:val="21"/>
                <w:lang w:val="es-CO"/>
              </w:rPr>
            </w:pPr>
          </w:p>
        </w:tc>
        <w:tc>
          <w:tcPr>
            <w:tcW w:w="2173" w:type="dxa"/>
            <w:shd w:val="clear" w:color="auto" w:fill="auto"/>
            <w:vAlign w:val="center"/>
          </w:tcPr>
          <w:p w14:paraId="1662BE1D" w14:textId="6CFE2ABE" w:rsidR="0021326A" w:rsidRPr="00EA4B01" w:rsidRDefault="0021326A" w:rsidP="00EA4B01">
            <w:pPr>
              <w:pStyle w:val="TableParagraph"/>
              <w:jc w:val="center"/>
              <w:rPr>
                <w:rFonts w:ascii="Arial Narrow" w:hAnsi="Arial Narrow" w:cs="Arial"/>
                <w:sz w:val="21"/>
                <w:szCs w:val="21"/>
              </w:rPr>
            </w:pPr>
            <w:r w:rsidRPr="00EA4B01">
              <w:rPr>
                <w:rFonts w:ascii="Arial Narrow" w:hAnsi="Arial Narrow" w:cs="Arial"/>
                <w:sz w:val="21"/>
                <w:szCs w:val="21"/>
              </w:rPr>
              <w:lastRenderedPageBreak/>
              <w:t>Profesional designado del Grupo de contratación Minera</w:t>
            </w:r>
          </w:p>
        </w:tc>
        <w:tc>
          <w:tcPr>
            <w:tcW w:w="2799" w:type="dxa"/>
            <w:shd w:val="clear" w:color="auto" w:fill="auto"/>
            <w:vAlign w:val="center"/>
          </w:tcPr>
          <w:p w14:paraId="65240A11" w14:textId="25AD9B43" w:rsidR="0021326A" w:rsidRPr="00EA4B01" w:rsidRDefault="0021326A" w:rsidP="00EA4B01">
            <w:pPr>
              <w:pStyle w:val="TableParagraph"/>
              <w:jc w:val="center"/>
              <w:rPr>
                <w:rFonts w:ascii="Arial Narrow" w:hAnsi="Arial Narrow" w:cs="Arial"/>
                <w:sz w:val="21"/>
                <w:szCs w:val="21"/>
              </w:rPr>
            </w:pPr>
            <w:r w:rsidRPr="00EA4B01">
              <w:rPr>
                <w:rFonts w:ascii="Arial Narrow" w:hAnsi="Arial Narrow" w:cs="Arial"/>
                <w:sz w:val="21"/>
                <w:szCs w:val="21"/>
              </w:rPr>
              <w:t>Citación a solicitantes de contrato de concesión minera</w:t>
            </w:r>
            <w:r w:rsidR="001F1DCF" w:rsidRPr="00EA4B01">
              <w:rPr>
                <w:rFonts w:ascii="Arial Narrow" w:hAnsi="Arial Narrow" w:cs="Arial"/>
                <w:sz w:val="21"/>
                <w:szCs w:val="21"/>
              </w:rPr>
              <w:t>, propuestas</w:t>
            </w:r>
            <w:r w:rsidRPr="00EA4B01">
              <w:rPr>
                <w:rFonts w:ascii="Arial Narrow" w:hAnsi="Arial Narrow" w:cs="Arial"/>
                <w:sz w:val="21"/>
                <w:szCs w:val="21"/>
              </w:rPr>
              <w:t xml:space="preserve"> de contrato de concesión minera con requisitos diferenciales</w:t>
            </w:r>
            <w:r w:rsidR="00126A43" w:rsidRPr="00126A43">
              <w:rPr>
                <w:rFonts w:ascii="Arial Narrow" w:hAnsi="Arial Narrow" w:cs="Arial"/>
                <w:sz w:val="21"/>
                <w:szCs w:val="21"/>
              </w:rPr>
              <w:t>, con excepción de las provenientes de devoluciones de áreas para formalización minera con beneficiario directo</w:t>
            </w:r>
            <w:r w:rsidR="00AC0397">
              <w:rPr>
                <w:rFonts w:ascii="Arial Narrow" w:hAnsi="Arial Narrow" w:cs="Arial"/>
                <w:sz w:val="21"/>
                <w:szCs w:val="21"/>
              </w:rPr>
              <w:t xml:space="preserve"> </w:t>
            </w:r>
            <w:r w:rsidR="00AC0397" w:rsidRPr="00AC0397">
              <w:rPr>
                <w:rFonts w:ascii="Arial Narrow" w:hAnsi="Arial Narrow" w:cs="Arial"/>
                <w:sz w:val="21"/>
                <w:szCs w:val="21"/>
              </w:rPr>
              <w:t xml:space="preserve">y para las que recaigan sobre Áreas de Reserva </w:t>
            </w:r>
            <w:r w:rsidR="00AC0397" w:rsidRPr="00AC0397">
              <w:rPr>
                <w:rFonts w:ascii="Arial Narrow" w:hAnsi="Arial Narrow" w:cs="Arial"/>
                <w:sz w:val="21"/>
                <w:szCs w:val="21"/>
              </w:rPr>
              <w:lastRenderedPageBreak/>
              <w:t>Estratégica Minera para la Formalización</w:t>
            </w:r>
            <w:r w:rsidR="001F1DCF" w:rsidRPr="00EA4B01">
              <w:rPr>
                <w:rFonts w:ascii="Arial Narrow" w:hAnsi="Arial Narrow" w:cs="Arial"/>
                <w:sz w:val="21"/>
                <w:szCs w:val="21"/>
              </w:rPr>
              <w:t xml:space="preserve"> y solicitudes de licencia de exploración</w:t>
            </w:r>
            <w:r w:rsidRPr="00EA4B01">
              <w:rPr>
                <w:rFonts w:ascii="Arial Narrow" w:hAnsi="Arial Narrow" w:cs="Arial"/>
                <w:sz w:val="21"/>
                <w:szCs w:val="21"/>
              </w:rPr>
              <w:t>.</w:t>
            </w:r>
          </w:p>
        </w:tc>
      </w:tr>
      <w:tr w:rsidR="00EA0000" w:rsidRPr="00EA4B01" w14:paraId="74C01719" w14:textId="77777777" w:rsidTr="00B05E22">
        <w:tc>
          <w:tcPr>
            <w:tcW w:w="727" w:type="dxa"/>
            <w:vAlign w:val="center"/>
          </w:tcPr>
          <w:p w14:paraId="043FCDF0" w14:textId="4F5BEF42" w:rsidR="0021326A" w:rsidRPr="00EA4B01" w:rsidRDefault="0021326A" w:rsidP="00EA4B01">
            <w:pPr>
              <w:jc w:val="center"/>
              <w:rPr>
                <w:rFonts w:ascii="Arial Narrow" w:hAnsi="Arial Narrow" w:cs="Calibri"/>
                <w:b/>
                <w:bCs/>
                <w:sz w:val="21"/>
                <w:szCs w:val="21"/>
              </w:rPr>
            </w:pPr>
            <w:r w:rsidRPr="00EA4B01">
              <w:rPr>
                <w:rFonts w:ascii="Arial Narrow" w:hAnsi="Arial Narrow" w:cs="Calibri"/>
                <w:b/>
                <w:bCs/>
                <w:sz w:val="21"/>
                <w:szCs w:val="21"/>
              </w:rPr>
              <w:lastRenderedPageBreak/>
              <w:t>16</w:t>
            </w:r>
          </w:p>
        </w:tc>
        <w:tc>
          <w:tcPr>
            <w:tcW w:w="3698" w:type="dxa"/>
          </w:tcPr>
          <w:p w14:paraId="2CEA51A2" w14:textId="096A0DB2" w:rsidR="0021326A" w:rsidRDefault="00FD0741" w:rsidP="00EA4B01">
            <w:pPr>
              <w:pStyle w:val="TableParagraph"/>
              <w:jc w:val="both"/>
              <w:rPr>
                <w:rFonts w:ascii="Arial Narrow" w:hAnsi="Arial Narrow" w:cs="Arial"/>
                <w:b/>
                <w:bCs/>
                <w:sz w:val="21"/>
                <w:szCs w:val="21"/>
                <w:lang w:val="es-CO"/>
              </w:rPr>
            </w:pPr>
            <w:r>
              <w:rPr>
                <w:rFonts w:ascii="Arial Narrow" w:hAnsi="Arial Narrow" w:cs="Arial"/>
                <w:b/>
                <w:bCs/>
                <w:sz w:val="21"/>
                <w:szCs w:val="21"/>
                <w:lang w:val="es-CO"/>
              </w:rPr>
              <w:t>Realizar r</w:t>
            </w:r>
            <w:r w:rsidR="0021326A" w:rsidRPr="00EA4B01">
              <w:rPr>
                <w:rFonts w:ascii="Arial Narrow" w:hAnsi="Arial Narrow" w:cs="Arial"/>
                <w:b/>
                <w:bCs/>
                <w:sz w:val="21"/>
                <w:szCs w:val="21"/>
                <w:lang w:val="es-CO"/>
              </w:rPr>
              <w:t>eunión con los representantes de la comunidad, solicitantes de contrato de concesión minera</w:t>
            </w:r>
            <w:r w:rsidR="001F1DCF" w:rsidRPr="00EA4B01">
              <w:rPr>
                <w:rFonts w:ascii="Arial Narrow" w:hAnsi="Arial Narrow" w:cs="Arial"/>
                <w:b/>
                <w:bCs/>
                <w:sz w:val="21"/>
                <w:szCs w:val="21"/>
                <w:lang w:val="es-CO"/>
              </w:rPr>
              <w:t xml:space="preserve">, </w:t>
            </w:r>
            <w:r w:rsidR="0021326A" w:rsidRPr="00EA4B01">
              <w:rPr>
                <w:rFonts w:ascii="Arial Narrow" w:hAnsi="Arial Narrow" w:cs="Arial"/>
                <w:b/>
                <w:bCs/>
                <w:sz w:val="21"/>
                <w:szCs w:val="21"/>
                <w:lang w:val="es-CO"/>
              </w:rPr>
              <w:t>de contrato de concesión minera con requisitos diferenciales</w:t>
            </w:r>
            <w:r w:rsidR="00126A43" w:rsidRPr="00126A43">
              <w:rPr>
                <w:rFonts w:ascii="Arial Narrow" w:hAnsi="Arial Narrow" w:cs="Arial"/>
                <w:b/>
                <w:bCs/>
                <w:sz w:val="21"/>
                <w:szCs w:val="21"/>
                <w:lang w:val="es-CO"/>
              </w:rPr>
              <w:t>, con excepción de las provenientes de devoluciones de áreas para formalización minera con beneficiario directo</w:t>
            </w:r>
            <w:r w:rsidR="001F1DCF" w:rsidRPr="00EA4B01">
              <w:rPr>
                <w:rFonts w:ascii="Arial Narrow" w:hAnsi="Arial Narrow" w:cs="Arial"/>
                <w:b/>
                <w:bCs/>
                <w:sz w:val="21"/>
                <w:szCs w:val="21"/>
                <w:lang w:val="es-CO"/>
              </w:rPr>
              <w:t>,</w:t>
            </w:r>
            <w:r w:rsidR="00AC0397">
              <w:rPr>
                <w:rFonts w:ascii="Arial Narrow" w:hAnsi="Arial Narrow" w:cs="Arial"/>
                <w:b/>
                <w:bCs/>
                <w:sz w:val="21"/>
                <w:szCs w:val="21"/>
                <w:lang w:val="es-CO"/>
              </w:rPr>
              <w:t xml:space="preserve"> </w:t>
            </w:r>
            <w:r w:rsidR="00AC0397" w:rsidRPr="00AC0397">
              <w:rPr>
                <w:rFonts w:ascii="Arial Narrow" w:hAnsi="Arial Narrow" w:cs="Arial"/>
                <w:b/>
                <w:bCs/>
                <w:sz w:val="21"/>
                <w:szCs w:val="21"/>
                <w:lang w:val="es-CO"/>
              </w:rPr>
              <w:t>y para las que recaigan sobre Áreas de Reserva Estratégica Minera para la Formalización</w:t>
            </w:r>
            <w:r w:rsidR="001F1DCF" w:rsidRPr="00EA4B01">
              <w:rPr>
                <w:rFonts w:ascii="Arial Narrow" w:hAnsi="Arial Narrow" w:cs="Arial"/>
                <w:b/>
                <w:bCs/>
                <w:sz w:val="21"/>
                <w:szCs w:val="21"/>
                <w:lang w:val="es-CO"/>
              </w:rPr>
              <w:t xml:space="preserve"> de licencia de exploración,</w:t>
            </w:r>
            <w:r w:rsidR="0021326A" w:rsidRPr="00EA4B01">
              <w:rPr>
                <w:rFonts w:ascii="Arial Narrow" w:hAnsi="Arial Narrow" w:cs="Arial"/>
                <w:b/>
                <w:bCs/>
                <w:sz w:val="21"/>
                <w:szCs w:val="21"/>
                <w:lang w:val="es-CO"/>
              </w:rPr>
              <w:t xml:space="preserve"> y Ministerio Público.</w:t>
            </w:r>
          </w:p>
          <w:p w14:paraId="6A254678" w14:textId="77777777" w:rsidR="00FD0741" w:rsidRPr="00FD0741" w:rsidRDefault="00FD0741" w:rsidP="00FD0741">
            <w:pPr>
              <w:pStyle w:val="TableParagraph"/>
              <w:jc w:val="both"/>
              <w:rPr>
                <w:rStyle w:val="xui-provider"/>
                <w:rFonts w:ascii="Arial Narrow" w:hAnsi="Arial Narrow"/>
                <w:color w:val="FF0000"/>
                <w:sz w:val="20"/>
                <w:szCs w:val="20"/>
                <w:bdr w:val="none" w:sz="0" w:space="0" w:color="auto" w:frame="1"/>
              </w:rPr>
            </w:pPr>
            <w:r w:rsidRPr="00FD0741">
              <w:rPr>
                <w:rFonts w:ascii="Arial Narrow" w:hAnsi="Arial Narrow" w:cs="Segoe UI"/>
                <w:color w:val="FF0000"/>
                <w:sz w:val="20"/>
                <w:szCs w:val="20"/>
                <w:bdr w:val="none" w:sz="0" w:space="0" w:color="auto" w:frame="1"/>
              </w:rPr>
              <w:t xml:space="preserve">®G </w:t>
            </w:r>
            <w:r w:rsidRPr="00FD0741">
              <w:rPr>
                <w:rStyle w:val="xui-provider"/>
                <w:rFonts w:ascii="Arial Narrow" w:hAnsi="Arial Narrow"/>
                <w:color w:val="FF0000"/>
                <w:sz w:val="20"/>
                <w:szCs w:val="20"/>
                <w:bdr w:val="none" w:sz="0" w:space="0" w:color="auto" w:frame="1"/>
              </w:rPr>
              <w:t>MIS3RG0001</w:t>
            </w:r>
          </w:p>
          <w:p w14:paraId="330D4FDF" w14:textId="77777777" w:rsidR="00FD0741" w:rsidRPr="00FD0741" w:rsidRDefault="00FD0741" w:rsidP="00FD0741">
            <w:pPr>
              <w:pStyle w:val="TableParagraph"/>
              <w:jc w:val="both"/>
              <w:rPr>
                <w:rFonts w:ascii="Arial Narrow" w:hAnsi="Arial Narrow" w:cs="Arial"/>
                <w:sz w:val="20"/>
                <w:szCs w:val="20"/>
              </w:rPr>
            </w:pPr>
            <w:r w:rsidRPr="00FD0741">
              <w:rPr>
                <w:rFonts w:ascii="Arial Narrow" w:hAnsi="Arial Narrow"/>
                <w:color w:val="00B0F0"/>
                <w:sz w:val="20"/>
                <w:szCs w:val="20"/>
                <w:bdr w:val="none" w:sz="0" w:space="0" w:color="auto" w:frame="1"/>
              </w:rPr>
              <w:t>©G</w:t>
            </w:r>
            <w:r w:rsidRPr="00FD0741">
              <w:rPr>
                <w:rFonts w:ascii="Arial Narrow" w:hAnsi="Arial Narrow"/>
                <w:color w:val="FF0000"/>
                <w:sz w:val="20"/>
                <w:szCs w:val="20"/>
                <w:bdr w:val="none" w:sz="0" w:space="0" w:color="auto" w:frame="1"/>
              </w:rPr>
              <w:t xml:space="preserve"> </w:t>
            </w:r>
            <w:r w:rsidRPr="00FD0741">
              <w:rPr>
                <w:rStyle w:val="xui-provider"/>
                <w:rFonts w:ascii="Arial Narrow" w:hAnsi="Arial Narrow"/>
                <w:color w:val="00B0F0"/>
                <w:sz w:val="20"/>
                <w:szCs w:val="20"/>
                <w:bdr w:val="none" w:sz="0" w:space="0" w:color="auto" w:frame="1"/>
              </w:rPr>
              <w:t>MIS3RG0003</w:t>
            </w:r>
          </w:p>
          <w:p w14:paraId="344A7E42" w14:textId="77777777" w:rsidR="0021326A" w:rsidRPr="00EA4B01" w:rsidRDefault="0021326A" w:rsidP="00EA4B01">
            <w:pPr>
              <w:pStyle w:val="TableParagraph"/>
              <w:jc w:val="both"/>
              <w:rPr>
                <w:rFonts w:ascii="Arial Narrow" w:hAnsi="Arial Narrow" w:cs="Arial"/>
                <w:b/>
                <w:bCs/>
                <w:sz w:val="21"/>
                <w:szCs w:val="21"/>
                <w:lang w:val="es-CO"/>
              </w:rPr>
            </w:pPr>
          </w:p>
          <w:p w14:paraId="28DA6B9E" w14:textId="12406FCE" w:rsidR="0021326A" w:rsidRPr="00EA4B01" w:rsidRDefault="0021326A" w:rsidP="00EA4B01">
            <w:pPr>
              <w:pStyle w:val="TableParagraph"/>
              <w:jc w:val="both"/>
              <w:rPr>
                <w:rStyle w:val="normaltextrun"/>
                <w:rFonts w:ascii="Arial Narrow" w:hAnsi="Arial Narrow" w:cs="Arial"/>
                <w:sz w:val="21"/>
                <w:szCs w:val="21"/>
              </w:rPr>
            </w:pPr>
            <w:r w:rsidRPr="00EA4B01">
              <w:rPr>
                <w:rFonts w:ascii="Arial Narrow" w:hAnsi="Arial Narrow" w:cs="Arial"/>
                <w:sz w:val="21"/>
                <w:szCs w:val="21"/>
                <w:lang w:val="es-CO"/>
              </w:rPr>
              <w:t xml:space="preserve">En la reunión se revisará conjuntamente </w:t>
            </w:r>
            <w:r w:rsidRPr="00EA4B01">
              <w:rPr>
                <w:rStyle w:val="normaltextrun"/>
                <w:rFonts w:ascii="Arial Narrow" w:hAnsi="Arial Narrow" w:cs="Arial"/>
                <w:sz w:val="21"/>
                <w:szCs w:val="21"/>
              </w:rPr>
              <w:t xml:space="preserve">el listado de inquietudes, requerimientos y aspectos positivos manifestados por la comunidad durante las etapas de aproximación y relacionamiento con el territorio. </w:t>
            </w:r>
          </w:p>
          <w:p w14:paraId="47B9F0F1" w14:textId="77777777" w:rsidR="0021326A" w:rsidRPr="00EA4B01" w:rsidRDefault="0021326A" w:rsidP="00EA4B01">
            <w:pPr>
              <w:pStyle w:val="TableParagraph"/>
              <w:jc w:val="both"/>
              <w:rPr>
                <w:rStyle w:val="normaltextrun"/>
                <w:rFonts w:ascii="Arial Narrow" w:hAnsi="Arial Narrow" w:cs="Arial"/>
                <w:sz w:val="21"/>
                <w:szCs w:val="21"/>
              </w:rPr>
            </w:pPr>
          </w:p>
          <w:p w14:paraId="7B8C4333" w14:textId="675A29FE" w:rsidR="0021326A" w:rsidRPr="00EA4B01" w:rsidRDefault="0021326A" w:rsidP="00EA4B01">
            <w:pPr>
              <w:pStyle w:val="TableParagraph"/>
              <w:jc w:val="both"/>
              <w:rPr>
                <w:rStyle w:val="normaltextrun"/>
                <w:rFonts w:ascii="Arial Narrow" w:hAnsi="Arial Narrow" w:cs="Arial"/>
                <w:sz w:val="21"/>
                <w:szCs w:val="21"/>
              </w:rPr>
            </w:pPr>
            <w:r w:rsidRPr="00EA4B01">
              <w:rPr>
                <w:rFonts w:ascii="Arial Narrow" w:hAnsi="Arial Narrow"/>
                <w:sz w:val="21"/>
                <w:szCs w:val="21"/>
                <w:lang w:val="es-CO"/>
              </w:rPr>
              <w:t>Conjuntamente los representantes debidamente facultados para ello, por parte de la comunidad y de los solicitantes de contrato de concesión minera</w:t>
            </w:r>
            <w:r w:rsidR="00ED57F7" w:rsidRPr="00EA4B01">
              <w:rPr>
                <w:rFonts w:ascii="Arial Narrow" w:hAnsi="Arial Narrow"/>
                <w:sz w:val="21"/>
                <w:szCs w:val="21"/>
                <w:lang w:val="es-CO"/>
              </w:rPr>
              <w:t>,</w:t>
            </w:r>
            <w:r w:rsidRPr="00EA4B01">
              <w:rPr>
                <w:rFonts w:ascii="Arial Narrow" w:hAnsi="Arial Narrow"/>
                <w:sz w:val="21"/>
                <w:szCs w:val="21"/>
                <w:lang w:val="es-CO"/>
              </w:rPr>
              <w:t xml:space="preserve"> de contrato de concesión minera con requisitos diferenciales</w:t>
            </w:r>
            <w:r w:rsidR="00126A43" w:rsidRPr="00126A43">
              <w:rPr>
                <w:rFonts w:ascii="Arial Narrow" w:hAnsi="Arial Narrow" w:cs="Arial"/>
                <w:sz w:val="21"/>
                <w:szCs w:val="21"/>
              </w:rPr>
              <w:t>, con excepción de las provenientes de devoluciones de áreas para formalización minera con beneficiario directo</w:t>
            </w:r>
            <w:r w:rsidRPr="00EA4B01">
              <w:rPr>
                <w:rFonts w:ascii="Arial Narrow" w:hAnsi="Arial Narrow"/>
                <w:sz w:val="21"/>
                <w:szCs w:val="21"/>
                <w:lang w:val="es-CO"/>
              </w:rPr>
              <w:t>,</w:t>
            </w:r>
            <w:r w:rsidR="00AC0397">
              <w:t xml:space="preserve"> </w:t>
            </w:r>
            <w:r w:rsidR="00AC0397" w:rsidRPr="00AC0397">
              <w:rPr>
                <w:rFonts w:ascii="Arial Narrow" w:hAnsi="Arial Narrow"/>
                <w:sz w:val="21"/>
                <w:szCs w:val="21"/>
                <w:lang w:val="es-CO"/>
              </w:rPr>
              <w:t>y para las que recaigan sobre Áreas de Reserva Estratégica Minera para la Formalización</w:t>
            </w:r>
            <w:r w:rsidRPr="00EA4B01">
              <w:rPr>
                <w:rFonts w:ascii="Arial Narrow" w:hAnsi="Arial Narrow"/>
                <w:sz w:val="21"/>
                <w:szCs w:val="21"/>
                <w:lang w:val="es-CO"/>
              </w:rPr>
              <w:t xml:space="preserve"> </w:t>
            </w:r>
            <w:r w:rsidR="00ED57F7" w:rsidRPr="00EA4B01">
              <w:rPr>
                <w:rFonts w:ascii="Arial Narrow" w:hAnsi="Arial Narrow"/>
                <w:sz w:val="21"/>
                <w:szCs w:val="21"/>
                <w:lang w:val="es-CO"/>
              </w:rPr>
              <w:t xml:space="preserve">y de licencias de </w:t>
            </w:r>
            <w:r w:rsidR="00FD0741" w:rsidRPr="00EA4B01">
              <w:rPr>
                <w:rFonts w:ascii="Arial Narrow" w:hAnsi="Arial Narrow"/>
                <w:sz w:val="21"/>
                <w:szCs w:val="21"/>
                <w:lang w:val="es-CO"/>
              </w:rPr>
              <w:t>exploración construirán</w:t>
            </w:r>
            <w:r w:rsidRPr="00EA4B01">
              <w:rPr>
                <w:rFonts w:ascii="Arial Narrow" w:hAnsi="Arial Narrow"/>
                <w:sz w:val="21"/>
                <w:szCs w:val="21"/>
                <w:lang w:val="es-CO"/>
              </w:rPr>
              <w:t xml:space="preserve"> los acuerdos que </w:t>
            </w:r>
            <w:r w:rsidRPr="00EA4B01">
              <w:rPr>
                <w:rFonts w:ascii="Arial Narrow" w:hAnsi="Arial Narrow"/>
                <w:sz w:val="21"/>
                <w:szCs w:val="21"/>
                <w:lang w:val="es-CO"/>
              </w:rPr>
              <w:lastRenderedPageBreak/>
              <w:t xml:space="preserve">respondan a las </w:t>
            </w:r>
            <w:r w:rsidRPr="00EA4B01">
              <w:rPr>
                <w:rStyle w:val="normaltextrun"/>
                <w:rFonts w:ascii="Arial Narrow" w:hAnsi="Arial Narrow" w:cs="Arial"/>
                <w:sz w:val="21"/>
                <w:szCs w:val="21"/>
              </w:rPr>
              <w:t xml:space="preserve">inquietudes, requerimientos y aspectos </w:t>
            </w:r>
            <w:r w:rsidR="008C7D53" w:rsidRPr="00EA4B01">
              <w:rPr>
                <w:rStyle w:val="normaltextrun"/>
                <w:rFonts w:ascii="Arial Narrow" w:hAnsi="Arial Narrow" w:cs="Arial"/>
                <w:sz w:val="21"/>
                <w:szCs w:val="21"/>
              </w:rPr>
              <w:t>positivos manifestados</w:t>
            </w:r>
            <w:r w:rsidRPr="00EA4B01">
              <w:rPr>
                <w:rStyle w:val="normaltextrun"/>
                <w:rFonts w:ascii="Arial Narrow" w:hAnsi="Arial Narrow" w:cs="Arial"/>
                <w:sz w:val="21"/>
                <w:szCs w:val="21"/>
              </w:rPr>
              <w:t xml:space="preserve"> por la comunidad</w:t>
            </w:r>
            <w:r w:rsidR="008C7D53" w:rsidRPr="00EA4B01">
              <w:rPr>
                <w:rStyle w:val="normaltextrun"/>
                <w:rFonts w:ascii="Arial Narrow" w:hAnsi="Arial Narrow" w:cs="Arial"/>
                <w:sz w:val="21"/>
                <w:szCs w:val="21"/>
              </w:rPr>
              <w:t xml:space="preserve">, con el fin de ser presentados en el desarrollo de la Audiencia Pública Minera. </w:t>
            </w:r>
          </w:p>
          <w:p w14:paraId="444BC8C0" w14:textId="77777777" w:rsidR="008C7D53" w:rsidRPr="00EA4B01" w:rsidRDefault="008C7D53" w:rsidP="00EA4B01">
            <w:pPr>
              <w:pStyle w:val="TableParagraph"/>
              <w:jc w:val="both"/>
              <w:rPr>
                <w:rFonts w:ascii="Arial Narrow" w:hAnsi="Arial Narrow"/>
                <w:sz w:val="21"/>
                <w:szCs w:val="21"/>
              </w:rPr>
            </w:pPr>
          </w:p>
          <w:p w14:paraId="760DC75A" w14:textId="37DF8C68" w:rsidR="008C7D53" w:rsidRPr="00EA4B01" w:rsidRDefault="008C7D53" w:rsidP="00EA4B01">
            <w:pPr>
              <w:pStyle w:val="TableParagraph"/>
              <w:jc w:val="both"/>
              <w:rPr>
                <w:rStyle w:val="normaltextrun"/>
                <w:rFonts w:ascii="Arial Narrow" w:hAnsi="Arial Narrow" w:cs="Arial"/>
                <w:sz w:val="21"/>
                <w:szCs w:val="21"/>
              </w:rPr>
            </w:pPr>
            <w:r w:rsidRPr="00EA4B01">
              <w:rPr>
                <w:rStyle w:val="normaltextrun"/>
                <w:rFonts w:ascii="Arial Narrow" w:hAnsi="Arial Narrow" w:cs="Arial"/>
                <w:sz w:val="21"/>
                <w:szCs w:val="21"/>
              </w:rPr>
              <w:t>La Autoridad Minera no intervendrá en la construcción de los acuerdos, sin embargo,</w:t>
            </w:r>
            <w:r w:rsidR="005358D7" w:rsidRPr="00EA4B01">
              <w:rPr>
                <w:rStyle w:val="normaltextrun"/>
                <w:rFonts w:ascii="Arial Narrow" w:hAnsi="Arial Narrow" w:cs="Arial"/>
                <w:sz w:val="21"/>
                <w:szCs w:val="21"/>
              </w:rPr>
              <w:t xml:space="preserve"> acompañará a las partes en esta etapa y</w:t>
            </w:r>
            <w:r w:rsidRPr="00EA4B01">
              <w:rPr>
                <w:rStyle w:val="normaltextrun"/>
                <w:rFonts w:ascii="Arial Narrow" w:hAnsi="Arial Narrow" w:cs="Arial"/>
                <w:sz w:val="21"/>
                <w:szCs w:val="21"/>
              </w:rPr>
              <w:t xml:space="preserve"> podrá conceptuar sobre la viabilidad técnica de los mismos.</w:t>
            </w:r>
          </w:p>
          <w:p w14:paraId="5E838AA9" w14:textId="63B2B605" w:rsidR="0021326A" w:rsidRPr="00EA4B01" w:rsidRDefault="0021326A" w:rsidP="00EA4B01">
            <w:pPr>
              <w:pStyle w:val="TableParagraph"/>
              <w:jc w:val="both"/>
              <w:rPr>
                <w:rFonts w:ascii="Arial Narrow" w:hAnsi="Arial Narrow"/>
                <w:sz w:val="21"/>
                <w:szCs w:val="21"/>
              </w:rPr>
            </w:pPr>
          </w:p>
          <w:p w14:paraId="043FCDF6" w14:textId="77777777" w:rsidR="0021326A" w:rsidRPr="00EA4B01" w:rsidRDefault="0021326A" w:rsidP="00EA4B01">
            <w:pPr>
              <w:pStyle w:val="TableParagraph"/>
              <w:jc w:val="both"/>
              <w:rPr>
                <w:rFonts w:ascii="Arial Narrow" w:hAnsi="Arial Narrow" w:cs="Arial"/>
                <w:b/>
                <w:bCs/>
                <w:sz w:val="21"/>
                <w:szCs w:val="21"/>
                <w:lang w:val="es-CO"/>
              </w:rPr>
            </w:pPr>
          </w:p>
        </w:tc>
        <w:tc>
          <w:tcPr>
            <w:tcW w:w="2173" w:type="dxa"/>
            <w:shd w:val="clear" w:color="auto" w:fill="auto"/>
            <w:vAlign w:val="center"/>
          </w:tcPr>
          <w:p w14:paraId="5E5F445E" w14:textId="77777777" w:rsidR="0021326A" w:rsidRPr="00EA4B01" w:rsidRDefault="0021326A" w:rsidP="00EA4B01">
            <w:pPr>
              <w:pStyle w:val="TableParagraph"/>
              <w:jc w:val="center"/>
              <w:rPr>
                <w:rFonts w:ascii="Arial Narrow" w:hAnsi="Arial Narrow" w:cs="Arial"/>
                <w:sz w:val="21"/>
                <w:szCs w:val="21"/>
              </w:rPr>
            </w:pPr>
            <w:r w:rsidRPr="00EA4B01">
              <w:rPr>
                <w:rFonts w:ascii="Arial Narrow" w:hAnsi="Arial Narrow" w:cs="Arial"/>
                <w:sz w:val="21"/>
                <w:szCs w:val="21"/>
              </w:rPr>
              <w:lastRenderedPageBreak/>
              <w:t>Profesional designado por la Vicepresidencia de Contratación y Titulación.</w:t>
            </w:r>
          </w:p>
          <w:p w14:paraId="07CEBE4B" w14:textId="77777777" w:rsidR="0021326A" w:rsidRPr="00EA4B01" w:rsidRDefault="0021326A" w:rsidP="00EA4B01">
            <w:pPr>
              <w:pStyle w:val="TableParagraph"/>
              <w:jc w:val="center"/>
              <w:rPr>
                <w:rFonts w:ascii="Arial Narrow" w:hAnsi="Arial Narrow" w:cs="Arial"/>
                <w:sz w:val="21"/>
                <w:szCs w:val="21"/>
              </w:rPr>
            </w:pPr>
          </w:p>
          <w:p w14:paraId="2166E531" w14:textId="77777777" w:rsidR="0021326A" w:rsidRPr="00EA4B01" w:rsidRDefault="0021326A" w:rsidP="00EA4B01">
            <w:pPr>
              <w:pStyle w:val="TableParagraph"/>
              <w:jc w:val="center"/>
              <w:rPr>
                <w:rFonts w:ascii="Arial Narrow" w:hAnsi="Arial Narrow" w:cs="Arial"/>
                <w:sz w:val="21"/>
                <w:szCs w:val="21"/>
              </w:rPr>
            </w:pPr>
            <w:r w:rsidRPr="00EA4B01">
              <w:rPr>
                <w:rFonts w:ascii="Arial Narrow" w:hAnsi="Arial Narrow" w:cs="Arial"/>
                <w:sz w:val="21"/>
                <w:szCs w:val="21"/>
              </w:rPr>
              <w:t xml:space="preserve">Profesional designado por la Vicepresidencia de Promoción y Fomento </w:t>
            </w:r>
          </w:p>
          <w:p w14:paraId="043FCDF7" w14:textId="7535B4AA" w:rsidR="0021326A" w:rsidRPr="00EA4B01" w:rsidRDefault="0021326A" w:rsidP="00EA4B01">
            <w:pPr>
              <w:pStyle w:val="TableParagraph"/>
              <w:jc w:val="center"/>
              <w:rPr>
                <w:rFonts w:ascii="Arial Narrow" w:hAnsi="Arial Narrow" w:cs="Arial"/>
                <w:sz w:val="21"/>
                <w:szCs w:val="21"/>
              </w:rPr>
            </w:pPr>
            <w:r w:rsidRPr="00EA4B01">
              <w:rPr>
                <w:rFonts w:ascii="Arial Narrow" w:hAnsi="Arial Narrow" w:cs="Arial"/>
                <w:sz w:val="21"/>
                <w:szCs w:val="21"/>
              </w:rPr>
              <w:t>(Grupo Socio-ambiental).</w:t>
            </w:r>
          </w:p>
        </w:tc>
        <w:tc>
          <w:tcPr>
            <w:tcW w:w="2799" w:type="dxa"/>
            <w:shd w:val="clear" w:color="auto" w:fill="auto"/>
            <w:vAlign w:val="center"/>
          </w:tcPr>
          <w:p w14:paraId="5A2E3B68" w14:textId="77777777" w:rsidR="00567F67" w:rsidRDefault="0021326A" w:rsidP="00EA4B01">
            <w:pPr>
              <w:pStyle w:val="TableParagraph"/>
              <w:jc w:val="center"/>
              <w:rPr>
                <w:rFonts w:ascii="Arial Narrow" w:hAnsi="Arial Narrow" w:cs="Arial"/>
                <w:sz w:val="21"/>
                <w:szCs w:val="21"/>
              </w:rPr>
            </w:pPr>
            <w:r w:rsidRPr="00EA4B01">
              <w:rPr>
                <w:rFonts w:ascii="Arial Narrow" w:hAnsi="Arial Narrow" w:cs="Arial"/>
                <w:sz w:val="21"/>
                <w:szCs w:val="21"/>
              </w:rPr>
              <w:t xml:space="preserve">APO5-P-002-F-005 </w:t>
            </w:r>
          </w:p>
          <w:p w14:paraId="043FCDF8" w14:textId="03687A73" w:rsidR="0021326A" w:rsidRPr="00EA4B01" w:rsidRDefault="0021326A" w:rsidP="00EA4B01">
            <w:pPr>
              <w:pStyle w:val="TableParagraph"/>
              <w:jc w:val="center"/>
              <w:rPr>
                <w:rFonts w:ascii="Arial Narrow" w:hAnsi="Arial Narrow" w:cs="Arial"/>
                <w:sz w:val="21"/>
                <w:szCs w:val="21"/>
              </w:rPr>
            </w:pPr>
            <w:r w:rsidRPr="00EA4B01">
              <w:rPr>
                <w:rFonts w:ascii="Arial Narrow" w:hAnsi="Arial Narrow" w:cs="Arial"/>
                <w:sz w:val="21"/>
                <w:szCs w:val="21"/>
              </w:rPr>
              <w:t xml:space="preserve">Lista de asistencia/acta de reunión y evidencias de la reunión. </w:t>
            </w:r>
          </w:p>
        </w:tc>
      </w:tr>
      <w:tr w:rsidR="00EA0000" w:rsidRPr="00EA4B01" w14:paraId="043FCE4F" w14:textId="77777777" w:rsidTr="00B05E22">
        <w:tc>
          <w:tcPr>
            <w:tcW w:w="727" w:type="dxa"/>
            <w:vAlign w:val="center"/>
          </w:tcPr>
          <w:p w14:paraId="043FCE05" w14:textId="397EEB6C" w:rsidR="00794B72" w:rsidRPr="00EA4B01" w:rsidRDefault="00794B72" w:rsidP="00EA4B01">
            <w:pPr>
              <w:jc w:val="center"/>
              <w:rPr>
                <w:rFonts w:ascii="Arial Narrow" w:hAnsi="Arial Narrow" w:cs="Calibri"/>
                <w:b/>
                <w:bCs/>
                <w:sz w:val="21"/>
                <w:szCs w:val="21"/>
              </w:rPr>
            </w:pPr>
            <w:r w:rsidRPr="00EA4B01">
              <w:rPr>
                <w:rFonts w:ascii="Arial Narrow" w:hAnsi="Arial Narrow" w:cs="Calibri"/>
                <w:b/>
                <w:bCs/>
                <w:sz w:val="21"/>
                <w:szCs w:val="21"/>
              </w:rPr>
              <w:t>17</w:t>
            </w:r>
          </w:p>
        </w:tc>
        <w:tc>
          <w:tcPr>
            <w:tcW w:w="3698" w:type="dxa"/>
          </w:tcPr>
          <w:p w14:paraId="043FCE06" w14:textId="7799B396" w:rsidR="00794B72" w:rsidRPr="00EA4B01" w:rsidRDefault="00794B72" w:rsidP="00EA4B01">
            <w:pPr>
              <w:pStyle w:val="TableParagraph"/>
              <w:jc w:val="both"/>
              <w:rPr>
                <w:rFonts w:ascii="Arial Narrow" w:hAnsi="Arial Narrow" w:cs="Arial"/>
                <w:b/>
                <w:bCs/>
                <w:sz w:val="21"/>
                <w:szCs w:val="21"/>
              </w:rPr>
            </w:pPr>
            <w:r w:rsidRPr="00EA4B01">
              <w:rPr>
                <w:rFonts w:ascii="Arial Narrow" w:hAnsi="Arial Narrow" w:cs="Arial"/>
                <w:b/>
                <w:bCs/>
                <w:sz w:val="21"/>
                <w:szCs w:val="21"/>
              </w:rPr>
              <w:t>Elaborar y expedir acto administrativo para el trámite de la audiencia</w:t>
            </w:r>
            <w:r w:rsidR="00BB40A5" w:rsidRPr="00EA4B01">
              <w:rPr>
                <w:rFonts w:ascii="Arial Narrow" w:hAnsi="Arial Narrow" w:cs="Arial"/>
                <w:b/>
                <w:bCs/>
                <w:sz w:val="21"/>
                <w:szCs w:val="21"/>
              </w:rPr>
              <w:t xml:space="preserve"> pública minera</w:t>
            </w:r>
            <w:r w:rsidRPr="00EA4B01">
              <w:rPr>
                <w:rFonts w:ascii="Arial Narrow" w:hAnsi="Arial Narrow" w:cs="Arial"/>
                <w:b/>
                <w:bCs/>
                <w:sz w:val="21"/>
                <w:szCs w:val="21"/>
              </w:rPr>
              <w:t xml:space="preserve">. </w:t>
            </w:r>
          </w:p>
          <w:p w14:paraId="043FCE07" w14:textId="77777777" w:rsidR="00794B72" w:rsidRPr="00EA4B01" w:rsidRDefault="00794B72" w:rsidP="00EA4B01">
            <w:pPr>
              <w:pStyle w:val="TableParagraph"/>
              <w:ind w:left="142"/>
              <w:jc w:val="both"/>
              <w:rPr>
                <w:rFonts w:ascii="Arial Narrow" w:hAnsi="Arial Narrow" w:cs="Arial"/>
                <w:bCs/>
                <w:sz w:val="21"/>
                <w:szCs w:val="21"/>
              </w:rPr>
            </w:pPr>
          </w:p>
          <w:p w14:paraId="043FCE08" w14:textId="551A5112" w:rsidR="00794B72" w:rsidRPr="00EA4B01" w:rsidRDefault="00794B72" w:rsidP="00EA4B01">
            <w:pPr>
              <w:rPr>
                <w:rFonts w:ascii="Arial Narrow" w:hAnsi="Arial Narrow" w:cs="Arial"/>
                <w:sz w:val="21"/>
                <w:szCs w:val="21"/>
              </w:rPr>
            </w:pPr>
            <w:r w:rsidRPr="00EA4B01">
              <w:rPr>
                <w:rFonts w:ascii="Arial Narrow" w:hAnsi="Arial Narrow" w:cs="Arial"/>
                <w:sz w:val="21"/>
                <w:szCs w:val="21"/>
              </w:rPr>
              <w:t>El profesional jurídico del Grupo de Contratación</w:t>
            </w:r>
            <w:r w:rsidRPr="00EA4B01">
              <w:rPr>
                <w:rFonts w:ascii="Arial Narrow" w:hAnsi="Arial Narrow" w:cs="Arial"/>
                <w:spacing w:val="-3"/>
                <w:sz w:val="21"/>
                <w:szCs w:val="21"/>
              </w:rPr>
              <w:t xml:space="preserve"> </w:t>
            </w:r>
            <w:r w:rsidRPr="00EA4B01">
              <w:rPr>
                <w:rFonts w:ascii="Arial Narrow" w:hAnsi="Arial Narrow" w:cs="Arial"/>
                <w:sz w:val="21"/>
                <w:szCs w:val="21"/>
              </w:rPr>
              <w:t>Minera emite auto de trámite de audiencia</w:t>
            </w:r>
            <w:r w:rsidR="00EA0000" w:rsidRPr="00EA4B01">
              <w:rPr>
                <w:rFonts w:ascii="Arial Narrow" w:hAnsi="Arial Narrow" w:cs="Arial"/>
                <w:sz w:val="21"/>
                <w:szCs w:val="21"/>
              </w:rPr>
              <w:t xml:space="preserve"> p</w:t>
            </w:r>
            <w:r w:rsidR="00BB40A5" w:rsidRPr="00EA4B01">
              <w:rPr>
                <w:rFonts w:ascii="Arial Narrow" w:hAnsi="Arial Narrow" w:cs="Arial"/>
                <w:sz w:val="21"/>
                <w:szCs w:val="21"/>
              </w:rPr>
              <w:t>ú</w:t>
            </w:r>
            <w:r w:rsidR="00EA0000" w:rsidRPr="00EA4B01">
              <w:rPr>
                <w:rFonts w:ascii="Arial Narrow" w:hAnsi="Arial Narrow" w:cs="Arial"/>
                <w:sz w:val="21"/>
                <w:szCs w:val="21"/>
              </w:rPr>
              <w:t>blica minera</w:t>
            </w:r>
            <w:r w:rsidRPr="00EA4B01">
              <w:rPr>
                <w:rFonts w:ascii="Arial Narrow" w:hAnsi="Arial Narrow" w:cs="Arial"/>
                <w:sz w:val="21"/>
                <w:szCs w:val="21"/>
              </w:rPr>
              <w:t>,</w:t>
            </w:r>
            <w:r w:rsidRPr="00EA4B01">
              <w:rPr>
                <w:rFonts w:ascii="Arial Narrow" w:hAnsi="Arial Narrow" w:cs="Arial"/>
                <w:spacing w:val="1"/>
                <w:sz w:val="21"/>
                <w:szCs w:val="21"/>
              </w:rPr>
              <w:t xml:space="preserve"> </w:t>
            </w:r>
            <w:r w:rsidRPr="00EA4B01">
              <w:rPr>
                <w:rFonts w:ascii="Arial Narrow" w:hAnsi="Arial Narrow" w:cs="Arial"/>
                <w:sz w:val="21"/>
                <w:szCs w:val="21"/>
              </w:rPr>
              <w:t>sustentado en el artículo 259 del Código</w:t>
            </w:r>
            <w:r w:rsidRPr="00EA4B01">
              <w:rPr>
                <w:rFonts w:ascii="Arial Narrow" w:hAnsi="Arial Narrow" w:cs="Arial"/>
                <w:spacing w:val="1"/>
                <w:sz w:val="21"/>
                <w:szCs w:val="21"/>
              </w:rPr>
              <w:t xml:space="preserve"> </w:t>
            </w:r>
            <w:r w:rsidRPr="00EA4B01">
              <w:rPr>
                <w:rFonts w:ascii="Arial Narrow" w:hAnsi="Arial Narrow" w:cs="Arial"/>
                <w:sz w:val="21"/>
                <w:szCs w:val="21"/>
              </w:rPr>
              <w:t>de Minas y el artículo 35 inciso tercero del Código</w:t>
            </w:r>
            <w:r w:rsidRPr="00EA4B01">
              <w:rPr>
                <w:rFonts w:ascii="Arial Narrow" w:hAnsi="Arial Narrow" w:cs="Arial"/>
                <w:spacing w:val="1"/>
                <w:sz w:val="21"/>
                <w:szCs w:val="21"/>
              </w:rPr>
              <w:t xml:space="preserve"> </w:t>
            </w:r>
            <w:r w:rsidRPr="00EA4B01">
              <w:rPr>
                <w:rFonts w:ascii="Arial Narrow" w:hAnsi="Arial Narrow" w:cs="Arial"/>
                <w:sz w:val="21"/>
                <w:szCs w:val="21"/>
              </w:rPr>
              <w:t>de Procedimiento Administrativo y de lo</w:t>
            </w:r>
            <w:r w:rsidRPr="00EA4B01">
              <w:rPr>
                <w:rFonts w:ascii="Arial Narrow" w:hAnsi="Arial Narrow" w:cs="Arial"/>
                <w:spacing w:val="1"/>
                <w:sz w:val="21"/>
                <w:szCs w:val="21"/>
              </w:rPr>
              <w:t xml:space="preserve"> </w:t>
            </w:r>
            <w:r w:rsidRPr="00EA4B01">
              <w:rPr>
                <w:rFonts w:ascii="Arial Narrow" w:hAnsi="Arial Narrow" w:cs="Arial"/>
                <w:sz w:val="21"/>
                <w:szCs w:val="21"/>
              </w:rPr>
              <w:t>Contencioso Administrativo (CPACA), en el que se señalarán tres aspectos a saber:</w:t>
            </w:r>
          </w:p>
          <w:p w14:paraId="043FCE09" w14:textId="77777777" w:rsidR="00794B72" w:rsidRPr="00EA4B01" w:rsidRDefault="00794B72" w:rsidP="00EA4B01">
            <w:pPr>
              <w:pStyle w:val="TableParagraph"/>
              <w:ind w:left="142"/>
              <w:jc w:val="both"/>
              <w:rPr>
                <w:rFonts w:ascii="Arial Narrow" w:hAnsi="Arial Narrow" w:cs="Arial"/>
                <w:sz w:val="21"/>
                <w:szCs w:val="21"/>
              </w:rPr>
            </w:pPr>
          </w:p>
          <w:p w14:paraId="043FCE0A" w14:textId="18820CA0" w:rsidR="00794B72" w:rsidRPr="00EA4B01" w:rsidRDefault="00794B72" w:rsidP="00EA4B01">
            <w:pPr>
              <w:pStyle w:val="TableParagraph"/>
              <w:numPr>
                <w:ilvl w:val="1"/>
                <w:numId w:val="49"/>
              </w:numPr>
              <w:ind w:left="349" w:hanging="284"/>
              <w:jc w:val="both"/>
              <w:rPr>
                <w:rFonts w:ascii="Arial Narrow" w:hAnsi="Arial Narrow" w:cs="Arial"/>
                <w:sz w:val="21"/>
                <w:szCs w:val="21"/>
              </w:rPr>
            </w:pPr>
            <w:r w:rsidRPr="00EA4B01">
              <w:rPr>
                <w:rFonts w:ascii="Arial Narrow" w:hAnsi="Arial Narrow" w:cs="Arial"/>
                <w:sz w:val="21"/>
                <w:szCs w:val="21"/>
              </w:rPr>
              <w:t xml:space="preserve"> Las reglas de la audiencia</w:t>
            </w:r>
            <w:r w:rsidR="00BB40A5" w:rsidRPr="00EA4B01">
              <w:rPr>
                <w:rFonts w:ascii="Arial Narrow" w:hAnsi="Arial Narrow" w:cs="Arial"/>
                <w:sz w:val="21"/>
                <w:szCs w:val="21"/>
              </w:rPr>
              <w:t xml:space="preserve"> pública minera</w:t>
            </w:r>
            <w:r w:rsidRPr="00EA4B01">
              <w:rPr>
                <w:rFonts w:ascii="Arial Narrow" w:hAnsi="Arial Narrow" w:cs="Arial"/>
                <w:sz w:val="21"/>
                <w:szCs w:val="21"/>
              </w:rPr>
              <w:t>, y se</w:t>
            </w:r>
            <w:r w:rsidRPr="00EA4B01">
              <w:rPr>
                <w:rFonts w:ascii="Arial Narrow" w:hAnsi="Arial Narrow" w:cs="Arial"/>
                <w:spacing w:val="1"/>
                <w:sz w:val="21"/>
                <w:szCs w:val="21"/>
              </w:rPr>
              <w:t xml:space="preserve"> </w:t>
            </w:r>
            <w:r w:rsidRPr="00EA4B01">
              <w:rPr>
                <w:rFonts w:ascii="Arial Narrow" w:hAnsi="Arial Narrow" w:cs="Arial"/>
                <w:sz w:val="21"/>
                <w:szCs w:val="21"/>
              </w:rPr>
              <w:t>ordena la comunicación a personas</w:t>
            </w:r>
            <w:r w:rsidRPr="00EA4B01">
              <w:rPr>
                <w:rFonts w:ascii="Arial Narrow" w:hAnsi="Arial Narrow" w:cs="Arial"/>
                <w:spacing w:val="1"/>
                <w:sz w:val="21"/>
                <w:szCs w:val="21"/>
              </w:rPr>
              <w:t xml:space="preserve"> </w:t>
            </w:r>
            <w:r w:rsidRPr="00EA4B01">
              <w:rPr>
                <w:rFonts w:ascii="Arial Narrow" w:hAnsi="Arial Narrow" w:cs="Arial"/>
                <w:sz w:val="21"/>
                <w:szCs w:val="21"/>
              </w:rPr>
              <w:t>determinadas e indeterminadas, indicando el tiempo de antelación en que deben ser enviadas las comunicaciones.</w:t>
            </w:r>
          </w:p>
          <w:p w14:paraId="043FCE0B" w14:textId="77777777" w:rsidR="00794B72" w:rsidRPr="00EA4B01" w:rsidRDefault="00794B72" w:rsidP="00EA4B01">
            <w:pPr>
              <w:pStyle w:val="TableParagraph"/>
              <w:ind w:left="349" w:hanging="284"/>
              <w:jc w:val="both"/>
              <w:rPr>
                <w:rFonts w:ascii="Arial Narrow" w:hAnsi="Arial Narrow" w:cs="Arial"/>
                <w:sz w:val="21"/>
                <w:szCs w:val="21"/>
              </w:rPr>
            </w:pPr>
          </w:p>
          <w:p w14:paraId="043FCE0C" w14:textId="5FB5B255" w:rsidR="00794B72" w:rsidRPr="00EA4B01" w:rsidRDefault="00794B72" w:rsidP="00EA4B01">
            <w:pPr>
              <w:pStyle w:val="TableParagraph"/>
              <w:numPr>
                <w:ilvl w:val="1"/>
                <w:numId w:val="49"/>
              </w:numPr>
              <w:ind w:left="349" w:hanging="284"/>
              <w:jc w:val="both"/>
              <w:rPr>
                <w:rFonts w:ascii="Arial Narrow" w:hAnsi="Arial Narrow" w:cs="Arial"/>
                <w:sz w:val="21"/>
                <w:szCs w:val="21"/>
              </w:rPr>
            </w:pPr>
            <w:r w:rsidRPr="00EA4B01">
              <w:rPr>
                <w:rFonts w:ascii="Arial Narrow" w:hAnsi="Arial Narrow" w:cs="Arial"/>
                <w:sz w:val="21"/>
                <w:szCs w:val="21"/>
              </w:rPr>
              <w:t>La fecha, lugar y hora de celebración para la audiencia</w:t>
            </w:r>
            <w:r w:rsidR="00BB40A5" w:rsidRPr="00EA4B01">
              <w:rPr>
                <w:rFonts w:ascii="Arial Narrow" w:hAnsi="Arial Narrow" w:cs="Arial"/>
                <w:sz w:val="21"/>
                <w:szCs w:val="21"/>
              </w:rPr>
              <w:t xml:space="preserve"> pública minera.</w:t>
            </w:r>
          </w:p>
          <w:p w14:paraId="043FCE0D" w14:textId="77777777" w:rsidR="00794B72" w:rsidRPr="00EA4B01" w:rsidRDefault="00794B72" w:rsidP="00EA4B01">
            <w:pPr>
              <w:pStyle w:val="Prrafodelista"/>
              <w:spacing w:after="0" w:line="240" w:lineRule="auto"/>
              <w:ind w:left="349" w:hanging="284"/>
              <w:rPr>
                <w:rFonts w:ascii="Arial Narrow" w:hAnsi="Arial Narrow" w:cs="Arial"/>
                <w:sz w:val="21"/>
                <w:szCs w:val="21"/>
              </w:rPr>
            </w:pPr>
          </w:p>
          <w:p w14:paraId="043FCE0E" w14:textId="7312369C" w:rsidR="00794B72" w:rsidRPr="00EA4B01" w:rsidRDefault="00794B72" w:rsidP="00EA4B01">
            <w:pPr>
              <w:pStyle w:val="TableParagraph"/>
              <w:numPr>
                <w:ilvl w:val="1"/>
                <w:numId w:val="49"/>
              </w:numPr>
              <w:ind w:left="349" w:hanging="284"/>
              <w:jc w:val="both"/>
              <w:rPr>
                <w:rFonts w:ascii="Arial Narrow" w:hAnsi="Arial Narrow" w:cs="Arial"/>
                <w:sz w:val="21"/>
                <w:szCs w:val="21"/>
              </w:rPr>
            </w:pPr>
            <w:r w:rsidRPr="00EA4B01">
              <w:rPr>
                <w:rFonts w:ascii="Arial Narrow" w:hAnsi="Arial Narrow" w:cs="Arial"/>
                <w:sz w:val="21"/>
                <w:szCs w:val="21"/>
              </w:rPr>
              <w:t>La información general de la audiencia</w:t>
            </w:r>
            <w:r w:rsidR="00BB40A5" w:rsidRPr="00EA4B01">
              <w:rPr>
                <w:rFonts w:ascii="Arial Narrow" w:hAnsi="Arial Narrow" w:cs="Arial"/>
                <w:sz w:val="21"/>
                <w:szCs w:val="21"/>
              </w:rPr>
              <w:t xml:space="preserve"> pública minera</w:t>
            </w:r>
            <w:r w:rsidRPr="00EA4B01">
              <w:rPr>
                <w:rFonts w:ascii="Arial Narrow" w:hAnsi="Arial Narrow" w:cs="Arial"/>
                <w:sz w:val="21"/>
                <w:szCs w:val="21"/>
              </w:rPr>
              <w:t xml:space="preserve"> la cual deberá</w:t>
            </w:r>
            <w:r w:rsidRPr="00EA4B01">
              <w:rPr>
                <w:rFonts w:ascii="Arial Narrow" w:hAnsi="Arial Narrow" w:cs="Arial"/>
                <w:spacing w:val="1"/>
                <w:sz w:val="21"/>
                <w:szCs w:val="21"/>
              </w:rPr>
              <w:t xml:space="preserve"> </w:t>
            </w:r>
            <w:r w:rsidRPr="00EA4B01">
              <w:rPr>
                <w:rFonts w:ascii="Arial Narrow" w:hAnsi="Arial Narrow" w:cs="Arial"/>
                <w:sz w:val="21"/>
                <w:szCs w:val="21"/>
              </w:rPr>
              <w:t>contener:</w:t>
            </w:r>
          </w:p>
          <w:p w14:paraId="043FCE0F" w14:textId="77777777" w:rsidR="00794B72" w:rsidRPr="00EA4B01" w:rsidRDefault="00794B72" w:rsidP="00EA4B01">
            <w:pPr>
              <w:pStyle w:val="TableParagraph"/>
              <w:ind w:left="349" w:hanging="284"/>
              <w:jc w:val="both"/>
              <w:rPr>
                <w:rFonts w:ascii="Arial Narrow" w:hAnsi="Arial Narrow" w:cs="Arial"/>
                <w:sz w:val="21"/>
                <w:szCs w:val="21"/>
              </w:rPr>
            </w:pPr>
          </w:p>
          <w:p w14:paraId="043FCE10" w14:textId="5CCD0A57" w:rsidR="00794B72" w:rsidRPr="00EA4B01" w:rsidRDefault="00794B72" w:rsidP="00EA4B01">
            <w:pPr>
              <w:pStyle w:val="TableParagraph"/>
              <w:numPr>
                <w:ilvl w:val="0"/>
                <w:numId w:val="53"/>
              </w:numPr>
              <w:tabs>
                <w:tab w:val="left" w:pos="349"/>
              </w:tabs>
              <w:ind w:left="349" w:hanging="284"/>
              <w:jc w:val="both"/>
              <w:rPr>
                <w:rFonts w:ascii="Arial Narrow" w:hAnsi="Arial Narrow" w:cs="Arial"/>
                <w:sz w:val="21"/>
                <w:szCs w:val="21"/>
              </w:rPr>
            </w:pPr>
            <w:r w:rsidRPr="00EA4B01">
              <w:rPr>
                <w:rFonts w:ascii="Arial Narrow" w:hAnsi="Arial Narrow" w:cs="Arial"/>
                <w:sz w:val="21"/>
                <w:szCs w:val="21"/>
              </w:rPr>
              <w:t>Identificación del municipio o municipios donde se pretende   desarrollar la audiencia pública</w:t>
            </w:r>
            <w:r w:rsidR="00BB40A5" w:rsidRPr="00EA4B01">
              <w:rPr>
                <w:rFonts w:ascii="Arial Narrow" w:hAnsi="Arial Narrow" w:cs="Arial"/>
                <w:sz w:val="21"/>
                <w:szCs w:val="21"/>
              </w:rPr>
              <w:t xml:space="preserve"> minera</w:t>
            </w:r>
            <w:r w:rsidRPr="00EA4B01">
              <w:rPr>
                <w:rFonts w:ascii="Arial Narrow" w:hAnsi="Arial Narrow" w:cs="Arial"/>
                <w:sz w:val="21"/>
                <w:szCs w:val="21"/>
              </w:rPr>
              <w:t>.</w:t>
            </w:r>
          </w:p>
          <w:p w14:paraId="043FCE11" w14:textId="6D224E5B" w:rsidR="00794B72" w:rsidRPr="00EA4B01" w:rsidRDefault="00794B72" w:rsidP="00EA4B01">
            <w:pPr>
              <w:pStyle w:val="TableParagraph"/>
              <w:numPr>
                <w:ilvl w:val="0"/>
                <w:numId w:val="53"/>
              </w:numPr>
              <w:tabs>
                <w:tab w:val="left" w:pos="349"/>
              </w:tabs>
              <w:ind w:left="349" w:hanging="284"/>
              <w:jc w:val="both"/>
              <w:rPr>
                <w:rFonts w:ascii="Arial Narrow" w:hAnsi="Arial Narrow" w:cs="Arial"/>
                <w:sz w:val="21"/>
                <w:szCs w:val="21"/>
              </w:rPr>
            </w:pPr>
            <w:r w:rsidRPr="00EA4B01">
              <w:rPr>
                <w:rFonts w:ascii="Arial Narrow" w:hAnsi="Arial Narrow" w:cs="Arial"/>
                <w:sz w:val="21"/>
                <w:szCs w:val="21"/>
              </w:rPr>
              <w:t>Identificación del área de la(s) solicitud(es) objeto de</w:t>
            </w:r>
            <w:r w:rsidRPr="00EA4B01">
              <w:rPr>
                <w:rFonts w:ascii="Arial Narrow" w:hAnsi="Arial Narrow" w:cs="Arial"/>
                <w:spacing w:val="-3"/>
                <w:sz w:val="21"/>
                <w:szCs w:val="21"/>
              </w:rPr>
              <w:t xml:space="preserve"> </w:t>
            </w:r>
            <w:r w:rsidRPr="00EA4B01">
              <w:rPr>
                <w:rFonts w:ascii="Arial Narrow" w:hAnsi="Arial Narrow" w:cs="Arial"/>
                <w:sz w:val="21"/>
                <w:szCs w:val="21"/>
              </w:rPr>
              <w:t>la audiencia</w:t>
            </w:r>
            <w:r w:rsidR="00BB40A5" w:rsidRPr="00EA4B01">
              <w:rPr>
                <w:rFonts w:ascii="Arial Narrow" w:hAnsi="Arial Narrow" w:cs="Arial"/>
                <w:sz w:val="21"/>
                <w:szCs w:val="21"/>
              </w:rPr>
              <w:t xml:space="preserve"> pública minera</w:t>
            </w:r>
            <w:r w:rsidRPr="00EA4B01">
              <w:rPr>
                <w:rFonts w:ascii="Arial Narrow" w:hAnsi="Arial Narrow" w:cs="Arial"/>
                <w:sz w:val="21"/>
                <w:szCs w:val="21"/>
              </w:rPr>
              <w:t>.</w:t>
            </w:r>
          </w:p>
          <w:p w14:paraId="043FCE12" w14:textId="6118C3CB" w:rsidR="00794B72" w:rsidRPr="00EA4B01" w:rsidRDefault="00794B72" w:rsidP="00EA4B01">
            <w:pPr>
              <w:pStyle w:val="TableParagraph"/>
              <w:numPr>
                <w:ilvl w:val="0"/>
                <w:numId w:val="53"/>
              </w:numPr>
              <w:tabs>
                <w:tab w:val="left" w:pos="349"/>
              </w:tabs>
              <w:ind w:left="349" w:hanging="284"/>
              <w:jc w:val="both"/>
              <w:rPr>
                <w:rFonts w:ascii="Arial Narrow" w:hAnsi="Arial Narrow" w:cs="Arial"/>
                <w:sz w:val="21"/>
                <w:szCs w:val="21"/>
              </w:rPr>
            </w:pPr>
            <w:r w:rsidRPr="00EA4B01">
              <w:rPr>
                <w:rFonts w:ascii="Arial Narrow" w:hAnsi="Arial Narrow" w:cs="Arial"/>
                <w:sz w:val="21"/>
                <w:szCs w:val="21"/>
              </w:rPr>
              <w:t>Identificación de las propuestas de</w:t>
            </w:r>
            <w:r w:rsidRPr="00EA4B01">
              <w:rPr>
                <w:rFonts w:ascii="Arial Narrow" w:hAnsi="Arial Narrow" w:cs="Arial"/>
                <w:spacing w:val="1"/>
                <w:sz w:val="21"/>
                <w:szCs w:val="21"/>
              </w:rPr>
              <w:t xml:space="preserve"> </w:t>
            </w:r>
            <w:r w:rsidRPr="00EA4B01">
              <w:rPr>
                <w:rFonts w:ascii="Arial Narrow" w:hAnsi="Arial Narrow" w:cs="Arial"/>
                <w:sz w:val="21"/>
                <w:szCs w:val="21"/>
              </w:rPr>
              <w:t>solicitud del contrato de concesión minera</w:t>
            </w:r>
            <w:r w:rsidR="00A22C85" w:rsidRPr="00EA4B01">
              <w:rPr>
                <w:rFonts w:ascii="Arial Narrow" w:hAnsi="Arial Narrow" w:cs="Arial"/>
                <w:sz w:val="21"/>
                <w:szCs w:val="21"/>
              </w:rPr>
              <w:t>,</w:t>
            </w:r>
            <w:r w:rsidRPr="00EA4B01">
              <w:rPr>
                <w:rFonts w:ascii="Arial Narrow" w:hAnsi="Arial Narrow" w:cs="Arial"/>
                <w:sz w:val="21"/>
                <w:szCs w:val="21"/>
              </w:rPr>
              <w:t xml:space="preserve"> contrato de conexión minera con requisitos diferenciales</w:t>
            </w:r>
            <w:r w:rsidR="00126A43" w:rsidRPr="00126A43">
              <w:rPr>
                <w:rFonts w:ascii="Arial Narrow" w:hAnsi="Arial Narrow" w:cs="Arial"/>
                <w:sz w:val="21"/>
                <w:szCs w:val="21"/>
              </w:rPr>
              <w:t xml:space="preserve">, con excepción de las provenientes de devoluciones de áreas </w:t>
            </w:r>
            <w:r w:rsidR="00126A43" w:rsidRPr="00126A43">
              <w:rPr>
                <w:rFonts w:ascii="Arial Narrow" w:hAnsi="Arial Narrow" w:cs="Arial"/>
                <w:sz w:val="21"/>
                <w:szCs w:val="21"/>
              </w:rPr>
              <w:lastRenderedPageBreak/>
              <w:t>para formalización minera con beneficiario directo</w:t>
            </w:r>
            <w:r w:rsidR="00AC0397">
              <w:rPr>
                <w:rFonts w:ascii="Arial Narrow" w:hAnsi="Arial Narrow" w:cs="Arial"/>
                <w:sz w:val="21"/>
                <w:szCs w:val="21"/>
              </w:rPr>
              <w:t xml:space="preserve">, </w:t>
            </w:r>
            <w:r w:rsidR="00AC0397" w:rsidRPr="00AC0397">
              <w:rPr>
                <w:rFonts w:ascii="Arial Narrow" w:hAnsi="Arial Narrow" w:cs="Arial"/>
                <w:sz w:val="21"/>
                <w:szCs w:val="21"/>
              </w:rPr>
              <w:t>y para las que recaigan sobre Áreas de Reserva Estratégica Minera para la Formalización</w:t>
            </w:r>
            <w:r w:rsidRPr="00EA4B01">
              <w:rPr>
                <w:rFonts w:ascii="Arial Narrow" w:hAnsi="Arial Narrow" w:cs="Arial"/>
                <w:sz w:val="21"/>
                <w:szCs w:val="21"/>
              </w:rPr>
              <w:t xml:space="preserve"> </w:t>
            </w:r>
            <w:r w:rsidR="00A22C85" w:rsidRPr="00EA4B01">
              <w:rPr>
                <w:rFonts w:ascii="Arial Narrow" w:hAnsi="Arial Narrow" w:cs="Arial"/>
                <w:sz w:val="21"/>
                <w:szCs w:val="21"/>
              </w:rPr>
              <w:t xml:space="preserve">y solicitudes de licencia de exploración, </w:t>
            </w:r>
            <w:r w:rsidRPr="00EA4B01">
              <w:rPr>
                <w:rFonts w:ascii="Arial Narrow" w:hAnsi="Arial Narrow" w:cs="Arial"/>
                <w:sz w:val="21"/>
                <w:szCs w:val="21"/>
              </w:rPr>
              <w:t>que serán objeto de esta.</w:t>
            </w:r>
          </w:p>
          <w:p w14:paraId="043FCE13" w14:textId="77777777" w:rsidR="00794B72" w:rsidRPr="00EA4B01" w:rsidRDefault="00794B72" w:rsidP="00EA4B01">
            <w:pPr>
              <w:pStyle w:val="TableParagraph"/>
              <w:numPr>
                <w:ilvl w:val="0"/>
                <w:numId w:val="53"/>
              </w:numPr>
              <w:tabs>
                <w:tab w:val="left" w:pos="349"/>
              </w:tabs>
              <w:ind w:left="349" w:hanging="284"/>
              <w:jc w:val="both"/>
              <w:rPr>
                <w:rFonts w:ascii="Arial Narrow" w:hAnsi="Arial Narrow" w:cs="Arial"/>
                <w:sz w:val="21"/>
                <w:szCs w:val="21"/>
              </w:rPr>
            </w:pPr>
            <w:r w:rsidRPr="00EA4B01">
              <w:rPr>
                <w:rFonts w:ascii="Arial Narrow" w:hAnsi="Arial Narrow" w:cs="Arial"/>
                <w:sz w:val="21"/>
                <w:szCs w:val="21"/>
              </w:rPr>
              <w:t>Identificación de la persona natural o</w:t>
            </w:r>
            <w:r w:rsidRPr="00EA4B01">
              <w:rPr>
                <w:rFonts w:ascii="Arial Narrow" w:hAnsi="Arial Narrow" w:cs="Arial"/>
                <w:spacing w:val="-47"/>
                <w:sz w:val="21"/>
                <w:szCs w:val="21"/>
              </w:rPr>
              <w:t xml:space="preserve">   </w:t>
            </w:r>
            <w:r w:rsidRPr="00EA4B01">
              <w:rPr>
                <w:rFonts w:ascii="Arial Narrow" w:hAnsi="Arial Narrow" w:cs="Arial"/>
                <w:sz w:val="21"/>
                <w:szCs w:val="21"/>
              </w:rPr>
              <w:t>jurídica solicitante de los contratos de</w:t>
            </w:r>
            <w:r w:rsidRPr="00EA4B01">
              <w:rPr>
                <w:rFonts w:ascii="Arial Narrow" w:hAnsi="Arial Narrow" w:cs="Arial"/>
                <w:spacing w:val="1"/>
                <w:sz w:val="21"/>
                <w:szCs w:val="21"/>
              </w:rPr>
              <w:t xml:space="preserve"> </w:t>
            </w:r>
            <w:r w:rsidRPr="00EA4B01">
              <w:rPr>
                <w:rFonts w:ascii="Arial Narrow" w:hAnsi="Arial Narrow" w:cs="Arial"/>
                <w:sz w:val="21"/>
                <w:szCs w:val="21"/>
              </w:rPr>
              <w:t>concesión.</w:t>
            </w:r>
          </w:p>
          <w:p w14:paraId="043FCE14" w14:textId="77777777" w:rsidR="00794B72" w:rsidRPr="00EA4B01" w:rsidRDefault="00794B72" w:rsidP="00EA4B01">
            <w:pPr>
              <w:pStyle w:val="TableParagraph"/>
              <w:numPr>
                <w:ilvl w:val="0"/>
                <w:numId w:val="53"/>
              </w:numPr>
              <w:tabs>
                <w:tab w:val="left" w:pos="349"/>
              </w:tabs>
              <w:ind w:left="349" w:hanging="284"/>
              <w:jc w:val="both"/>
              <w:rPr>
                <w:rFonts w:ascii="Arial Narrow" w:hAnsi="Arial Narrow" w:cs="Arial"/>
                <w:sz w:val="21"/>
                <w:szCs w:val="21"/>
              </w:rPr>
            </w:pPr>
            <w:r w:rsidRPr="00EA4B01">
              <w:rPr>
                <w:rFonts w:ascii="Arial Narrow" w:hAnsi="Arial Narrow" w:cs="Arial"/>
                <w:sz w:val="21"/>
                <w:szCs w:val="21"/>
              </w:rPr>
              <w:t>Convocatoria a quienes deseen asistir</w:t>
            </w:r>
            <w:r w:rsidRPr="00EA4B01">
              <w:rPr>
                <w:rFonts w:ascii="Arial Narrow" w:hAnsi="Arial Narrow" w:cs="Arial"/>
                <w:spacing w:val="-47"/>
                <w:sz w:val="21"/>
                <w:szCs w:val="21"/>
              </w:rPr>
              <w:t xml:space="preserve"> </w:t>
            </w:r>
            <w:r w:rsidRPr="00EA4B01">
              <w:rPr>
                <w:rFonts w:ascii="Arial Narrow" w:hAnsi="Arial Narrow" w:cs="Arial"/>
                <w:sz w:val="21"/>
                <w:szCs w:val="21"/>
              </w:rPr>
              <w:t>y/o intervenir como ponentes.</w:t>
            </w:r>
          </w:p>
          <w:p w14:paraId="043FCE15" w14:textId="5824EDDF" w:rsidR="00794B72" w:rsidRPr="00EA4B01" w:rsidRDefault="00794B72" w:rsidP="00EA4B01">
            <w:pPr>
              <w:pStyle w:val="TableParagraph"/>
              <w:numPr>
                <w:ilvl w:val="0"/>
                <w:numId w:val="53"/>
              </w:numPr>
              <w:tabs>
                <w:tab w:val="left" w:pos="349"/>
              </w:tabs>
              <w:ind w:left="349" w:hanging="284"/>
              <w:jc w:val="both"/>
              <w:rPr>
                <w:rFonts w:ascii="Arial Narrow" w:hAnsi="Arial Narrow" w:cs="Arial"/>
                <w:sz w:val="21"/>
                <w:szCs w:val="21"/>
              </w:rPr>
            </w:pPr>
            <w:r w:rsidRPr="00EA4B01">
              <w:rPr>
                <w:rFonts w:ascii="Arial Narrow" w:hAnsi="Arial Narrow" w:cs="Arial"/>
                <w:sz w:val="21"/>
                <w:szCs w:val="21"/>
              </w:rPr>
              <w:t>Lugar(es) donde se podrá realizar la</w:t>
            </w:r>
            <w:r w:rsidRPr="00EA4B01">
              <w:rPr>
                <w:rFonts w:ascii="Arial Narrow" w:hAnsi="Arial Narrow" w:cs="Arial"/>
                <w:spacing w:val="-47"/>
                <w:sz w:val="21"/>
                <w:szCs w:val="21"/>
              </w:rPr>
              <w:t xml:space="preserve"> </w:t>
            </w:r>
            <w:r w:rsidRPr="00EA4B01">
              <w:rPr>
                <w:rFonts w:ascii="Arial Narrow" w:hAnsi="Arial Narrow" w:cs="Arial"/>
                <w:sz w:val="21"/>
                <w:szCs w:val="21"/>
              </w:rPr>
              <w:t>inscripción</w:t>
            </w:r>
            <w:r w:rsidRPr="00EA4B01">
              <w:rPr>
                <w:rFonts w:ascii="Arial Narrow" w:hAnsi="Arial Narrow" w:cs="Arial"/>
                <w:spacing w:val="-2"/>
                <w:sz w:val="21"/>
                <w:szCs w:val="21"/>
              </w:rPr>
              <w:t xml:space="preserve"> </w:t>
            </w:r>
            <w:r w:rsidRPr="00EA4B01">
              <w:rPr>
                <w:rFonts w:ascii="Arial Narrow" w:hAnsi="Arial Narrow" w:cs="Arial"/>
                <w:sz w:val="21"/>
                <w:szCs w:val="21"/>
              </w:rPr>
              <w:t>de los participantes. La misma deberá realizarse en la sede de la</w:t>
            </w:r>
            <w:r w:rsidRPr="00EA4B01">
              <w:rPr>
                <w:rFonts w:ascii="Arial Narrow" w:hAnsi="Arial Narrow" w:cs="Arial"/>
                <w:spacing w:val="1"/>
                <w:sz w:val="21"/>
                <w:szCs w:val="21"/>
              </w:rPr>
              <w:t xml:space="preserve"> </w:t>
            </w:r>
            <w:r w:rsidRPr="00EA4B01">
              <w:rPr>
                <w:rFonts w:ascii="Arial Narrow" w:hAnsi="Arial Narrow" w:cs="Arial"/>
                <w:sz w:val="21"/>
                <w:szCs w:val="21"/>
              </w:rPr>
              <w:t>autoridad</w:t>
            </w:r>
            <w:r w:rsidRPr="00EA4B01">
              <w:rPr>
                <w:rFonts w:ascii="Arial Narrow" w:hAnsi="Arial Narrow" w:cs="Arial"/>
                <w:spacing w:val="9"/>
                <w:sz w:val="21"/>
                <w:szCs w:val="21"/>
              </w:rPr>
              <w:t xml:space="preserve"> </w:t>
            </w:r>
            <w:r w:rsidRPr="00EA4B01">
              <w:rPr>
                <w:rFonts w:ascii="Arial Narrow" w:hAnsi="Arial Narrow" w:cs="Arial"/>
                <w:sz w:val="21"/>
                <w:szCs w:val="21"/>
              </w:rPr>
              <w:t>minera,</w:t>
            </w:r>
            <w:r w:rsidRPr="00EA4B01">
              <w:rPr>
                <w:rFonts w:ascii="Arial Narrow" w:hAnsi="Arial Narrow" w:cs="Arial"/>
                <w:spacing w:val="12"/>
                <w:sz w:val="21"/>
                <w:szCs w:val="21"/>
              </w:rPr>
              <w:t xml:space="preserve"> </w:t>
            </w:r>
            <w:r w:rsidRPr="00EA4B01">
              <w:rPr>
                <w:rFonts w:ascii="Arial Narrow" w:hAnsi="Arial Narrow" w:cs="Arial"/>
                <w:sz w:val="21"/>
                <w:szCs w:val="21"/>
              </w:rPr>
              <w:t>auditorios</w:t>
            </w:r>
            <w:r w:rsidRPr="00EA4B01">
              <w:rPr>
                <w:rFonts w:ascii="Arial Narrow" w:hAnsi="Arial Narrow" w:cs="Arial"/>
                <w:spacing w:val="11"/>
                <w:sz w:val="21"/>
                <w:szCs w:val="21"/>
              </w:rPr>
              <w:t xml:space="preserve"> </w:t>
            </w:r>
            <w:r w:rsidRPr="00EA4B01">
              <w:rPr>
                <w:rFonts w:ascii="Arial Narrow" w:hAnsi="Arial Narrow" w:cs="Arial"/>
                <w:sz w:val="21"/>
                <w:szCs w:val="21"/>
              </w:rPr>
              <w:t>o</w:t>
            </w:r>
            <w:r w:rsidRPr="00EA4B01">
              <w:rPr>
                <w:rFonts w:ascii="Arial Narrow" w:hAnsi="Arial Narrow" w:cs="Arial"/>
                <w:spacing w:val="13"/>
                <w:sz w:val="21"/>
                <w:szCs w:val="21"/>
              </w:rPr>
              <w:t xml:space="preserve"> </w:t>
            </w:r>
            <w:r w:rsidRPr="00EA4B01">
              <w:rPr>
                <w:rFonts w:ascii="Arial Narrow" w:hAnsi="Arial Narrow" w:cs="Arial"/>
                <w:sz w:val="21"/>
                <w:szCs w:val="21"/>
              </w:rPr>
              <w:t>en</w:t>
            </w:r>
            <w:r w:rsidRPr="00EA4B01">
              <w:rPr>
                <w:rFonts w:ascii="Arial Narrow" w:hAnsi="Arial Narrow" w:cs="Arial"/>
                <w:spacing w:val="1"/>
                <w:sz w:val="21"/>
                <w:szCs w:val="21"/>
              </w:rPr>
              <w:t xml:space="preserve"> </w:t>
            </w:r>
            <w:r w:rsidRPr="00EA4B01">
              <w:rPr>
                <w:rFonts w:ascii="Arial Narrow" w:hAnsi="Arial Narrow" w:cs="Arial"/>
                <w:sz w:val="21"/>
                <w:szCs w:val="21"/>
              </w:rPr>
              <w:t>lugares ubicados en la localidad o, municipio donde se pretende(n) desarrollar el(los) proyecto(s)</w:t>
            </w:r>
            <w:r w:rsidRPr="00EA4B01">
              <w:rPr>
                <w:rFonts w:ascii="Arial Narrow" w:hAnsi="Arial Narrow" w:cs="Arial"/>
                <w:spacing w:val="1"/>
                <w:sz w:val="21"/>
                <w:szCs w:val="21"/>
              </w:rPr>
              <w:t xml:space="preserve"> </w:t>
            </w:r>
            <w:r w:rsidRPr="00EA4B01">
              <w:rPr>
                <w:rFonts w:ascii="Arial Narrow" w:hAnsi="Arial Narrow" w:cs="Arial"/>
                <w:sz w:val="21"/>
                <w:szCs w:val="21"/>
              </w:rPr>
              <w:t>minero(s), que sean de fácil acceso al</w:t>
            </w:r>
            <w:r w:rsidRPr="00EA4B01">
              <w:rPr>
                <w:rFonts w:ascii="Arial Narrow" w:hAnsi="Arial Narrow" w:cs="Arial"/>
                <w:spacing w:val="1"/>
                <w:sz w:val="21"/>
                <w:szCs w:val="21"/>
              </w:rPr>
              <w:t xml:space="preserve"> </w:t>
            </w:r>
            <w:r w:rsidRPr="00EA4B01">
              <w:rPr>
                <w:rFonts w:ascii="Arial Narrow" w:hAnsi="Arial Narrow" w:cs="Arial"/>
                <w:sz w:val="21"/>
                <w:szCs w:val="21"/>
              </w:rPr>
              <w:t>público interesado, así como el link dispuesto por la Agencia Nacional de minería para la inscripción virtual de participantes</w:t>
            </w:r>
          </w:p>
          <w:p w14:paraId="043FCE16" w14:textId="77777777" w:rsidR="00794B72" w:rsidRPr="00EA4B01" w:rsidRDefault="00794B72" w:rsidP="00EA4B01">
            <w:pPr>
              <w:pStyle w:val="TableParagraph"/>
              <w:numPr>
                <w:ilvl w:val="0"/>
                <w:numId w:val="53"/>
              </w:numPr>
              <w:tabs>
                <w:tab w:val="left" w:pos="349"/>
              </w:tabs>
              <w:ind w:left="349" w:hanging="284"/>
              <w:jc w:val="both"/>
              <w:rPr>
                <w:rFonts w:ascii="Arial Narrow" w:hAnsi="Arial Narrow" w:cs="Arial"/>
                <w:sz w:val="21"/>
                <w:szCs w:val="21"/>
              </w:rPr>
            </w:pPr>
            <w:r w:rsidRPr="00EA4B01">
              <w:rPr>
                <w:rFonts w:ascii="Arial Narrow" w:hAnsi="Arial Narrow" w:cs="Arial"/>
                <w:sz w:val="21"/>
                <w:szCs w:val="21"/>
              </w:rPr>
              <w:t>Lugar(es) donde estarán disponibles</w:t>
            </w:r>
            <w:r w:rsidRPr="00EA4B01">
              <w:rPr>
                <w:rFonts w:ascii="Arial Narrow" w:hAnsi="Arial Narrow" w:cs="Arial"/>
                <w:spacing w:val="1"/>
                <w:sz w:val="21"/>
                <w:szCs w:val="21"/>
              </w:rPr>
              <w:t xml:space="preserve"> </w:t>
            </w:r>
            <w:r w:rsidRPr="00EA4B01">
              <w:rPr>
                <w:rFonts w:ascii="Arial Narrow" w:hAnsi="Arial Narrow" w:cs="Arial"/>
                <w:sz w:val="21"/>
                <w:szCs w:val="21"/>
              </w:rPr>
              <w:t>los informes para consulta de los interesados.</w:t>
            </w:r>
          </w:p>
          <w:p w14:paraId="043FCE17" w14:textId="77777777" w:rsidR="00794B72" w:rsidRPr="00EA4B01" w:rsidRDefault="00794B72" w:rsidP="00EA4B01">
            <w:pPr>
              <w:pStyle w:val="TableParagraph"/>
              <w:numPr>
                <w:ilvl w:val="0"/>
                <w:numId w:val="53"/>
              </w:numPr>
              <w:tabs>
                <w:tab w:val="left" w:pos="349"/>
              </w:tabs>
              <w:ind w:left="349" w:hanging="284"/>
              <w:jc w:val="both"/>
              <w:rPr>
                <w:rFonts w:ascii="Arial Narrow" w:hAnsi="Arial Narrow" w:cs="Arial"/>
                <w:sz w:val="21"/>
                <w:szCs w:val="21"/>
              </w:rPr>
            </w:pPr>
            <w:r w:rsidRPr="00EA4B01">
              <w:rPr>
                <w:rFonts w:ascii="Arial Narrow" w:hAnsi="Arial Narrow" w:cs="Arial"/>
                <w:sz w:val="21"/>
                <w:szCs w:val="21"/>
              </w:rPr>
              <w:t>Se ordena comunicación a las personas</w:t>
            </w:r>
            <w:r w:rsidRPr="00EA4B01">
              <w:rPr>
                <w:rFonts w:ascii="Arial Narrow" w:hAnsi="Arial Narrow" w:cs="Arial"/>
                <w:spacing w:val="-47"/>
                <w:sz w:val="21"/>
                <w:szCs w:val="21"/>
              </w:rPr>
              <w:t xml:space="preserve">     </w:t>
            </w:r>
            <w:r w:rsidRPr="00EA4B01">
              <w:rPr>
                <w:rFonts w:ascii="Arial Narrow" w:hAnsi="Arial Narrow" w:cs="Arial"/>
                <w:sz w:val="21"/>
                <w:szCs w:val="21"/>
              </w:rPr>
              <w:t>determinadas e indeterminadas (Art 35</w:t>
            </w:r>
            <w:r w:rsidRPr="00EA4B01">
              <w:rPr>
                <w:rFonts w:ascii="Arial Narrow" w:hAnsi="Arial Narrow" w:cs="Arial"/>
                <w:spacing w:val="1"/>
                <w:sz w:val="21"/>
                <w:szCs w:val="21"/>
              </w:rPr>
              <w:t xml:space="preserve"> </w:t>
            </w:r>
            <w:r w:rsidRPr="00EA4B01">
              <w:rPr>
                <w:rFonts w:ascii="Arial Narrow" w:hAnsi="Arial Narrow" w:cs="Arial"/>
                <w:sz w:val="21"/>
                <w:szCs w:val="21"/>
              </w:rPr>
              <w:t>CPACA) por medio de un Aviso de Convocatoria, las personas indeterminadas se</w:t>
            </w:r>
            <w:r w:rsidRPr="00EA4B01">
              <w:rPr>
                <w:rFonts w:ascii="Arial Narrow" w:hAnsi="Arial Narrow" w:cs="Arial"/>
                <w:spacing w:val="1"/>
                <w:sz w:val="21"/>
                <w:szCs w:val="21"/>
              </w:rPr>
              <w:t xml:space="preserve"> </w:t>
            </w:r>
            <w:r w:rsidRPr="00EA4B01">
              <w:rPr>
                <w:rFonts w:ascii="Arial Narrow" w:hAnsi="Arial Narrow" w:cs="Arial"/>
                <w:sz w:val="21"/>
                <w:szCs w:val="21"/>
              </w:rPr>
              <w:t>deberán citar por el medio que atienda a</w:t>
            </w:r>
            <w:r w:rsidRPr="00EA4B01">
              <w:rPr>
                <w:rFonts w:ascii="Arial Narrow" w:hAnsi="Arial Narrow" w:cs="Arial"/>
                <w:spacing w:val="1"/>
                <w:sz w:val="21"/>
                <w:szCs w:val="21"/>
              </w:rPr>
              <w:t xml:space="preserve"> </w:t>
            </w:r>
            <w:r w:rsidRPr="00EA4B01">
              <w:rPr>
                <w:rFonts w:ascii="Arial Narrow" w:hAnsi="Arial Narrow" w:cs="Arial"/>
                <w:sz w:val="21"/>
                <w:szCs w:val="21"/>
              </w:rPr>
              <w:t>las condiciones de la zona, (periódicos,</w:t>
            </w:r>
            <w:r w:rsidRPr="00EA4B01">
              <w:rPr>
                <w:rFonts w:ascii="Arial Narrow" w:hAnsi="Arial Narrow" w:cs="Arial"/>
                <w:spacing w:val="1"/>
                <w:sz w:val="21"/>
                <w:szCs w:val="21"/>
              </w:rPr>
              <w:t xml:space="preserve"> </w:t>
            </w:r>
            <w:r w:rsidRPr="00EA4B01">
              <w:rPr>
                <w:rFonts w:ascii="Arial Narrow" w:hAnsi="Arial Narrow" w:cs="Arial"/>
                <w:sz w:val="21"/>
                <w:szCs w:val="21"/>
              </w:rPr>
              <w:t>radio, y según la estrategia establecida con los actores del territorio,</w:t>
            </w:r>
            <w:r w:rsidRPr="00EA4B01">
              <w:rPr>
                <w:rFonts w:ascii="Arial Narrow" w:hAnsi="Arial Narrow" w:cs="Arial"/>
                <w:spacing w:val="-1"/>
                <w:sz w:val="21"/>
                <w:szCs w:val="21"/>
              </w:rPr>
              <w:t xml:space="preserve"> </w:t>
            </w:r>
            <w:proofErr w:type="spellStart"/>
            <w:r w:rsidRPr="00EA4B01">
              <w:rPr>
                <w:rFonts w:ascii="Arial Narrow" w:hAnsi="Arial Narrow" w:cs="Arial"/>
                <w:sz w:val="21"/>
                <w:szCs w:val="21"/>
              </w:rPr>
              <w:t>etc</w:t>
            </w:r>
            <w:proofErr w:type="spellEnd"/>
            <w:r w:rsidRPr="00EA4B01">
              <w:rPr>
                <w:rFonts w:ascii="Arial Narrow" w:hAnsi="Arial Narrow" w:cs="Arial"/>
                <w:sz w:val="21"/>
                <w:szCs w:val="21"/>
              </w:rPr>
              <w:t>).</w:t>
            </w:r>
          </w:p>
          <w:p w14:paraId="043FCE18" w14:textId="77777777" w:rsidR="00794B72" w:rsidRPr="00EA4B01" w:rsidRDefault="00794B72" w:rsidP="00EA4B01">
            <w:pPr>
              <w:pStyle w:val="TableParagraph"/>
              <w:tabs>
                <w:tab w:val="left" w:pos="709"/>
              </w:tabs>
              <w:ind w:left="567"/>
              <w:jc w:val="both"/>
              <w:rPr>
                <w:rFonts w:ascii="Arial Narrow" w:hAnsi="Arial Narrow" w:cs="Arial"/>
                <w:sz w:val="21"/>
                <w:szCs w:val="21"/>
              </w:rPr>
            </w:pPr>
          </w:p>
          <w:p w14:paraId="043FCE19" w14:textId="1FD79445" w:rsidR="00794B72" w:rsidRPr="00EA4B01" w:rsidRDefault="00794B72" w:rsidP="00EA4B01">
            <w:pPr>
              <w:rPr>
                <w:rFonts w:ascii="Arial Narrow" w:hAnsi="Arial Narrow" w:cs="Arial"/>
                <w:sz w:val="21"/>
                <w:szCs w:val="21"/>
              </w:rPr>
            </w:pPr>
            <w:r w:rsidRPr="00EA4B01">
              <w:rPr>
                <w:rFonts w:ascii="Arial Narrow" w:hAnsi="Arial Narrow" w:cs="Arial"/>
                <w:sz w:val="21"/>
                <w:szCs w:val="21"/>
              </w:rPr>
              <w:t>Se</w:t>
            </w:r>
            <w:r w:rsidRPr="00EA4B01">
              <w:rPr>
                <w:rFonts w:ascii="Arial Narrow" w:hAnsi="Arial Narrow" w:cs="Arial"/>
                <w:spacing w:val="-3"/>
                <w:sz w:val="21"/>
                <w:szCs w:val="21"/>
              </w:rPr>
              <w:t xml:space="preserve"> </w:t>
            </w:r>
            <w:r w:rsidRPr="00EA4B01">
              <w:rPr>
                <w:rFonts w:ascii="Arial Narrow" w:hAnsi="Arial Narrow" w:cs="Arial"/>
                <w:sz w:val="21"/>
                <w:szCs w:val="21"/>
              </w:rPr>
              <w:t>debe</w:t>
            </w:r>
            <w:r w:rsidRPr="00EA4B01">
              <w:rPr>
                <w:rFonts w:ascii="Arial Narrow" w:hAnsi="Arial Narrow" w:cs="Arial"/>
                <w:spacing w:val="-1"/>
                <w:sz w:val="21"/>
                <w:szCs w:val="21"/>
              </w:rPr>
              <w:t xml:space="preserve"> </w:t>
            </w:r>
            <w:r w:rsidRPr="00EA4B01">
              <w:rPr>
                <w:rFonts w:ascii="Arial Narrow" w:hAnsi="Arial Narrow" w:cs="Arial"/>
                <w:sz w:val="21"/>
                <w:szCs w:val="21"/>
              </w:rPr>
              <w:t>indicar</w:t>
            </w:r>
            <w:r w:rsidRPr="00EA4B01">
              <w:rPr>
                <w:rFonts w:ascii="Arial Narrow" w:hAnsi="Arial Narrow" w:cs="Arial"/>
                <w:spacing w:val="-1"/>
                <w:sz w:val="21"/>
                <w:szCs w:val="21"/>
              </w:rPr>
              <w:t xml:space="preserve"> </w:t>
            </w:r>
            <w:r w:rsidRPr="00EA4B01">
              <w:rPr>
                <w:rFonts w:ascii="Arial Narrow" w:hAnsi="Arial Narrow" w:cs="Arial"/>
                <w:sz w:val="21"/>
                <w:szCs w:val="21"/>
              </w:rPr>
              <w:t>que</w:t>
            </w:r>
            <w:r w:rsidRPr="00EA4B01">
              <w:rPr>
                <w:rFonts w:ascii="Arial Narrow" w:hAnsi="Arial Narrow" w:cs="Arial"/>
                <w:spacing w:val="-1"/>
                <w:sz w:val="21"/>
                <w:szCs w:val="21"/>
              </w:rPr>
              <w:t xml:space="preserve"> </w:t>
            </w:r>
            <w:r w:rsidRPr="00EA4B01">
              <w:rPr>
                <w:rFonts w:ascii="Arial Narrow" w:hAnsi="Arial Narrow" w:cs="Arial"/>
                <w:sz w:val="21"/>
                <w:szCs w:val="21"/>
              </w:rPr>
              <w:t>hasta</w:t>
            </w:r>
            <w:r w:rsidRPr="00EA4B01">
              <w:rPr>
                <w:rFonts w:ascii="Arial Narrow" w:hAnsi="Arial Narrow" w:cs="Arial"/>
                <w:spacing w:val="-1"/>
                <w:sz w:val="21"/>
                <w:szCs w:val="21"/>
              </w:rPr>
              <w:t xml:space="preserve"> </w:t>
            </w:r>
            <w:r w:rsidRPr="00EA4B01">
              <w:rPr>
                <w:rFonts w:ascii="Arial Narrow" w:hAnsi="Arial Narrow" w:cs="Arial"/>
                <w:sz w:val="21"/>
                <w:szCs w:val="21"/>
              </w:rPr>
              <w:t>el</w:t>
            </w:r>
            <w:r w:rsidRPr="00EA4B01">
              <w:rPr>
                <w:rFonts w:ascii="Arial Narrow" w:hAnsi="Arial Narrow" w:cs="Arial"/>
                <w:spacing w:val="-2"/>
                <w:sz w:val="21"/>
                <w:szCs w:val="21"/>
              </w:rPr>
              <w:t xml:space="preserve"> día </w:t>
            </w:r>
            <w:r w:rsidRPr="00EA4B01">
              <w:rPr>
                <w:rFonts w:ascii="Arial Narrow" w:hAnsi="Arial Narrow" w:cs="Arial"/>
                <w:sz w:val="21"/>
                <w:szCs w:val="21"/>
              </w:rPr>
              <w:t>hábil</w:t>
            </w:r>
            <w:r w:rsidRPr="00EA4B01">
              <w:rPr>
                <w:rFonts w:ascii="Arial Narrow" w:hAnsi="Arial Narrow" w:cs="Arial"/>
                <w:spacing w:val="-1"/>
                <w:sz w:val="21"/>
                <w:szCs w:val="21"/>
              </w:rPr>
              <w:t xml:space="preserve"> </w:t>
            </w:r>
            <w:r w:rsidRPr="00EA4B01">
              <w:rPr>
                <w:rFonts w:ascii="Arial Narrow" w:hAnsi="Arial Narrow" w:cs="Arial"/>
                <w:sz w:val="21"/>
                <w:szCs w:val="21"/>
              </w:rPr>
              <w:t xml:space="preserve">antes de la celebración de la audiencia </w:t>
            </w:r>
            <w:r w:rsidR="00BB40A5" w:rsidRPr="00EA4B01">
              <w:rPr>
                <w:rFonts w:ascii="Arial Narrow" w:hAnsi="Arial Narrow" w:cs="Arial"/>
                <w:sz w:val="21"/>
                <w:szCs w:val="21"/>
              </w:rPr>
              <w:t xml:space="preserve">pública minera </w:t>
            </w:r>
            <w:r w:rsidRPr="00EA4B01">
              <w:rPr>
                <w:rFonts w:ascii="Arial Narrow" w:hAnsi="Arial Narrow" w:cs="Arial"/>
                <w:sz w:val="21"/>
                <w:szCs w:val="21"/>
              </w:rPr>
              <w:t>se</w:t>
            </w:r>
            <w:r w:rsidRPr="00EA4B01">
              <w:rPr>
                <w:rFonts w:ascii="Arial Narrow" w:hAnsi="Arial Narrow" w:cs="Arial"/>
                <w:spacing w:val="1"/>
                <w:sz w:val="21"/>
                <w:szCs w:val="21"/>
              </w:rPr>
              <w:t xml:space="preserve"> </w:t>
            </w:r>
            <w:r w:rsidRPr="00EA4B01">
              <w:rPr>
                <w:rFonts w:ascii="Arial Narrow" w:hAnsi="Arial Narrow" w:cs="Arial"/>
                <w:sz w:val="21"/>
                <w:szCs w:val="21"/>
              </w:rPr>
              <w:t>pueden inscribir las personas que están</w:t>
            </w:r>
            <w:r w:rsidRPr="00EA4B01">
              <w:rPr>
                <w:rFonts w:ascii="Arial Narrow" w:hAnsi="Arial Narrow" w:cs="Arial"/>
                <w:spacing w:val="1"/>
                <w:sz w:val="21"/>
                <w:szCs w:val="21"/>
              </w:rPr>
              <w:t xml:space="preserve"> </w:t>
            </w:r>
            <w:r w:rsidRPr="00EA4B01">
              <w:rPr>
                <w:rFonts w:ascii="Arial Narrow" w:hAnsi="Arial Narrow" w:cs="Arial"/>
                <w:sz w:val="21"/>
                <w:szCs w:val="21"/>
              </w:rPr>
              <w:t>interesados en intervenir en la audiencia.</w:t>
            </w:r>
            <w:r w:rsidRPr="00EA4B01">
              <w:rPr>
                <w:rFonts w:ascii="Arial Narrow" w:hAnsi="Arial Narrow" w:cs="Arial"/>
                <w:spacing w:val="-47"/>
                <w:sz w:val="21"/>
                <w:szCs w:val="21"/>
              </w:rPr>
              <w:t xml:space="preserve"> </w:t>
            </w:r>
            <w:r w:rsidRPr="00EA4B01">
              <w:rPr>
                <w:rFonts w:ascii="Arial Narrow" w:hAnsi="Arial Narrow" w:cs="Arial"/>
                <w:sz w:val="21"/>
                <w:szCs w:val="21"/>
              </w:rPr>
              <w:t>Las</w:t>
            </w:r>
            <w:r w:rsidRPr="00EA4B01">
              <w:rPr>
                <w:rFonts w:ascii="Arial Narrow" w:hAnsi="Arial Narrow" w:cs="Arial"/>
                <w:spacing w:val="11"/>
                <w:sz w:val="21"/>
                <w:szCs w:val="21"/>
              </w:rPr>
              <w:t xml:space="preserve"> </w:t>
            </w:r>
            <w:r w:rsidRPr="00EA4B01">
              <w:rPr>
                <w:rFonts w:ascii="Arial Narrow" w:hAnsi="Arial Narrow" w:cs="Arial"/>
                <w:sz w:val="21"/>
                <w:szCs w:val="21"/>
              </w:rPr>
              <w:t>personas</w:t>
            </w:r>
            <w:r w:rsidRPr="00EA4B01">
              <w:rPr>
                <w:rFonts w:ascii="Arial Narrow" w:hAnsi="Arial Narrow" w:cs="Arial"/>
                <w:spacing w:val="11"/>
                <w:sz w:val="21"/>
                <w:szCs w:val="21"/>
              </w:rPr>
              <w:t xml:space="preserve"> </w:t>
            </w:r>
            <w:r w:rsidRPr="00EA4B01">
              <w:rPr>
                <w:rFonts w:ascii="Arial Narrow" w:hAnsi="Arial Narrow" w:cs="Arial"/>
                <w:sz w:val="21"/>
                <w:szCs w:val="21"/>
              </w:rPr>
              <w:t>interesadas</w:t>
            </w:r>
            <w:r w:rsidRPr="00EA4B01">
              <w:rPr>
                <w:rFonts w:ascii="Arial Narrow" w:hAnsi="Arial Narrow" w:cs="Arial"/>
                <w:spacing w:val="11"/>
                <w:sz w:val="21"/>
                <w:szCs w:val="21"/>
              </w:rPr>
              <w:t xml:space="preserve"> </w:t>
            </w:r>
            <w:r w:rsidRPr="00EA4B01">
              <w:rPr>
                <w:rFonts w:ascii="Arial Narrow" w:hAnsi="Arial Narrow" w:cs="Arial"/>
                <w:sz w:val="21"/>
                <w:szCs w:val="21"/>
              </w:rPr>
              <w:t>deberán</w:t>
            </w:r>
            <w:r w:rsidRPr="00EA4B01">
              <w:rPr>
                <w:rFonts w:ascii="Arial Narrow" w:hAnsi="Arial Narrow" w:cs="Arial"/>
                <w:spacing w:val="1"/>
                <w:sz w:val="21"/>
                <w:szCs w:val="21"/>
              </w:rPr>
              <w:t xml:space="preserve"> </w:t>
            </w:r>
            <w:r w:rsidRPr="00EA4B01">
              <w:rPr>
                <w:rFonts w:ascii="Arial Narrow" w:hAnsi="Arial Narrow" w:cs="Arial"/>
                <w:sz w:val="21"/>
                <w:szCs w:val="21"/>
              </w:rPr>
              <w:t>inscribirse en los Puntos de Atención Regional de la Agencia</w:t>
            </w:r>
            <w:r w:rsidRPr="00EA4B01">
              <w:rPr>
                <w:rFonts w:ascii="Arial Narrow" w:hAnsi="Arial Narrow" w:cs="Arial"/>
                <w:spacing w:val="1"/>
                <w:sz w:val="21"/>
                <w:szCs w:val="21"/>
              </w:rPr>
              <w:t xml:space="preserve"> </w:t>
            </w:r>
            <w:r w:rsidRPr="00EA4B01">
              <w:rPr>
                <w:rFonts w:ascii="Arial Narrow" w:hAnsi="Arial Narrow" w:cs="Arial"/>
                <w:sz w:val="21"/>
                <w:szCs w:val="21"/>
              </w:rPr>
              <w:t>Nacional de Minería, alcaldías o</w:t>
            </w:r>
            <w:r w:rsidRPr="00EA4B01">
              <w:rPr>
                <w:rFonts w:ascii="Arial Narrow" w:hAnsi="Arial Narrow" w:cs="Arial"/>
                <w:spacing w:val="1"/>
                <w:sz w:val="21"/>
                <w:szCs w:val="21"/>
              </w:rPr>
              <w:t xml:space="preserve"> </w:t>
            </w:r>
            <w:r w:rsidRPr="00EA4B01">
              <w:rPr>
                <w:rFonts w:ascii="Arial Narrow" w:hAnsi="Arial Narrow" w:cs="Arial"/>
                <w:sz w:val="21"/>
                <w:szCs w:val="21"/>
              </w:rPr>
              <w:t>personerías municipales o a través de los medios virtuales dispuestos por la entidad.</w:t>
            </w:r>
          </w:p>
        </w:tc>
        <w:tc>
          <w:tcPr>
            <w:tcW w:w="2173" w:type="dxa"/>
            <w:shd w:val="clear" w:color="auto" w:fill="auto"/>
            <w:vAlign w:val="center"/>
          </w:tcPr>
          <w:p w14:paraId="043FCE1A" w14:textId="77777777" w:rsidR="00794B72" w:rsidRPr="00EA4B01" w:rsidRDefault="00794B72" w:rsidP="00EA4B01">
            <w:pPr>
              <w:pStyle w:val="TableParagraph"/>
              <w:jc w:val="both"/>
              <w:rPr>
                <w:rFonts w:ascii="Arial Narrow" w:hAnsi="Arial Narrow" w:cs="Arial"/>
                <w:sz w:val="21"/>
                <w:szCs w:val="21"/>
              </w:rPr>
            </w:pPr>
          </w:p>
          <w:p w14:paraId="043FCE1B" w14:textId="77777777" w:rsidR="00794B72" w:rsidRPr="00EA4B01" w:rsidRDefault="00794B72" w:rsidP="00EA4B01">
            <w:pPr>
              <w:pStyle w:val="TableParagraph"/>
              <w:jc w:val="both"/>
              <w:rPr>
                <w:rFonts w:ascii="Arial Narrow" w:hAnsi="Arial Narrow" w:cs="Arial"/>
                <w:sz w:val="21"/>
                <w:szCs w:val="21"/>
              </w:rPr>
            </w:pPr>
          </w:p>
          <w:p w14:paraId="043FCE1C" w14:textId="77777777" w:rsidR="00794B72" w:rsidRPr="00EA4B01" w:rsidRDefault="00794B72" w:rsidP="00EA4B01">
            <w:pPr>
              <w:pStyle w:val="TableParagraph"/>
              <w:jc w:val="both"/>
              <w:rPr>
                <w:rFonts w:ascii="Arial Narrow" w:hAnsi="Arial Narrow" w:cs="Arial"/>
                <w:sz w:val="21"/>
                <w:szCs w:val="21"/>
              </w:rPr>
            </w:pPr>
          </w:p>
          <w:p w14:paraId="043FCE1D" w14:textId="77777777" w:rsidR="00794B72" w:rsidRPr="00EA4B01" w:rsidRDefault="00794B72" w:rsidP="00EA4B01">
            <w:pPr>
              <w:pStyle w:val="TableParagraph"/>
              <w:jc w:val="both"/>
              <w:rPr>
                <w:rFonts w:ascii="Arial Narrow" w:hAnsi="Arial Narrow" w:cs="Arial"/>
                <w:sz w:val="21"/>
                <w:szCs w:val="21"/>
              </w:rPr>
            </w:pPr>
          </w:p>
          <w:p w14:paraId="043FCE1E" w14:textId="77777777" w:rsidR="00794B72" w:rsidRPr="00EA4B01" w:rsidRDefault="00794B72" w:rsidP="00EA4B01">
            <w:pPr>
              <w:pStyle w:val="TableParagraph"/>
              <w:jc w:val="both"/>
              <w:rPr>
                <w:rFonts w:ascii="Arial Narrow" w:hAnsi="Arial Narrow" w:cs="Arial"/>
                <w:sz w:val="21"/>
                <w:szCs w:val="21"/>
              </w:rPr>
            </w:pPr>
          </w:p>
          <w:p w14:paraId="043FCE1F" w14:textId="77777777" w:rsidR="00794B72" w:rsidRPr="00EA4B01" w:rsidRDefault="00794B72" w:rsidP="00EA4B01">
            <w:pPr>
              <w:pStyle w:val="TableParagraph"/>
              <w:jc w:val="both"/>
              <w:rPr>
                <w:rFonts w:ascii="Arial Narrow" w:hAnsi="Arial Narrow" w:cs="Arial"/>
                <w:sz w:val="21"/>
                <w:szCs w:val="21"/>
              </w:rPr>
            </w:pPr>
          </w:p>
          <w:p w14:paraId="043FCE20" w14:textId="77777777" w:rsidR="00794B72" w:rsidRPr="00EA4B01" w:rsidRDefault="00794B72" w:rsidP="00EA4B01">
            <w:pPr>
              <w:pStyle w:val="TableParagraph"/>
              <w:jc w:val="both"/>
              <w:rPr>
                <w:rFonts w:ascii="Arial Narrow" w:hAnsi="Arial Narrow" w:cs="Arial"/>
                <w:sz w:val="21"/>
                <w:szCs w:val="21"/>
              </w:rPr>
            </w:pPr>
          </w:p>
          <w:p w14:paraId="043FCE21" w14:textId="77777777" w:rsidR="00794B72" w:rsidRPr="00EA4B01" w:rsidRDefault="00794B72" w:rsidP="00EA4B01">
            <w:pPr>
              <w:pStyle w:val="TableParagraph"/>
              <w:jc w:val="both"/>
              <w:rPr>
                <w:rFonts w:ascii="Arial Narrow" w:hAnsi="Arial Narrow" w:cs="Arial"/>
                <w:sz w:val="21"/>
                <w:szCs w:val="21"/>
              </w:rPr>
            </w:pPr>
          </w:p>
          <w:p w14:paraId="043FCE22" w14:textId="77777777" w:rsidR="00794B72" w:rsidRPr="00EA4B01" w:rsidRDefault="00794B72" w:rsidP="00EA4B01">
            <w:pPr>
              <w:pStyle w:val="TableParagraph"/>
              <w:jc w:val="both"/>
              <w:rPr>
                <w:rFonts w:ascii="Arial Narrow" w:hAnsi="Arial Narrow" w:cs="Arial"/>
                <w:sz w:val="21"/>
                <w:szCs w:val="21"/>
              </w:rPr>
            </w:pPr>
          </w:p>
          <w:p w14:paraId="043FCE23" w14:textId="77777777" w:rsidR="00794B72" w:rsidRPr="00EA4B01" w:rsidRDefault="00794B72" w:rsidP="00EA4B01">
            <w:pPr>
              <w:pStyle w:val="TableParagraph"/>
              <w:jc w:val="both"/>
              <w:rPr>
                <w:rFonts w:ascii="Arial Narrow" w:hAnsi="Arial Narrow" w:cs="Arial"/>
                <w:sz w:val="21"/>
                <w:szCs w:val="21"/>
              </w:rPr>
            </w:pPr>
          </w:p>
          <w:p w14:paraId="043FCE24" w14:textId="77777777" w:rsidR="00794B72" w:rsidRPr="00EA4B01" w:rsidRDefault="00794B72" w:rsidP="00EA4B01">
            <w:pPr>
              <w:pStyle w:val="TableParagraph"/>
              <w:jc w:val="both"/>
              <w:rPr>
                <w:rFonts w:ascii="Arial Narrow" w:hAnsi="Arial Narrow" w:cs="Arial"/>
                <w:sz w:val="21"/>
                <w:szCs w:val="21"/>
              </w:rPr>
            </w:pPr>
          </w:p>
          <w:p w14:paraId="043FCE25" w14:textId="77777777" w:rsidR="00794B72" w:rsidRPr="00EA4B01" w:rsidRDefault="00794B72" w:rsidP="00EA4B01">
            <w:pPr>
              <w:pStyle w:val="TableParagraph"/>
              <w:jc w:val="both"/>
              <w:rPr>
                <w:rFonts w:ascii="Arial Narrow" w:hAnsi="Arial Narrow" w:cs="Arial"/>
                <w:sz w:val="21"/>
                <w:szCs w:val="21"/>
              </w:rPr>
            </w:pPr>
          </w:p>
          <w:p w14:paraId="043FCE26" w14:textId="77777777" w:rsidR="00794B72" w:rsidRPr="00EA4B01" w:rsidRDefault="00794B72" w:rsidP="00EA4B01">
            <w:pPr>
              <w:pStyle w:val="TableParagraph"/>
              <w:jc w:val="both"/>
              <w:rPr>
                <w:rFonts w:ascii="Arial Narrow" w:hAnsi="Arial Narrow" w:cs="Arial"/>
                <w:sz w:val="21"/>
                <w:szCs w:val="21"/>
              </w:rPr>
            </w:pPr>
          </w:p>
          <w:p w14:paraId="043FCE27" w14:textId="77777777" w:rsidR="00794B72" w:rsidRPr="00EA4B01" w:rsidRDefault="00794B72" w:rsidP="00EA4B01">
            <w:pPr>
              <w:pStyle w:val="TableParagraph"/>
              <w:jc w:val="both"/>
              <w:rPr>
                <w:rFonts w:ascii="Arial Narrow" w:hAnsi="Arial Narrow" w:cs="Arial"/>
                <w:sz w:val="21"/>
                <w:szCs w:val="21"/>
              </w:rPr>
            </w:pPr>
          </w:p>
          <w:p w14:paraId="043FCE28" w14:textId="77777777" w:rsidR="00794B72" w:rsidRPr="00EA4B01" w:rsidRDefault="00794B72" w:rsidP="00EA4B01">
            <w:pPr>
              <w:pStyle w:val="TableParagraph"/>
              <w:jc w:val="both"/>
              <w:rPr>
                <w:rFonts w:ascii="Arial Narrow" w:hAnsi="Arial Narrow" w:cs="Arial"/>
                <w:sz w:val="21"/>
                <w:szCs w:val="21"/>
              </w:rPr>
            </w:pPr>
          </w:p>
          <w:p w14:paraId="043FCE29" w14:textId="77777777" w:rsidR="00794B72" w:rsidRPr="00EA4B01" w:rsidRDefault="00794B72" w:rsidP="00EA4B01">
            <w:pPr>
              <w:pStyle w:val="TableParagraph"/>
              <w:jc w:val="both"/>
              <w:rPr>
                <w:rFonts w:ascii="Arial Narrow" w:hAnsi="Arial Narrow" w:cs="Arial"/>
                <w:sz w:val="21"/>
                <w:szCs w:val="21"/>
              </w:rPr>
            </w:pPr>
          </w:p>
          <w:p w14:paraId="043FCE2A" w14:textId="77777777" w:rsidR="00794B72" w:rsidRPr="00EA4B01" w:rsidRDefault="00794B72" w:rsidP="00EA4B01">
            <w:pPr>
              <w:pStyle w:val="TableParagraph"/>
              <w:jc w:val="both"/>
              <w:rPr>
                <w:rFonts w:ascii="Arial Narrow" w:hAnsi="Arial Narrow" w:cs="Arial"/>
                <w:sz w:val="21"/>
                <w:szCs w:val="21"/>
              </w:rPr>
            </w:pPr>
          </w:p>
          <w:p w14:paraId="043FCE2B" w14:textId="77777777" w:rsidR="00794B72" w:rsidRPr="00EA4B01" w:rsidRDefault="00794B72" w:rsidP="00EA4B01">
            <w:pPr>
              <w:pStyle w:val="TableParagraph"/>
              <w:jc w:val="both"/>
              <w:rPr>
                <w:rFonts w:ascii="Arial Narrow" w:hAnsi="Arial Narrow" w:cs="Arial"/>
                <w:sz w:val="21"/>
                <w:szCs w:val="21"/>
              </w:rPr>
            </w:pPr>
          </w:p>
          <w:p w14:paraId="043FCE2C" w14:textId="77777777" w:rsidR="00794B72" w:rsidRPr="00EA4B01" w:rsidRDefault="00794B72" w:rsidP="00EA4B01">
            <w:pPr>
              <w:pStyle w:val="TableParagraph"/>
              <w:jc w:val="both"/>
              <w:rPr>
                <w:rFonts w:ascii="Arial Narrow" w:hAnsi="Arial Narrow" w:cs="Arial"/>
                <w:sz w:val="21"/>
                <w:szCs w:val="21"/>
              </w:rPr>
            </w:pPr>
          </w:p>
          <w:p w14:paraId="043FCE2D" w14:textId="77777777" w:rsidR="00794B72" w:rsidRPr="00EA4B01" w:rsidRDefault="00794B72" w:rsidP="00EA4B01">
            <w:pPr>
              <w:pStyle w:val="TableParagraph"/>
              <w:jc w:val="both"/>
              <w:rPr>
                <w:rFonts w:ascii="Arial Narrow" w:hAnsi="Arial Narrow" w:cs="Arial"/>
                <w:sz w:val="21"/>
                <w:szCs w:val="21"/>
              </w:rPr>
            </w:pPr>
          </w:p>
          <w:p w14:paraId="043FCE2E" w14:textId="77777777" w:rsidR="00794B72" w:rsidRPr="00EA4B01" w:rsidRDefault="00794B72" w:rsidP="00EA4B01">
            <w:pPr>
              <w:pStyle w:val="TableParagraph"/>
              <w:jc w:val="both"/>
              <w:rPr>
                <w:rFonts w:ascii="Arial Narrow" w:hAnsi="Arial Narrow" w:cs="Arial"/>
                <w:sz w:val="21"/>
                <w:szCs w:val="21"/>
              </w:rPr>
            </w:pPr>
          </w:p>
          <w:p w14:paraId="043FCE2F" w14:textId="77777777" w:rsidR="00794B72" w:rsidRPr="00EA4B01" w:rsidRDefault="00794B72" w:rsidP="00EA4B01">
            <w:pPr>
              <w:pStyle w:val="TableParagraph"/>
              <w:jc w:val="both"/>
              <w:rPr>
                <w:rFonts w:ascii="Arial Narrow" w:hAnsi="Arial Narrow" w:cs="Arial"/>
                <w:sz w:val="21"/>
                <w:szCs w:val="21"/>
              </w:rPr>
            </w:pPr>
          </w:p>
          <w:p w14:paraId="043FCE30" w14:textId="77777777" w:rsidR="00794B72" w:rsidRPr="00EA4B01" w:rsidRDefault="00794B72" w:rsidP="00EA4B01">
            <w:pPr>
              <w:pStyle w:val="TableParagraph"/>
              <w:jc w:val="both"/>
              <w:rPr>
                <w:rFonts w:ascii="Arial Narrow" w:hAnsi="Arial Narrow" w:cs="Arial"/>
                <w:sz w:val="21"/>
                <w:szCs w:val="21"/>
              </w:rPr>
            </w:pPr>
          </w:p>
          <w:p w14:paraId="043FCE31" w14:textId="77777777"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t>Profesional jurídico del Grupo de</w:t>
            </w:r>
            <w:r w:rsidRPr="00EA4B01">
              <w:rPr>
                <w:rFonts w:ascii="Arial Narrow" w:hAnsi="Arial Narrow" w:cs="Arial"/>
                <w:spacing w:val="-47"/>
                <w:sz w:val="21"/>
                <w:szCs w:val="21"/>
              </w:rPr>
              <w:t xml:space="preserve"> </w:t>
            </w:r>
            <w:r w:rsidRPr="00EA4B01">
              <w:rPr>
                <w:rFonts w:ascii="Arial Narrow" w:hAnsi="Arial Narrow" w:cs="Arial"/>
                <w:sz w:val="21"/>
                <w:szCs w:val="21"/>
              </w:rPr>
              <w:t>Contratación</w:t>
            </w:r>
            <w:r w:rsidRPr="00EA4B01">
              <w:rPr>
                <w:rFonts w:ascii="Arial Narrow" w:hAnsi="Arial Narrow" w:cs="Arial"/>
                <w:spacing w:val="-3"/>
                <w:sz w:val="21"/>
                <w:szCs w:val="21"/>
              </w:rPr>
              <w:t xml:space="preserve"> </w:t>
            </w:r>
            <w:r w:rsidRPr="00EA4B01">
              <w:rPr>
                <w:rFonts w:ascii="Arial Narrow" w:hAnsi="Arial Narrow" w:cs="Arial"/>
                <w:sz w:val="21"/>
                <w:szCs w:val="21"/>
              </w:rPr>
              <w:t>Minera</w:t>
            </w:r>
          </w:p>
          <w:p w14:paraId="043FCE32" w14:textId="77777777" w:rsidR="00794B72" w:rsidRPr="00EA4B01" w:rsidRDefault="00794B72" w:rsidP="00EA4B01">
            <w:pPr>
              <w:jc w:val="center"/>
              <w:rPr>
                <w:rFonts w:ascii="Arial Narrow" w:hAnsi="Arial Narrow" w:cs="Arial"/>
                <w:sz w:val="21"/>
                <w:szCs w:val="21"/>
              </w:rPr>
            </w:pPr>
          </w:p>
          <w:p w14:paraId="043FCE33" w14:textId="77777777"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t>Coordinador del Grupo de</w:t>
            </w:r>
            <w:r w:rsidRPr="00EA4B01">
              <w:rPr>
                <w:rFonts w:ascii="Arial Narrow" w:hAnsi="Arial Narrow" w:cs="Arial"/>
                <w:spacing w:val="-47"/>
                <w:sz w:val="21"/>
                <w:szCs w:val="21"/>
              </w:rPr>
              <w:t xml:space="preserve"> </w:t>
            </w:r>
            <w:r w:rsidRPr="00EA4B01">
              <w:rPr>
                <w:rFonts w:ascii="Arial Narrow" w:hAnsi="Arial Narrow" w:cs="Arial"/>
                <w:sz w:val="21"/>
                <w:szCs w:val="21"/>
              </w:rPr>
              <w:t>Contratación</w:t>
            </w:r>
            <w:r w:rsidRPr="00EA4B01">
              <w:rPr>
                <w:rFonts w:ascii="Arial Narrow" w:hAnsi="Arial Narrow" w:cs="Arial"/>
                <w:spacing w:val="-3"/>
                <w:sz w:val="21"/>
                <w:szCs w:val="21"/>
              </w:rPr>
              <w:t xml:space="preserve"> </w:t>
            </w:r>
            <w:r w:rsidRPr="00EA4B01">
              <w:rPr>
                <w:rFonts w:ascii="Arial Narrow" w:hAnsi="Arial Narrow" w:cs="Arial"/>
                <w:sz w:val="21"/>
                <w:szCs w:val="21"/>
              </w:rPr>
              <w:t>Minera</w:t>
            </w:r>
          </w:p>
        </w:tc>
        <w:tc>
          <w:tcPr>
            <w:tcW w:w="2799" w:type="dxa"/>
            <w:shd w:val="clear" w:color="auto" w:fill="auto"/>
            <w:vAlign w:val="center"/>
          </w:tcPr>
          <w:p w14:paraId="043FCE34" w14:textId="77777777" w:rsidR="00794B72" w:rsidRPr="00EA4B01" w:rsidRDefault="00794B72" w:rsidP="00EA4B01">
            <w:pPr>
              <w:pStyle w:val="TableParagraph"/>
              <w:ind w:left="220"/>
              <w:jc w:val="both"/>
              <w:rPr>
                <w:rFonts w:ascii="Arial Narrow" w:hAnsi="Arial Narrow" w:cs="Arial"/>
                <w:sz w:val="21"/>
                <w:szCs w:val="21"/>
              </w:rPr>
            </w:pPr>
          </w:p>
          <w:p w14:paraId="043FCE35" w14:textId="77777777" w:rsidR="00794B72" w:rsidRPr="00EA4B01" w:rsidRDefault="00794B72" w:rsidP="00EA4B01">
            <w:pPr>
              <w:pStyle w:val="TableParagraph"/>
              <w:ind w:left="220"/>
              <w:jc w:val="both"/>
              <w:rPr>
                <w:rFonts w:ascii="Arial Narrow" w:hAnsi="Arial Narrow" w:cs="Arial"/>
                <w:sz w:val="21"/>
                <w:szCs w:val="21"/>
              </w:rPr>
            </w:pPr>
          </w:p>
          <w:p w14:paraId="043FCE36" w14:textId="77777777" w:rsidR="00794B72" w:rsidRPr="00EA4B01" w:rsidRDefault="00794B72" w:rsidP="00EA4B01">
            <w:pPr>
              <w:pStyle w:val="TableParagraph"/>
              <w:ind w:left="220"/>
              <w:jc w:val="both"/>
              <w:rPr>
                <w:rFonts w:ascii="Arial Narrow" w:hAnsi="Arial Narrow" w:cs="Arial"/>
                <w:sz w:val="21"/>
                <w:szCs w:val="21"/>
              </w:rPr>
            </w:pPr>
          </w:p>
          <w:p w14:paraId="043FCE37" w14:textId="77777777" w:rsidR="00794B72" w:rsidRPr="00EA4B01" w:rsidRDefault="00794B72" w:rsidP="00EA4B01">
            <w:pPr>
              <w:pStyle w:val="TableParagraph"/>
              <w:ind w:left="220"/>
              <w:jc w:val="both"/>
              <w:rPr>
                <w:rFonts w:ascii="Arial Narrow" w:hAnsi="Arial Narrow" w:cs="Arial"/>
                <w:sz w:val="21"/>
                <w:szCs w:val="21"/>
              </w:rPr>
            </w:pPr>
          </w:p>
          <w:p w14:paraId="043FCE4C" w14:textId="77777777" w:rsidR="00794B72" w:rsidRPr="00EA4B01" w:rsidRDefault="00794B72" w:rsidP="00EA4B01">
            <w:pPr>
              <w:pStyle w:val="TableParagraph"/>
              <w:jc w:val="center"/>
              <w:rPr>
                <w:rFonts w:ascii="Arial Narrow" w:hAnsi="Arial Narrow" w:cs="Arial"/>
                <w:sz w:val="21"/>
                <w:szCs w:val="21"/>
              </w:rPr>
            </w:pPr>
            <w:r w:rsidRPr="00EA4B01">
              <w:rPr>
                <w:rFonts w:ascii="Arial Narrow" w:hAnsi="Arial Narrow" w:cs="Arial"/>
                <w:sz w:val="21"/>
                <w:szCs w:val="21"/>
              </w:rPr>
              <w:t>Auto que</w:t>
            </w:r>
            <w:r w:rsidRPr="00EA4B01">
              <w:rPr>
                <w:rFonts w:ascii="Arial Narrow" w:hAnsi="Arial Narrow" w:cs="Arial"/>
                <w:spacing w:val="-3"/>
                <w:sz w:val="21"/>
                <w:szCs w:val="21"/>
              </w:rPr>
              <w:t xml:space="preserve"> </w:t>
            </w:r>
            <w:r w:rsidRPr="00EA4B01">
              <w:rPr>
                <w:rFonts w:ascii="Arial Narrow" w:hAnsi="Arial Narrow" w:cs="Arial"/>
                <w:sz w:val="21"/>
                <w:szCs w:val="21"/>
              </w:rPr>
              <w:t>ordena la</w:t>
            </w:r>
            <w:r w:rsidRPr="00EA4B01">
              <w:rPr>
                <w:rFonts w:ascii="Arial Narrow" w:hAnsi="Arial Narrow" w:cs="Arial"/>
                <w:spacing w:val="-1"/>
                <w:sz w:val="21"/>
                <w:szCs w:val="21"/>
              </w:rPr>
              <w:t xml:space="preserve"> </w:t>
            </w:r>
            <w:r w:rsidRPr="00EA4B01">
              <w:rPr>
                <w:rFonts w:ascii="Arial Narrow" w:hAnsi="Arial Narrow" w:cs="Arial"/>
                <w:sz w:val="21"/>
                <w:szCs w:val="21"/>
              </w:rPr>
              <w:t>audiencia</w:t>
            </w:r>
          </w:p>
          <w:p w14:paraId="043FCE4D" w14:textId="77777777" w:rsidR="00794B72" w:rsidRPr="00EA4B01" w:rsidRDefault="00794B72" w:rsidP="00EA4B01">
            <w:pPr>
              <w:jc w:val="center"/>
              <w:rPr>
                <w:rFonts w:ascii="Arial Narrow" w:hAnsi="Arial Narrow" w:cs="Arial"/>
                <w:sz w:val="21"/>
                <w:szCs w:val="21"/>
              </w:rPr>
            </w:pPr>
          </w:p>
          <w:p w14:paraId="043FCE4E" w14:textId="77777777"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t>Aviso de Convocatoria a la comunidad</w:t>
            </w:r>
          </w:p>
        </w:tc>
      </w:tr>
      <w:tr w:rsidR="00EA0000" w:rsidRPr="00EA4B01" w14:paraId="043FCE66" w14:textId="77777777" w:rsidTr="00B05E22">
        <w:tc>
          <w:tcPr>
            <w:tcW w:w="727" w:type="dxa"/>
            <w:vAlign w:val="center"/>
          </w:tcPr>
          <w:p w14:paraId="043FCE50" w14:textId="00D23CFC" w:rsidR="00794B72" w:rsidRPr="00EA4B01" w:rsidRDefault="00794B72" w:rsidP="00EA4B01">
            <w:pPr>
              <w:jc w:val="center"/>
              <w:rPr>
                <w:rFonts w:ascii="Arial Narrow" w:hAnsi="Arial Narrow" w:cs="Calibri"/>
                <w:b/>
                <w:bCs/>
                <w:sz w:val="21"/>
                <w:szCs w:val="21"/>
              </w:rPr>
            </w:pPr>
            <w:r w:rsidRPr="00EA4B01">
              <w:rPr>
                <w:rFonts w:ascii="Arial Narrow" w:hAnsi="Arial Narrow" w:cs="Calibri"/>
                <w:b/>
                <w:bCs/>
                <w:sz w:val="21"/>
                <w:szCs w:val="21"/>
              </w:rPr>
              <w:t>18</w:t>
            </w:r>
          </w:p>
        </w:tc>
        <w:tc>
          <w:tcPr>
            <w:tcW w:w="3698" w:type="dxa"/>
          </w:tcPr>
          <w:p w14:paraId="043FCE51" w14:textId="64625B1A" w:rsidR="00794B72" w:rsidRPr="00EA4B01" w:rsidRDefault="00794B72" w:rsidP="00EA4B01">
            <w:pPr>
              <w:pStyle w:val="TableParagraph"/>
              <w:jc w:val="both"/>
              <w:rPr>
                <w:rFonts w:ascii="Arial Narrow" w:hAnsi="Arial Narrow" w:cs="Arial"/>
                <w:b/>
                <w:bCs/>
                <w:sz w:val="21"/>
                <w:szCs w:val="21"/>
              </w:rPr>
            </w:pPr>
            <w:r w:rsidRPr="00EA4B01">
              <w:rPr>
                <w:rFonts w:ascii="Arial Narrow" w:hAnsi="Arial Narrow" w:cs="Arial"/>
                <w:b/>
                <w:bCs/>
                <w:sz w:val="21"/>
                <w:szCs w:val="21"/>
              </w:rPr>
              <w:t xml:space="preserve">Notificar el acto administrativo y convocar a la comunidad ubicada en el área de la(s) propuesta (s) de contrato de concesión. </w:t>
            </w:r>
          </w:p>
          <w:p w14:paraId="043FCE52" w14:textId="77777777" w:rsidR="00794B72" w:rsidRPr="00EA4B01" w:rsidRDefault="00794B72" w:rsidP="00EA4B01">
            <w:pPr>
              <w:pStyle w:val="TableParagraph"/>
              <w:ind w:left="140"/>
              <w:jc w:val="both"/>
              <w:rPr>
                <w:rFonts w:ascii="Arial Narrow" w:hAnsi="Arial Narrow" w:cs="Arial"/>
                <w:sz w:val="21"/>
                <w:szCs w:val="21"/>
              </w:rPr>
            </w:pPr>
          </w:p>
          <w:p w14:paraId="043FCE53" w14:textId="437D6A45"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lastRenderedPageBreak/>
              <w:t>Mediante acto administrativo</w:t>
            </w:r>
            <w:r w:rsidR="00FD0741">
              <w:rPr>
                <w:rFonts w:ascii="Arial Narrow" w:hAnsi="Arial Narrow" w:cs="Arial"/>
                <w:sz w:val="21"/>
                <w:szCs w:val="21"/>
              </w:rPr>
              <w:t xml:space="preserve">, </w:t>
            </w:r>
            <w:r w:rsidR="00FD0741" w:rsidRPr="00EA4B01">
              <w:rPr>
                <w:rFonts w:ascii="Arial Narrow" w:hAnsi="Arial Narrow" w:cs="Arial"/>
                <w:sz w:val="21"/>
                <w:szCs w:val="21"/>
              </w:rPr>
              <w:t xml:space="preserve">el </w:t>
            </w:r>
            <w:r w:rsidR="00F171CC">
              <w:rPr>
                <w:rFonts w:ascii="Arial Narrow" w:hAnsi="Arial Narrow" w:cs="Arial"/>
                <w:sz w:val="21"/>
                <w:szCs w:val="21"/>
              </w:rPr>
              <w:t>G</w:t>
            </w:r>
            <w:r w:rsidR="00FD0741" w:rsidRPr="00EA4B01">
              <w:rPr>
                <w:rFonts w:ascii="Arial Narrow" w:hAnsi="Arial Narrow" w:cs="Arial"/>
                <w:sz w:val="21"/>
                <w:szCs w:val="21"/>
              </w:rPr>
              <w:t xml:space="preserve">rupo de </w:t>
            </w:r>
            <w:r w:rsidR="00F171CC">
              <w:rPr>
                <w:rFonts w:ascii="Arial Narrow" w:hAnsi="Arial Narrow" w:cs="Arial"/>
                <w:sz w:val="21"/>
                <w:szCs w:val="21"/>
              </w:rPr>
              <w:t>G</w:t>
            </w:r>
            <w:r w:rsidR="00FD0741" w:rsidRPr="00EA4B01">
              <w:rPr>
                <w:rFonts w:ascii="Arial Narrow" w:hAnsi="Arial Narrow" w:cs="Arial"/>
                <w:sz w:val="21"/>
                <w:szCs w:val="21"/>
              </w:rPr>
              <w:t xml:space="preserve">estión de </w:t>
            </w:r>
            <w:r w:rsidR="00F171CC">
              <w:rPr>
                <w:rFonts w:ascii="Arial Narrow" w:hAnsi="Arial Narrow" w:cs="Arial"/>
                <w:sz w:val="21"/>
                <w:szCs w:val="21"/>
              </w:rPr>
              <w:t>N</w:t>
            </w:r>
            <w:r w:rsidR="00FD0741" w:rsidRPr="00EA4B01">
              <w:rPr>
                <w:rFonts w:ascii="Arial Narrow" w:hAnsi="Arial Narrow" w:cs="Arial"/>
                <w:sz w:val="21"/>
                <w:szCs w:val="21"/>
              </w:rPr>
              <w:t>otificaciones</w:t>
            </w:r>
            <w:r w:rsidRPr="00EA4B01">
              <w:rPr>
                <w:rFonts w:ascii="Arial Narrow" w:hAnsi="Arial Narrow" w:cs="Arial"/>
                <w:sz w:val="21"/>
                <w:szCs w:val="21"/>
              </w:rPr>
              <w:t xml:space="preserve"> notificará por </w:t>
            </w:r>
            <w:r w:rsidR="00F171CC">
              <w:rPr>
                <w:rFonts w:ascii="Arial Narrow" w:hAnsi="Arial Narrow" w:cs="Arial"/>
                <w:sz w:val="21"/>
                <w:szCs w:val="21"/>
              </w:rPr>
              <w:t>“e</w:t>
            </w:r>
            <w:r w:rsidRPr="00EA4B01">
              <w:rPr>
                <w:rFonts w:ascii="Arial Narrow" w:hAnsi="Arial Narrow" w:cs="Arial"/>
                <w:sz w:val="21"/>
                <w:szCs w:val="21"/>
              </w:rPr>
              <w:t>stado</w:t>
            </w:r>
            <w:r w:rsidR="00F171CC">
              <w:rPr>
                <w:rFonts w:ascii="Arial Narrow" w:hAnsi="Arial Narrow" w:cs="Arial"/>
                <w:sz w:val="21"/>
                <w:szCs w:val="21"/>
              </w:rPr>
              <w:t>”</w:t>
            </w:r>
            <w:r w:rsidR="003468F5" w:rsidRPr="00EA4B01">
              <w:rPr>
                <w:rFonts w:ascii="Arial Narrow" w:hAnsi="Arial Narrow" w:cs="Arial"/>
                <w:sz w:val="21"/>
                <w:szCs w:val="21"/>
              </w:rPr>
              <w:t>, de conformidad con lo establecido en el procedimiento de notificación de actos administrativos MIS7-P-004</w:t>
            </w:r>
            <w:r w:rsidRPr="00EA4B01">
              <w:rPr>
                <w:rFonts w:ascii="Arial Narrow" w:hAnsi="Arial Narrow" w:cs="Arial"/>
                <w:sz w:val="21"/>
                <w:szCs w:val="21"/>
              </w:rPr>
              <w:t xml:space="preserve">, </w:t>
            </w:r>
            <w:r w:rsidR="00D81F97">
              <w:rPr>
                <w:rFonts w:ascii="Arial Narrow" w:hAnsi="Arial Narrow" w:cs="Arial"/>
                <w:sz w:val="21"/>
                <w:szCs w:val="21"/>
              </w:rPr>
              <w:t xml:space="preserve">y </w:t>
            </w:r>
            <w:r w:rsidRPr="00EA4B01">
              <w:rPr>
                <w:rFonts w:ascii="Arial Narrow" w:hAnsi="Arial Narrow" w:cs="Arial"/>
                <w:sz w:val="21"/>
                <w:szCs w:val="21"/>
              </w:rPr>
              <w:t>se convoca a la comunidad.</w:t>
            </w:r>
          </w:p>
          <w:p w14:paraId="043FCE54" w14:textId="77777777" w:rsidR="00794B72" w:rsidRPr="00EA4B01" w:rsidRDefault="00794B72" w:rsidP="00EA4B01">
            <w:pPr>
              <w:pStyle w:val="TableParagraph"/>
              <w:jc w:val="both"/>
              <w:rPr>
                <w:rFonts w:ascii="Arial Narrow" w:hAnsi="Arial Narrow" w:cs="Arial"/>
                <w:sz w:val="21"/>
                <w:szCs w:val="21"/>
              </w:rPr>
            </w:pPr>
          </w:p>
          <w:p w14:paraId="043FCE55" w14:textId="5364365C"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 xml:space="preserve">El estado que publicita el acto administrativo de la audiencia </w:t>
            </w:r>
            <w:r w:rsidR="00BB40A5" w:rsidRPr="00EA4B01">
              <w:rPr>
                <w:rFonts w:ascii="Arial Narrow" w:hAnsi="Arial Narrow" w:cs="Arial"/>
                <w:sz w:val="21"/>
                <w:szCs w:val="21"/>
              </w:rPr>
              <w:t xml:space="preserve">pública minera </w:t>
            </w:r>
            <w:r w:rsidRPr="00EA4B01">
              <w:rPr>
                <w:rFonts w:ascii="Arial Narrow" w:hAnsi="Arial Narrow" w:cs="Arial"/>
                <w:sz w:val="21"/>
                <w:szCs w:val="21"/>
              </w:rPr>
              <w:t xml:space="preserve">se fijará al día siguiente a su expedición, conforme a la normativa minera vigente. </w:t>
            </w:r>
          </w:p>
          <w:p w14:paraId="043FCE56" w14:textId="77777777" w:rsidR="00794B72" w:rsidRPr="00EA4B01" w:rsidRDefault="00794B72" w:rsidP="00EA4B01">
            <w:pPr>
              <w:pStyle w:val="TableParagraph"/>
              <w:jc w:val="both"/>
              <w:rPr>
                <w:rFonts w:ascii="Arial Narrow" w:hAnsi="Arial Narrow" w:cs="Arial"/>
                <w:sz w:val="21"/>
                <w:szCs w:val="21"/>
              </w:rPr>
            </w:pPr>
          </w:p>
          <w:p w14:paraId="043FCE57" w14:textId="171709A0"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 xml:space="preserve">El aviso de convocatoria a la comunidad estará dispuesto durante mínimo veinte (20) días calendario en la página web de la Agencia Nacional de Minería, en la Alcaldía del Municipio, Personerías municipales, en el Punto de Atención Regional de la Agencia Nacional de Minería (PAR), Concejo Municipal, Juntas de acción comunal </w:t>
            </w:r>
            <w:r w:rsidR="00BB40A5" w:rsidRPr="00EA4B01">
              <w:rPr>
                <w:rFonts w:ascii="Arial Narrow" w:hAnsi="Arial Narrow" w:cs="Arial"/>
                <w:sz w:val="21"/>
                <w:szCs w:val="21"/>
              </w:rPr>
              <w:t>–</w:t>
            </w:r>
            <w:r w:rsidRPr="00EA4B01">
              <w:rPr>
                <w:rFonts w:ascii="Arial Narrow" w:hAnsi="Arial Narrow" w:cs="Arial"/>
                <w:sz w:val="21"/>
                <w:szCs w:val="21"/>
              </w:rPr>
              <w:t xml:space="preserve"> </w:t>
            </w:r>
            <w:proofErr w:type="spellStart"/>
            <w:r w:rsidRPr="00EA4B01">
              <w:rPr>
                <w:rFonts w:ascii="Arial Narrow" w:hAnsi="Arial Narrow" w:cs="Arial"/>
                <w:sz w:val="21"/>
                <w:szCs w:val="21"/>
              </w:rPr>
              <w:t>JACs</w:t>
            </w:r>
            <w:proofErr w:type="spellEnd"/>
            <w:r w:rsidRPr="00EA4B01">
              <w:rPr>
                <w:rFonts w:ascii="Arial Narrow" w:hAnsi="Arial Narrow" w:cs="Arial"/>
                <w:sz w:val="21"/>
                <w:szCs w:val="21"/>
              </w:rPr>
              <w:t>, Asamblea Departamental.</w:t>
            </w:r>
          </w:p>
          <w:p w14:paraId="043FCE58" w14:textId="77777777" w:rsidR="00794B72" w:rsidRPr="00EA4B01" w:rsidRDefault="00794B72" w:rsidP="00EA4B01">
            <w:pPr>
              <w:pStyle w:val="TableParagraph"/>
              <w:ind w:left="140"/>
              <w:jc w:val="both"/>
              <w:rPr>
                <w:rFonts w:ascii="Arial Narrow" w:hAnsi="Arial Narrow" w:cs="Arial"/>
                <w:sz w:val="21"/>
                <w:szCs w:val="21"/>
              </w:rPr>
            </w:pPr>
          </w:p>
          <w:p w14:paraId="043FCE59" w14:textId="77777777" w:rsidR="00794B72" w:rsidRPr="00EA4B01" w:rsidRDefault="00794B72" w:rsidP="00EA4B01">
            <w:pPr>
              <w:rPr>
                <w:rFonts w:ascii="Arial Narrow" w:hAnsi="Arial Narrow" w:cs="Arial"/>
                <w:sz w:val="21"/>
                <w:szCs w:val="21"/>
              </w:rPr>
            </w:pPr>
            <w:r w:rsidRPr="00EA4B01">
              <w:rPr>
                <w:rFonts w:ascii="Arial Narrow" w:hAnsi="Arial Narrow" w:cs="Arial"/>
                <w:sz w:val="21"/>
                <w:szCs w:val="21"/>
              </w:rPr>
              <w:t>Además, se dará a conocer por medios de amplia divulgación tales como periódico de alta circulación municipal o regional, emisoras radiales o comunitarias donde existan, perifoneo, redes sociales de la entidad, página web, envío masivo de mensajes a los usuarios o cualquier otro medio masivo de comunicación.</w:t>
            </w:r>
          </w:p>
          <w:p w14:paraId="043FCE5A" w14:textId="77777777" w:rsidR="00794B72" w:rsidRPr="00EA4B01" w:rsidRDefault="00794B72" w:rsidP="00EA4B01">
            <w:pPr>
              <w:rPr>
                <w:rFonts w:ascii="Arial Narrow" w:hAnsi="Arial Narrow" w:cs="Arial"/>
                <w:sz w:val="21"/>
                <w:szCs w:val="21"/>
              </w:rPr>
            </w:pPr>
          </w:p>
        </w:tc>
        <w:tc>
          <w:tcPr>
            <w:tcW w:w="2173" w:type="dxa"/>
            <w:shd w:val="clear" w:color="auto" w:fill="auto"/>
            <w:vAlign w:val="center"/>
          </w:tcPr>
          <w:p w14:paraId="043FCE5B" w14:textId="77777777" w:rsidR="00794B72" w:rsidRPr="00EA4B01" w:rsidRDefault="00794B72" w:rsidP="00EA4B01">
            <w:pPr>
              <w:pStyle w:val="TableParagraph"/>
              <w:jc w:val="both"/>
              <w:rPr>
                <w:rFonts w:ascii="Arial Narrow" w:hAnsi="Arial Narrow" w:cs="Arial"/>
                <w:sz w:val="21"/>
                <w:szCs w:val="21"/>
              </w:rPr>
            </w:pPr>
          </w:p>
          <w:p w14:paraId="043FCE5C" w14:textId="77777777" w:rsidR="00794B72" w:rsidRPr="00EA4B01" w:rsidRDefault="00794B72" w:rsidP="00EA4B01">
            <w:pPr>
              <w:pStyle w:val="TableParagraph"/>
              <w:jc w:val="both"/>
              <w:rPr>
                <w:rFonts w:ascii="Arial Narrow" w:hAnsi="Arial Narrow" w:cs="Arial"/>
                <w:sz w:val="21"/>
                <w:szCs w:val="21"/>
              </w:rPr>
            </w:pPr>
          </w:p>
          <w:p w14:paraId="043FCE5D" w14:textId="77777777"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lastRenderedPageBreak/>
              <w:t>Profesional designado y/o Coordinador del Grupo de Contratación Minera</w:t>
            </w:r>
          </w:p>
          <w:p w14:paraId="043FCE5E" w14:textId="77777777" w:rsidR="00794B72" w:rsidRPr="00EA4B01" w:rsidRDefault="00794B72" w:rsidP="00EA4B01">
            <w:pPr>
              <w:jc w:val="center"/>
              <w:rPr>
                <w:rFonts w:ascii="Arial Narrow" w:hAnsi="Arial Narrow" w:cs="Arial"/>
                <w:sz w:val="21"/>
                <w:szCs w:val="21"/>
              </w:rPr>
            </w:pPr>
          </w:p>
          <w:p w14:paraId="043FCE5F" w14:textId="77777777"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t xml:space="preserve">Coordinador del Grupo de gestión de notificaciones </w:t>
            </w:r>
          </w:p>
          <w:p w14:paraId="043FCE60" w14:textId="77777777" w:rsidR="00794B72" w:rsidRPr="00EA4B01" w:rsidRDefault="00794B72" w:rsidP="00EA4B01">
            <w:pPr>
              <w:jc w:val="center"/>
              <w:rPr>
                <w:rFonts w:ascii="Arial Narrow" w:hAnsi="Arial Narrow" w:cs="Arial"/>
                <w:sz w:val="21"/>
                <w:szCs w:val="21"/>
              </w:rPr>
            </w:pPr>
          </w:p>
          <w:p w14:paraId="043FCE61" w14:textId="77777777"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t>Coordinación grupo de participación ciudadana y comunicaciones</w:t>
            </w:r>
          </w:p>
          <w:p w14:paraId="043FCE62" w14:textId="77777777" w:rsidR="00794B72" w:rsidRPr="00EA4B01" w:rsidRDefault="00794B72" w:rsidP="00EA4B01">
            <w:pPr>
              <w:jc w:val="center"/>
              <w:rPr>
                <w:rFonts w:ascii="Arial Narrow" w:hAnsi="Arial Narrow" w:cs="Arial"/>
                <w:sz w:val="21"/>
                <w:szCs w:val="21"/>
              </w:rPr>
            </w:pPr>
          </w:p>
          <w:p w14:paraId="043FCE63" w14:textId="69D906B7"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t xml:space="preserve">Coordinador de Puntos de Atención Regional </w:t>
            </w:r>
            <w:r w:rsidR="00BB40A5" w:rsidRPr="00EA4B01">
              <w:rPr>
                <w:rFonts w:ascii="Arial Narrow" w:hAnsi="Arial Narrow" w:cs="Arial"/>
                <w:sz w:val="21"/>
                <w:szCs w:val="21"/>
              </w:rPr>
              <w:t>–</w:t>
            </w:r>
            <w:r w:rsidRPr="00EA4B01">
              <w:rPr>
                <w:rFonts w:ascii="Arial Narrow" w:hAnsi="Arial Narrow" w:cs="Arial"/>
                <w:sz w:val="21"/>
                <w:szCs w:val="21"/>
              </w:rPr>
              <w:t xml:space="preserve"> PAR</w:t>
            </w:r>
          </w:p>
        </w:tc>
        <w:tc>
          <w:tcPr>
            <w:tcW w:w="2799" w:type="dxa"/>
            <w:shd w:val="clear" w:color="auto" w:fill="auto"/>
            <w:vAlign w:val="center"/>
          </w:tcPr>
          <w:p w14:paraId="043FCE65" w14:textId="77777777"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lastRenderedPageBreak/>
              <w:t xml:space="preserve">Notificación a la comunidad (Medio de comunicación masivo, carteleras PAR, página web de la AGENCIA NACIONAL DE </w:t>
            </w:r>
            <w:r w:rsidRPr="00EA4B01">
              <w:rPr>
                <w:rFonts w:ascii="Arial Narrow" w:hAnsi="Arial Narrow" w:cs="Arial"/>
                <w:sz w:val="21"/>
                <w:szCs w:val="21"/>
              </w:rPr>
              <w:lastRenderedPageBreak/>
              <w:t>MINERÍA, y carteleras Entidades Públicas)</w:t>
            </w:r>
          </w:p>
        </w:tc>
      </w:tr>
      <w:tr w:rsidR="00EA0000" w:rsidRPr="00EA4B01" w14:paraId="043FCE7D" w14:textId="77777777" w:rsidTr="00B05E22">
        <w:tc>
          <w:tcPr>
            <w:tcW w:w="727" w:type="dxa"/>
            <w:vAlign w:val="center"/>
          </w:tcPr>
          <w:p w14:paraId="043FCE67" w14:textId="4806C978" w:rsidR="00794B72" w:rsidRPr="00EA4B01" w:rsidRDefault="00794B72" w:rsidP="00EA4B01">
            <w:pPr>
              <w:jc w:val="center"/>
              <w:rPr>
                <w:rFonts w:ascii="Arial Narrow" w:hAnsi="Arial Narrow" w:cs="Calibri"/>
                <w:b/>
                <w:bCs/>
                <w:sz w:val="21"/>
                <w:szCs w:val="21"/>
              </w:rPr>
            </w:pPr>
            <w:r w:rsidRPr="00EA4B01">
              <w:rPr>
                <w:rFonts w:ascii="Arial Narrow" w:hAnsi="Arial Narrow" w:cs="Calibri"/>
                <w:b/>
                <w:bCs/>
                <w:sz w:val="21"/>
                <w:szCs w:val="21"/>
              </w:rPr>
              <w:lastRenderedPageBreak/>
              <w:t>19</w:t>
            </w:r>
          </w:p>
        </w:tc>
        <w:tc>
          <w:tcPr>
            <w:tcW w:w="3698" w:type="dxa"/>
          </w:tcPr>
          <w:p w14:paraId="043FCE68" w14:textId="476BD6FC" w:rsidR="00794B72" w:rsidRPr="00EA4B01" w:rsidRDefault="00794B72" w:rsidP="00EA4B01">
            <w:pPr>
              <w:pStyle w:val="TableParagraph"/>
              <w:jc w:val="both"/>
              <w:rPr>
                <w:rFonts w:ascii="Arial Narrow" w:hAnsi="Arial Narrow" w:cs="Arial"/>
                <w:b/>
                <w:bCs/>
                <w:sz w:val="21"/>
                <w:szCs w:val="21"/>
              </w:rPr>
            </w:pPr>
            <w:r w:rsidRPr="00EA4B01">
              <w:rPr>
                <w:rFonts w:ascii="Arial Narrow" w:hAnsi="Arial Narrow" w:cs="Arial"/>
                <w:b/>
                <w:bCs/>
                <w:sz w:val="21"/>
                <w:szCs w:val="21"/>
              </w:rPr>
              <w:t>Elaborar y poner a disposición informe</w:t>
            </w:r>
            <w:r w:rsidRPr="00EA4B01">
              <w:rPr>
                <w:rFonts w:ascii="Arial Narrow" w:hAnsi="Arial Narrow" w:cs="Arial"/>
                <w:b/>
                <w:bCs/>
                <w:spacing w:val="-5"/>
                <w:sz w:val="21"/>
                <w:szCs w:val="21"/>
              </w:rPr>
              <w:t xml:space="preserve">s </w:t>
            </w:r>
            <w:r w:rsidRPr="00EA4B01">
              <w:rPr>
                <w:rFonts w:ascii="Arial Narrow" w:hAnsi="Arial Narrow" w:cs="Arial"/>
                <w:b/>
                <w:bCs/>
                <w:sz w:val="21"/>
                <w:szCs w:val="21"/>
              </w:rPr>
              <w:t xml:space="preserve">técnico </w:t>
            </w:r>
            <w:r w:rsidR="00BB40A5" w:rsidRPr="00EA4B01">
              <w:rPr>
                <w:rFonts w:ascii="Arial Narrow" w:hAnsi="Arial Narrow" w:cs="Arial"/>
                <w:b/>
                <w:bCs/>
                <w:sz w:val="21"/>
                <w:szCs w:val="21"/>
              </w:rPr>
              <w:t>–</w:t>
            </w:r>
            <w:r w:rsidRPr="00EA4B01">
              <w:rPr>
                <w:rFonts w:ascii="Arial Narrow" w:hAnsi="Arial Narrow" w:cs="Arial"/>
                <w:b/>
                <w:bCs/>
                <w:sz w:val="21"/>
                <w:szCs w:val="21"/>
              </w:rPr>
              <w:t xml:space="preserve"> ambiental,</w:t>
            </w:r>
            <w:r w:rsidRPr="00EA4B01">
              <w:rPr>
                <w:rFonts w:ascii="Arial Narrow" w:hAnsi="Arial Narrow" w:cs="Arial"/>
                <w:b/>
                <w:bCs/>
                <w:spacing w:val="-5"/>
                <w:sz w:val="21"/>
                <w:szCs w:val="21"/>
              </w:rPr>
              <w:t xml:space="preserve"> </w:t>
            </w:r>
            <w:r w:rsidRPr="00EA4B01">
              <w:rPr>
                <w:rFonts w:ascii="Arial Narrow" w:hAnsi="Arial Narrow" w:cs="Arial"/>
                <w:b/>
                <w:bCs/>
                <w:sz w:val="21"/>
                <w:szCs w:val="21"/>
              </w:rPr>
              <w:t>económicos, jurídicos y social y las propuestas de</w:t>
            </w:r>
            <w:r w:rsidRPr="00EA4B01">
              <w:rPr>
                <w:rFonts w:ascii="Arial Narrow" w:hAnsi="Arial Narrow" w:cs="Arial"/>
                <w:b/>
                <w:bCs/>
                <w:spacing w:val="1"/>
                <w:sz w:val="21"/>
                <w:szCs w:val="21"/>
              </w:rPr>
              <w:t xml:space="preserve"> </w:t>
            </w:r>
            <w:r w:rsidRPr="00EA4B01">
              <w:rPr>
                <w:rFonts w:ascii="Arial Narrow" w:hAnsi="Arial Narrow" w:cs="Arial"/>
                <w:b/>
                <w:bCs/>
                <w:sz w:val="21"/>
                <w:szCs w:val="21"/>
              </w:rPr>
              <w:t xml:space="preserve">solicitud del contrato de concesión. </w:t>
            </w:r>
          </w:p>
          <w:p w14:paraId="043FCE69" w14:textId="77777777" w:rsidR="00794B72" w:rsidRPr="00EA4B01" w:rsidRDefault="00794B72" w:rsidP="00EA4B01">
            <w:pPr>
              <w:pStyle w:val="TableParagraph"/>
              <w:jc w:val="both"/>
              <w:rPr>
                <w:rFonts w:ascii="Arial Narrow" w:hAnsi="Arial Narrow" w:cs="Arial"/>
                <w:b/>
                <w:bCs/>
                <w:sz w:val="21"/>
                <w:szCs w:val="21"/>
              </w:rPr>
            </w:pPr>
            <w:r w:rsidRPr="00EA4B01">
              <w:rPr>
                <w:rFonts w:ascii="Arial Narrow" w:hAnsi="Arial Narrow" w:cs="Segoe UI"/>
                <w:color w:val="FF0000"/>
                <w:sz w:val="21"/>
                <w:szCs w:val="21"/>
                <w:bdr w:val="none" w:sz="0" w:space="0" w:color="auto" w:frame="1"/>
              </w:rPr>
              <w:t xml:space="preserve">®C </w:t>
            </w:r>
            <w:r w:rsidRPr="00EA4B01">
              <w:rPr>
                <w:rFonts w:ascii="Arial Narrow" w:hAnsi="Arial Narrow"/>
                <w:color w:val="FF0000"/>
                <w:sz w:val="21"/>
                <w:szCs w:val="21"/>
                <w:bdr w:val="none" w:sz="0" w:space="0" w:color="auto" w:frame="1"/>
                <w:shd w:val="clear" w:color="auto" w:fill="FFFFFF"/>
              </w:rPr>
              <w:t xml:space="preserve">MIS3RC0001 y </w:t>
            </w:r>
            <w:r w:rsidRPr="00EA4B01">
              <w:rPr>
                <w:rFonts w:ascii="Arial Narrow" w:hAnsi="Arial Narrow" w:cs="Segoe UI"/>
                <w:color w:val="FF0000"/>
                <w:sz w:val="21"/>
                <w:szCs w:val="21"/>
                <w:bdr w:val="none" w:sz="0" w:space="0" w:color="auto" w:frame="1"/>
              </w:rPr>
              <w:t xml:space="preserve">®G </w:t>
            </w:r>
            <w:r w:rsidRPr="00EA4B01">
              <w:rPr>
                <w:rStyle w:val="xui-provider"/>
                <w:rFonts w:ascii="Arial Narrow" w:hAnsi="Arial Narrow"/>
                <w:color w:val="FF0000"/>
                <w:sz w:val="21"/>
                <w:szCs w:val="21"/>
                <w:bdr w:val="none" w:sz="0" w:space="0" w:color="auto" w:frame="1"/>
              </w:rPr>
              <w:t>MIS3RG0003</w:t>
            </w:r>
          </w:p>
          <w:p w14:paraId="043FCE6A" w14:textId="77777777" w:rsidR="00794B72" w:rsidRPr="00EA4B01" w:rsidRDefault="00794B72" w:rsidP="00EA4B01">
            <w:pPr>
              <w:pStyle w:val="TableParagraph"/>
              <w:jc w:val="both"/>
              <w:rPr>
                <w:rFonts w:ascii="Arial Narrow" w:hAnsi="Arial Narrow" w:cs="Arial"/>
                <w:b/>
                <w:bCs/>
                <w:sz w:val="21"/>
                <w:szCs w:val="21"/>
              </w:rPr>
            </w:pPr>
          </w:p>
          <w:p w14:paraId="043FCE6C" w14:textId="29FED943"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El Grupo de Contratación Minera o los demás</w:t>
            </w:r>
            <w:r w:rsidRPr="00EA4B01">
              <w:rPr>
                <w:rFonts w:ascii="Arial Narrow" w:hAnsi="Arial Narrow" w:cs="Arial"/>
                <w:spacing w:val="1"/>
                <w:sz w:val="21"/>
                <w:szCs w:val="21"/>
              </w:rPr>
              <w:t xml:space="preserve"> </w:t>
            </w:r>
            <w:r w:rsidRPr="00EA4B01">
              <w:rPr>
                <w:rFonts w:ascii="Arial Narrow" w:hAnsi="Arial Narrow" w:cs="Arial"/>
                <w:sz w:val="21"/>
                <w:szCs w:val="21"/>
              </w:rPr>
              <w:t>funcionarios que intervengan en el</w:t>
            </w:r>
            <w:r w:rsidRPr="00EA4B01">
              <w:rPr>
                <w:rFonts w:ascii="Arial Narrow" w:hAnsi="Arial Narrow" w:cs="Arial"/>
                <w:spacing w:val="1"/>
                <w:sz w:val="21"/>
                <w:szCs w:val="21"/>
              </w:rPr>
              <w:t xml:space="preserve"> </w:t>
            </w:r>
            <w:r w:rsidRPr="00EA4B01">
              <w:rPr>
                <w:rFonts w:ascii="Arial Narrow" w:hAnsi="Arial Narrow" w:cs="Arial"/>
                <w:sz w:val="21"/>
                <w:szCs w:val="21"/>
              </w:rPr>
              <w:t>proceso de contratación, elaborarán los</w:t>
            </w:r>
            <w:r w:rsidRPr="00EA4B01">
              <w:rPr>
                <w:rFonts w:ascii="Arial Narrow" w:hAnsi="Arial Narrow" w:cs="Arial"/>
                <w:spacing w:val="-47"/>
                <w:sz w:val="21"/>
                <w:szCs w:val="21"/>
              </w:rPr>
              <w:t xml:space="preserve"> </w:t>
            </w:r>
            <w:r w:rsidRPr="00EA4B01">
              <w:rPr>
                <w:rFonts w:ascii="Arial Narrow" w:hAnsi="Arial Narrow" w:cs="Arial"/>
                <w:sz w:val="21"/>
                <w:szCs w:val="21"/>
              </w:rPr>
              <w:t xml:space="preserve">informes técnico </w:t>
            </w:r>
            <w:r w:rsidR="00BB40A5" w:rsidRPr="00EA4B01">
              <w:rPr>
                <w:rFonts w:ascii="Arial Narrow" w:hAnsi="Arial Narrow" w:cs="Arial"/>
                <w:sz w:val="21"/>
                <w:szCs w:val="21"/>
              </w:rPr>
              <w:t>–</w:t>
            </w:r>
            <w:r w:rsidRPr="00EA4B01">
              <w:rPr>
                <w:rFonts w:ascii="Arial Narrow" w:hAnsi="Arial Narrow" w:cs="Arial"/>
                <w:sz w:val="21"/>
                <w:szCs w:val="21"/>
              </w:rPr>
              <w:t xml:space="preserve"> ambiental, económicos,</w:t>
            </w:r>
            <w:r w:rsidRPr="00EA4B01">
              <w:rPr>
                <w:rFonts w:ascii="Arial Narrow" w:hAnsi="Arial Narrow" w:cs="Arial"/>
                <w:spacing w:val="1"/>
                <w:sz w:val="21"/>
                <w:szCs w:val="21"/>
              </w:rPr>
              <w:t xml:space="preserve"> </w:t>
            </w:r>
            <w:r w:rsidRPr="00EA4B01">
              <w:rPr>
                <w:rFonts w:ascii="Arial Narrow" w:hAnsi="Arial Narrow" w:cs="Arial"/>
                <w:sz w:val="21"/>
                <w:szCs w:val="21"/>
              </w:rPr>
              <w:t>jurídico y social de cada una de las propuestas</w:t>
            </w:r>
            <w:r w:rsidRPr="00EA4B01">
              <w:rPr>
                <w:rFonts w:ascii="Arial Narrow" w:hAnsi="Arial Narrow" w:cs="Arial"/>
                <w:spacing w:val="1"/>
                <w:sz w:val="21"/>
                <w:szCs w:val="21"/>
              </w:rPr>
              <w:t xml:space="preserve"> </w:t>
            </w:r>
            <w:r w:rsidRPr="00EA4B01">
              <w:rPr>
                <w:rFonts w:ascii="Arial Narrow" w:hAnsi="Arial Narrow" w:cs="Arial"/>
                <w:sz w:val="21"/>
                <w:szCs w:val="21"/>
              </w:rPr>
              <w:t xml:space="preserve">de contrato de concesión </w:t>
            </w:r>
            <w:r w:rsidRPr="00EA4B01">
              <w:rPr>
                <w:rFonts w:ascii="Arial Narrow" w:hAnsi="Arial Narrow" w:cs="Arial"/>
                <w:spacing w:val="1"/>
                <w:sz w:val="21"/>
                <w:szCs w:val="21"/>
              </w:rPr>
              <w:t>minera</w:t>
            </w:r>
            <w:r w:rsidR="009849B2" w:rsidRPr="00EA4B01">
              <w:rPr>
                <w:rFonts w:ascii="Arial Narrow" w:hAnsi="Arial Narrow" w:cs="Arial"/>
                <w:spacing w:val="1"/>
                <w:sz w:val="21"/>
                <w:szCs w:val="21"/>
              </w:rPr>
              <w:t xml:space="preserve">, </w:t>
            </w:r>
            <w:r w:rsidRPr="00EA4B01">
              <w:rPr>
                <w:rFonts w:ascii="Arial Narrow" w:hAnsi="Arial Narrow" w:cs="Arial"/>
                <w:sz w:val="21"/>
                <w:szCs w:val="21"/>
              </w:rPr>
              <w:t>contrato de concesión minera con requisitos diferenciales</w:t>
            </w:r>
            <w:r w:rsidR="00126A43" w:rsidRPr="00126A43">
              <w:rPr>
                <w:rFonts w:ascii="Arial Narrow" w:hAnsi="Arial Narrow" w:cs="Arial"/>
                <w:sz w:val="21"/>
                <w:szCs w:val="21"/>
              </w:rPr>
              <w:t xml:space="preserve">, con excepción de las provenientes de devoluciones de áreas para formalización minera con </w:t>
            </w:r>
            <w:r w:rsidR="00126A43" w:rsidRPr="00126A43">
              <w:rPr>
                <w:rFonts w:ascii="Arial Narrow" w:hAnsi="Arial Narrow" w:cs="Arial"/>
                <w:sz w:val="21"/>
                <w:szCs w:val="21"/>
              </w:rPr>
              <w:lastRenderedPageBreak/>
              <w:t>beneficiario directo</w:t>
            </w:r>
            <w:r w:rsidR="00AC0397">
              <w:rPr>
                <w:rFonts w:ascii="Arial Narrow" w:hAnsi="Arial Narrow" w:cs="Arial"/>
                <w:sz w:val="21"/>
                <w:szCs w:val="21"/>
              </w:rPr>
              <w:t xml:space="preserve">, </w:t>
            </w:r>
            <w:r w:rsidR="00AC0397" w:rsidRPr="00AC0397">
              <w:rPr>
                <w:rFonts w:ascii="Arial Narrow" w:hAnsi="Arial Narrow" w:cs="Arial"/>
                <w:sz w:val="21"/>
                <w:szCs w:val="21"/>
              </w:rPr>
              <w:t>y para las que recaigan sobre Áreas de Reserva Estratégica Minera para la Formalización</w:t>
            </w:r>
            <w:r w:rsidRPr="00EA4B01">
              <w:rPr>
                <w:rFonts w:ascii="Arial Narrow" w:hAnsi="Arial Narrow" w:cs="Arial"/>
                <w:spacing w:val="1"/>
                <w:sz w:val="21"/>
                <w:szCs w:val="21"/>
              </w:rPr>
              <w:t xml:space="preserve"> </w:t>
            </w:r>
            <w:r w:rsidR="009849B2" w:rsidRPr="00EA4B01">
              <w:rPr>
                <w:rFonts w:ascii="Arial Narrow" w:hAnsi="Arial Narrow" w:cs="Arial"/>
                <w:spacing w:val="1"/>
                <w:sz w:val="21"/>
                <w:szCs w:val="21"/>
              </w:rPr>
              <w:t xml:space="preserve">y solicitudes de licencia de exploración, </w:t>
            </w:r>
            <w:r w:rsidRPr="00EA4B01">
              <w:rPr>
                <w:rFonts w:ascii="Arial Narrow" w:hAnsi="Arial Narrow" w:cs="Arial"/>
                <w:spacing w:val="1"/>
                <w:sz w:val="21"/>
                <w:szCs w:val="21"/>
              </w:rPr>
              <w:t xml:space="preserve">que cumplieron con los requisitos de ley, y que serán objeto del desarrollo de la Audiencia Pública </w:t>
            </w:r>
            <w:r w:rsidR="00EA0000" w:rsidRPr="00EA4B01">
              <w:rPr>
                <w:rFonts w:ascii="Arial Narrow" w:hAnsi="Arial Narrow" w:cs="Arial"/>
                <w:spacing w:val="1"/>
                <w:sz w:val="21"/>
                <w:szCs w:val="21"/>
              </w:rPr>
              <w:t xml:space="preserve">Minera </w:t>
            </w:r>
            <w:r w:rsidRPr="00EA4B01">
              <w:rPr>
                <w:rFonts w:ascii="Arial Narrow" w:hAnsi="Arial Narrow" w:cs="Arial"/>
                <w:sz w:val="21"/>
                <w:szCs w:val="21"/>
              </w:rPr>
              <w:t>y que estarán a disposición</w:t>
            </w:r>
            <w:r w:rsidRPr="00EA4B01">
              <w:rPr>
                <w:rFonts w:ascii="Arial Narrow" w:hAnsi="Arial Narrow" w:cs="Arial"/>
                <w:spacing w:val="1"/>
                <w:sz w:val="21"/>
                <w:szCs w:val="21"/>
              </w:rPr>
              <w:t xml:space="preserve"> </w:t>
            </w:r>
            <w:r w:rsidRPr="00EA4B01">
              <w:rPr>
                <w:rFonts w:ascii="Arial Narrow" w:hAnsi="Arial Narrow" w:cs="Arial"/>
                <w:sz w:val="21"/>
                <w:szCs w:val="21"/>
              </w:rPr>
              <w:t>de cualquier interesado</w:t>
            </w:r>
            <w:r w:rsidRPr="00EA4B01">
              <w:rPr>
                <w:rFonts w:ascii="Arial Narrow" w:hAnsi="Arial Narrow" w:cs="Arial"/>
                <w:spacing w:val="1"/>
                <w:sz w:val="21"/>
                <w:szCs w:val="21"/>
              </w:rPr>
              <w:t xml:space="preserve"> </w:t>
            </w:r>
            <w:r w:rsidRPr="00EA4B01">
              <w:rPr>
                <w:rFonts w:ascii="Arial Narrow" w:hAnsi="Arial Narrow" w:cs="Arial"/>
                <w:sz w:val="21"/>
                <w:szCs w:val="21"/>
              </w:rPr>
              <w:t>en</w:t>
            </w:r>
            <w:r w:rsidRPr="00EA4B01">
              <w:rPr>
                <w:rFonts w:ascii="Arial Narrow" w:hAnsi="Arial Narrow" w:cs="Arial"/>
                <w:spacing w:val="-3"/>
                <w:sz w:val="21"/>
                <w:szCs w:val="21"/>
              </w:rPr>
              <w:t xml:space="preserve"> </w:t>
            </w:r>
            <w:r w:rsidRPr="00EA4B01">
              <w:rPr>
                <w:rFonts w:ascii="Arial Narrow" w:hAnsi="Arial Narrow" w:cs="Arial"/>
                <w:sz w:val="21"/>
                <w:szCs w:val="21"/>
              </w:rPr>
              <w:t>ellas.</w:t>
            </w:r>
          </w:p>
          <w:p w14:paraId="043FCE6D" w14:textId="77777777" w:rsidR="00794B72" w:rsidRPr="00EA4B01" w:rsidRDefault="00794B72" w:rsidP="00EA4B01">
            <w:pPr>
              <w:pStyle w:val="TableParagraph"/>
              <w:jc w:val="both"/>
              <w:rPr>
                <w:rFonts w:ascii="Arial Narrow" w:hAnsi="Arial Narrow" w:cs="Arial"/>
                <w:sz w:val="21"/>
                <w:szCs w:val="21"/>
              </w:rPr>
            </w:pPr>
          </w:p>
          <w:p w14:paraId="043FCE6E" w14:textId="77777777"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Los informes deberán ser presentados en lenguaje claro, y con un enfoque diferencial.</w:t>
            </w:r>
          </w:p>
          <w:p w14:paraId="043FCE6F" w14:textId="77777777" w:rsidR="00794B72" w:rsidRPr="00EA4B01" w:rsidRDefault="00794B72" w:rsidP="00EA4B01">
            <w:pPr>
              <w:pStyle w:val="TableParagraph"/>
              <w:jc w:val="both"/>
              <w:rPr>
                <w:rFonts w:ascii="Arial Narrow" w:hAnsi="Arial Narrow" w:cs="Arial"/>
                <w:sz w:val="21"/>
                <w:szCs w:val="21"/>
              </w:rPr>
            </w:pPr>
          </w:p>
          <w:p w14:paraId="043FCE70" w14:textId="7FE0470C"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Los informes y las propuestas estarán disposición</w:t>
            </w:r>
            <w:r w:rsidRPr="00EA4B01">
              <w:rPr>
                <w:rFonts w:ascii="Arial Narrow" w:hAnsi="Arial Narrow" w:cs="Arial"/>
                <w:spacing w:val="-47"/>
                <w:sz w:val="21"/>
                <w:szCs w:val="21"/>
              </w:rPr>
              <w:t xml:space="preserve"> </w:t>
            </w:r>
            <w:r w:rsidRPr="00EA4B01">
              <w:rPr>
                <w:rFonts w:ascii="Arial Narrow" w:hAnsi="Arial Narrow" w:cs="Arial"/>
                <w:sz w:val="21"/>
                <w:szCs w:val="21"/>
              </w:rPr>
              <w:t>de los interesados en consultarlos, a</w:t>
            </w:r>
            <w:r w:rsidRPr="00EA4B01">
              <w:rPr>
                <w:rFonts w:ascii="Arial Narrow" w:hAnsi="Arial Narrow" w:cs="Arial"/>
                <w:spacing w:val="1"/>
                <w:sz w:val="21"/>
                <w:szCs w:val="21"/>
              </w:rPr>
              <w:t xml:space="preserve"> </w:t>
            </w:r>
            <w:r w:rsidRPr="00EA4B01">
              <w:rPr>
                <w:rFonts w:ascii="Arial Narrow" w:hAnsi="Arial Narrow" w:cs="Arial"/>
                <w:sz w:val="21"/>
                <w:szCs w:val="21"/>
              </w:rPr>
              <w:t>partir de la fijación del estado y no inferior a quince (15) días</w:t>
            </w:r>
            <w:r w:rsidRPr="00EA4B01">
              <w:rPr>
                <w:rFonts w:ascii="Arial Narrow" w:hAnsi="Arial Narrow" w:cs="Arial"/>
                <w:spacing w:val="1"/>
                <w:sz w:val="21"/>
                <w:szCs w:val="21"/>
              </w:rPr>
              <w:t xml:space="preserve"> </w:t>
            </w:r>
            <w:r w:rsidRPr="00EA4B01">
              <w:rPr>
                <w:rFonts w:ascii="Arial Narrow" w:hAnsi="Arial Narrow" w:cs="Arial"/>
                <w:sz w:val="21"/>
                <w:szCs w:val="21"/>
              </w:rPr>
              <w:t>calendario antes de la celebración de la</w:t>
            </w:r>
            <w:r w:rsidRPr="00EA4B01">
              <w:rPr>
                <w:rFonts w:ascii="Arial Narrow" w:hAnsi="Arial Narrow" w:cs="Arial"/>
                <w:spacing w:val="1"/>
                <w:sz w:val="21"/>
                <w:szCs w:val="21"/>
              </w:rPr>
              <w:t xml:space="preserve"> </w:t>
            </w:r>
            <w:r w:rsidRPr="00EA4B01">
              <w:rPr>
                <w:rFonts w:ascii="Arial Narrow" w:hAnsi="Arial Narrow" w:cs="Arial"/>
                <w:sz w:val="21"/>
                <w:szCs w:val="21"/>
              </w:rPr>
              <w:t>audiencia</w:t>
            </w:r>
            <w:r w:rsidRPr="00EA4B01">
              <w:rPr>
                <w:rFonts w:ascii="Arial Narrow" w:hAnsi="Arial Narrow" w:cs="Arial"/>
                <w:spacing w:val="-1"/>
                <w:sz w:val="21"/>
                <w:szCs w:val="21"/>
              </w:rPr>
              <w:t xml:space="preserve"> </w:t>
            </w:r>
            <w:r w:rsidRPr="00EA4B01">
              <w:rPr>
                <w:rFonts w:ascii="Arial Narrow" w:hAnsi="Arial Narrow" w:cs="Arial"/>
                <w:sz w:val="21"/>
                <w:szCs w:val="21"/>
              </w:rPr>
              <w:t>pública</w:t>
            </w:r>
            <w:r w:rsidR="00BB40A5" w:rsidRPr="00EA4B01">
              <w:rPr>
                <w:rFonts w:ascii="Arial Narrow" w:hAnsi="Arial Narrow" w:cs="Arial"/>
                <w:sz w:val="21"/>
                <w:szCs w:val="21"/>
              </w:rPr>
              <w:t xml:space="preserve"> minera</w:t>
            </w:r>
            <w:r w:rsidRPr="00EA4B01">
              <w:rPr>
                <w:rFonts w:ascii="Arial Narrow" w:hAnsi="Arial Narrow" w:cs="Arial"/>
                <w:sz w:val="21"/>
                <w:szCs w:val="21"/>
              </w:rPr>
              <w:t>.</w:t>
            </w:r>
          </w:p>
          <w:p w14:paraId="043FCE71" w14:textId="77777777" w:rsidR="00794B72" w:rsidRPr="00EA4B01" w:rsidRDefault="00794B72" w:rsidP="00EA4B01">
            <w:pPr>
              <w:pStyle w:val="TableParagraph"/>
              <w:jc w:val="both"/>
              <w:rPr>
                <w:rFonts w:ascii="Arial Narrow" w:hAnsi="Arial Narrow" w:cs="Arial"/>
                <w:sz w:val="21"/>
                <w:szCs w:val="21"/>
              </w:rPr>
            </w:pPr>
          </w:p>
          <w:p w14:paraId="043FCE72" w14:textId="77777777"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Estos informes estarán disponibles en la</w:t>
            </w:r>
            <w:r w:rsidRPr="00EA4B01">
              <w:rPr>
                <w:rFonts w:ascii="Arial Narrow" w:hAnsi="Arial Narrow" w:cs="Arial"/>
                <w:spacing w:val="1"/>
                <w:sz w:val="21"/>
                <w:szCs w:val="21"/>
              </w:rPr>
              <w:t xml:space="preserve"> </w:t>
            </w:r>
            <w:r w:rsidRPr="00EA4B01">
              <w:rPr>
                <w:rFonts w:ascii="Arial Narrow" w:hAnsi="Arial Narrow" w:cs="Arial"/>
                <w:sz w:val="21"/>
                <w:szCs w:val="21"/>
              </w:rPr>
              <w:t>página web de la Agencia Nacional de</w:t>
            </w:r>
            <w:r w:rsidRPr="00EA4B01">
              <w:rPr>
                <w:rFonts w:ascii="Arial Narrow" w:hAnsi="Arial Narrow" w:cs="Arial"/>
                <w:spacing w:val="1"/>
                <w:sz w:val="21"/>
                <w:szCs w:val="21"/>
              </w:rPr>
              <w:t xml:space="preserve"> </w:t>
            </w:r>
            <w:r w:rsidRPr="00EA4B01">
              <w:rPr>
                <w:rFonts w:ascii="Arial Narrow" w:hAnsi="Arial Narrow" w:cs="Arial"/>
                <w:sz w:val="21"/>
                <w:szCs w:val="21"/>
              </w:rPr>
              <w:t>Minería, en los PAR de la AGENCIA NACIONAL DE MINERÍA,</w:t>
            </w:r>
            <w:r w:rsidRPr="00EA4B01">
              <w:rPr>
                <w:rFonts w:ascii="Arial Narrow" w:hAnsi="Arial Narrow" w:cs="Arial"/>
                <w:spacing w:val="1"/>
                <w:sz w:val="21"/>
                <w:szCs w:val="21"/>
              </w:rPr>
              <w:t xml:space="preserve"> </w:t>
            </w:r>
            <w:r w:rsidRPr="00EA4B01">
              <w:rPr>
                <w:rFonts w:ascii="Arial Narrow" w:hAnsi="Arial Narrow" w:cs="Arial"/>
                <w:sz w:val="21"/>
                <w:szCs w:val="21"/>
              </w:rPr>
              <w:t xml:space="preserve">Alcaldías o Personerías municipales, Asamblea departamental, </w:t>
            </w:r>
            <w:proofErr w:type="spellStart"/>
            <w:r w:rsidRPr="00EA4B01">
              <w:rPr>
                <w:rFonts w:ascii="Arial Narrow" w:hAnsi="Arial Narrow" w:cs="Arial"/>
                <w:sz w:val="21"/>
                <w:szCs w:val="21"/>
              </w:rPr>
              <w:t>JACs</w:t>
            </w:r>
            <w:proofErr w:type="spellEnd"/>
            <w:r w:rsidRPr="00EA4B01">
              <w:rPr>
                <w:rFonts w:ascii="Arial Narrow" w:hAnsi="Arial Narrow" w:cs="Arial"/>
                <w:sz w:val="21"/>
                <w:szCs w:val="21"/>
              </w:rPr>
              <w:t xml:space="preserve"> en</w:t>
            </w:r>
            <w:r w:rsidRPr="00EA4B01">
              <w:rPr>
                <w:rFonts w:ascii="Arial Narrow" w:hAnsi="Arial Narrow" w:cs="Arial"/>
                <w:spacing w:val="1"/>
                <w:sz w:val="21"/>
                <w:szCs w:val="21"/>
              </w:rPr>
              <w:t xml:space="preserve"> </w:t>
            </w:r>
            <w:r w:rsidRPr="00EA4B01">
              <w:rPr>
                <w:rFonts w:ascii="Arial Narrow" w:hAnsi="Arial Narrow" w:cs="Arial"/>
                <w:sz w:val="21"/>
                <w:szCs w:val="21"/>
              </w:rPr>
              <w:t>cuya jurisdicción se pretenda adelantar o</w:t>
            </w:r>
            <w:r w:rsidRPr="00EA4B01">
              <w:rPr>
                <w:rFonts w:ascii="Arial Narrow" w:hAnsi="Arial Narrow" w:cs="Arial"/>
                <w:spacing w:val="-47"/>
                <w:sz w:val="21"/>
                <w:szCs w:val="21"/>
              </w:rPr>
              <w:t xml:space="preserve"> </w:t>
            </w:r>
            <w:r w:rsidRPr="00EA4B01">
              <w:rPr>
                <w:rFonts w:ascii="Arial Narrow" w:hAnsi="Arial Narrow" w:cs="Arial"/>
                <w:sz w:val="21"/>
                <w:szCs w:val="21"/>
              </w:rPr>
              <w:t>se</w:t>
            </w:r>
            <w:r w:rsidRPr="00EA4B01">
              <w:rPr>
                <w:rFonts w:ascii="Arial Narrow" w:hAnsi="Arial Narrow" w:cs="Arial"/>
                <w:spacing w:val="-1"/>
                <w:sz w:val="21"/>
                <w:szCs w:val="21"/>
              </w:rPr>
              <w:t xml:space="preserve"> </w:t>
            </w:r>
            <w:r w:rsidRPr="00EA4B01">
              <w:rPr>
                <w:rFonts w:ascii="Arial Narrow" w:hAnsi="Arial Narrow" w:cs="Arial"/>
                <w:sz w:val="21"/>
                <w:szCs w:val="21"/>
              </w:rPr>
              <w:t>adelante el</w:t>
            </w:r>
            <w:r w:rsidRPr="00EA4B01">
              <w:rPr>
                <w:rFonts w:ascii="Arial Narrow" w:hAnsi="Arial Narrow" w:cs="Arial"/>
                <w:spacing w:val="-4"/>
                <w:sz w:val="21"/>
                <w:szCs w:val="21"/>
              </w:rPr>
              <w:t xml:space="preserve"> </w:t>
            </w:r>
            <w:r w:rsidRPr="00EA4B01">
              <w:rPr>
                <w:rFonts w:ascii="Arial Narrow" w:hAnsi="Arial Narrow" w:cs="Arial"/>
                <w:sz w:val="21"/>
                <w:szCs w:val="21"/>
              </w:rPr>
              <w:t>proyecto,</w:t>
            </w:r>
            <w:r w:rsidRPr="00EA4B01">
              <w:rPr>
                <w:rFonts w:ascii="Arial Narrow" w:hAnsi="Arial Narrow" w:cs="Arial"/>
                <w:spacing w:val="-4"/>
                <w:sz w:val="21"/>
                <w:szCs w:val="21"/>
              </w:rPr>
              <w:t xml:space="preserve"> </w:t>
            </w:r>
            <w:r w:rsidRPr="00EA4B01">
              <w:rPr>
                <w:rFonts w:ascii="Arial Narrow" w:hAnsi="Arial Narrow" w:cs="Arial"/>
                <w:sz w:val="21"/>
                <w:szCs w:val="21"/>
              </w:rPr>
              <w:t>obra</w:t>
            </w:r>
            <w:r w:rsidRPr="00EA4B01">
              <w:rPr>
                <w:rFonts w:ascii="Arial Narrow" w:hAnsi="Arial Narrow" w:cs="Arial"/>
                <w:spacing w:val="-2"/>
                <w:sz w:val="21"/>
                <w:szCs w:val="21"/>
              </w:rPr>
              <w:t xml:space="preserve"> </w:t>
            </w:r>
            <w:r w:rsidRPr="00EA4B01">
              <w:rPr>
                <w:rFonts w:ascii="Arial Narrow" w:hAnsi="Arial Narrow" w:cs="Arial"/>
                <w:sz w:val="21"/>
                <w:szCs w:val="21"/>
              </w:rPr>
              <w:t>o actividad.</w:t>
            </w:r>
          </w:p>
          <w:p w14:paraId="043FCE73" w14:textId="77777777" w:rsidR="00794B72" w:rsidRPr="00EA4B01" w:rsidRDefault="00794B72" w:rsidP="00EA4B01">
            <w:pPr>
              <w:pStyle w:val="TableParagraph"/>
              <w:ind w:left="142"/>
              <w:jc w:val="both"/>
              <w:rPr>
                <w:rFonts w:ascii="Arial Narrow" w:hAnsi="Arial Narrow" w:cs="Arial"/>
                <w:sz w:val="21"/>
                <w:szCs w:val="21"/>
              </w:rPr>
            </w:pPr>
          </w:p>
          <w:p w14:paraId="043FCE74" w14:textId="77777777" w:rsidR="00794B72" w:rsidRPr="00EA4B01" w:rsidRDefault="00794B72" w:rsidP="00EA4B01">
            <w:pPr>
              <w:rPr>
                <w:rFonts w:ascii="Arial Narrow" w:hAnsi="Arial Narrow" w:cs="Arial"/>
                <w:sz w:val="21"/>
                <w:szCs w:val="21"/>
              </w:rPr>
            </w:pPr>
            <w:r w:rsidRPr="00FD0741">
              <w:rPr>
                <w:rFonts w:ascii="Arial Narrow" w:hAnsi="Arial Narrow" w:cs="Arial"/>
                <w:b/>
                <w:bCs/>
                <w:sz w:val="21"/>
                <w:szCs w:val="21"/>
              </w:rPr>
              <w:t>Nota:</w:t>
            </w:r>
            <w:r w:rsidRPr="00EA4B01">
              <w:rPr>
                <w:rFonts w:ascii="Arial Narrow" w:hAnsi="Arial Narrow" w:cs="Arial"/>
                <w:sz w:val="21"/>
                <w:szCs w:val="21"/>
              </w:rPr>
              <w:t xml:space="preserve"> LA AGENCIA NACIONAL DE MINERÍA podrá remitir el link de consulta de los informes a los actores estratégicos identificados en el desarrollo del presente procedimiento. </w:t>
            </w:r>
          </w:p>
        </w:tc>
        <w:tc>
          <w:tcPr>
            <w:tcW w:w="2173" w:type="dxa"/>
            <w:shd w:val="clear" w:color="auto" w:fill="auto"/>
            <w:vAlign w:val="center"/>
          </w:tcPr>
          <w:p w14:paraId="043FCE75" w14:textId="77777777" w:rsidR="00794B72" w:rsidRPr="00CB7809" w:rsidRDefault="00794B72" w:rsidP="00EA4B01">
            <w:pPr>
              <w:jc w:val="center"/>
              <w:rPr>
                <w:rFonts w:ascii="Arial Narrow" w:hAnsi="Arial Narrow" w:cs="Arial"/>
                <w:sz w:val="21"/>
                <w:szCs w:val="21"/>
              </w:rPr>
            </w:pPr>
            <w:r w:rsidRPr="00CB7809">
              <w:rPr>
                <w:rFonts w:ascii="Arial Narrow" w:hAnsi="Arial Narrow" w:cs="Arial"/>
                <w:sz w:val="21"/>
                <w:szCs w:val="21"/>
              </w:rPr>
              <w:lastRenderedPageBreak/>
              <w:t>Profesional designado y/o</w:t>
            </w:r>
            <w:r w:rsidRPr="00CB7809">
              <w:rPr>
                <w:rFonts w:ascii="Arial Narrow" w:hAnsi="Arial Narrow" w:cs="Arial"/>
                <w:spacing w:val="-47"/>
                <w:sz w:val="21"/>
                <w:szCs w:val="21"/>
              </w:rPr>
              <w:t xml:space="preserve"> </w:t>
            </w:r>
            <w:r w:rsidRPr="00CB7809">
              <w:rPr>
                <w:rFonts w:ascii="Arial Narrow" w:hAnsi="Arial Narrow" w:cs="Arial"/>
                <w:sz w:val="21"/>
                <w:szCs w:val="21"/>
              </w:rPr>
              <w:t>Coordinador del Grupo de</w:t>
            </w:r>
            <w:r w:rsidRPr="00CB7809">
              <w:rPr>
                <w:rFonts w:ascii="Arial Narrow" w:hAnsi="Arial Narrow" w:cs="Arial"/>
                <w:spacing w:val="-47"/>
                <w:sz w:val="21"/>
                <w:szCs w:val="21"/>
              </w:rPr>
              <w:t xml:space="preserve"> </w:t>
            </w:r>
            <w:r w:rsidRPr="00CB7809">
              <w:rPr>
                <w:rFonts w:ascii="Arial Narrow" w:hAnsi="Arial Narrow" w:cs="Arial"/>
                <w:sz w:val="21"/>
                <w:szCs w:val="21"/>
              </w:rPr>
              <w:t>Contratación</w:t>
            </w:r>
            <w:r w:rsidRPr="00CB7809">
              <w:rPr>
                <w:rFonts w:ascii="Arial Narrow" w:hAnsi="Arial Narrow" w:cs="Arial"/>
                <w:spacing w:val="-3"/>
                <w:sz w:val="21"/>
                <w:szCs w:val="21"/>
              </w:rPr>
              <w:t xml:space="preserve"> </w:t>
            </w:r>
            <w:r w:rsidRPr="00CB7809">
              <w:rPr>
                <w:rFonts w:ascii="Arial Narrow" w:hAnsi="Arial Narrow" w:cs="Arial"/>
                <w:sz w:val="21"/>
                <w:szCs w:val="21"/>
              </w:rPr>
              <w:t>Minera</w:t>
            </w:r>
          </w:p>
          <w:p w14:paraId="043FCE76" w14:textId="77777777" w:rsidR="00794B72" w:rsidRPr="00CB7809" w:rsidRDefault="00794B72" w:rsidP="00EA4B01">
            <w:pPr>
              <w:jc w:val="center"/>
              <w:rPr>
                <w:rFonts w:ascii="Arial Narrow" w:hAnsi="Arial Narrow" w:cs="Arial"/>
                <w:sz w:val="21"/>
                <w:szCs w:val="21"/>
              </w:rPr>
            </w:pPr>
          </w:p>
          <w:p w14:paraId="043FCE77" w14:textId="77777777" w:rsidR="00794B72" w:rsidRPr="00CB7809" w:rsidRDefault="00794B72" w:rsidP="00EA4B01">
            <w:pPr>
              <w:jc w:val="center"/>
              <w:rPr>
                <w:rFonts w:ascii="Arial Narrow" w:hAnsi="Arial Narrow" w:cs="Arial"/>
                <w:sz w:val="21"/>
                <w:szCs w:val="21"/>
              </w:rPr>
            </w:pPr>
            <w:r w:rsidRPr="00CB7809">
              <w:rPr>
                <w:rFonts w:ascii="Arial Narrow" w:hAnsi="Arial Narrow" w:cs="Arial"/>
                <w:sz w:val="21"/>
                <w:szCs w:val="21"/>
              </w:rPr>
              <w:t xml:space="preserve">Coordinador del Grupo de gestión de notificaciones </w:t>
            </w:r>
          </w:p>
          <w:p w14:paraId="043FCE78" w14:textId="77777777" w:rsidR="00794B72" w:rsidRPr="00CB7809" w:rsidRDefault="00794B72" w:rsidP="00EA4B01">
            <w:pPr>
              <w:jc w:val="center"/>
              <w:rPr>
                <w:rFonts w:ascii="Arial Narrow" w:hAnsi="Arial Narrow" w:cs="Arial"/>
                <w:sz w:val="21"/>
                <w:szCs w:val="21"/>
              </w:rPr>
            </w:pPr>
          </w:p>
          <w:p w14:paraId="043FCE79" w14:textId="77777777" w:rsidR="00794B72" w:rsidRPr="00CB7809" w:rsidRDefault="00794B72" w:rsidP="00EA4B01">
            <w:pPr>
              <w:jc w:val="center"/>
              <w:rPr>
                <w:rFonts w:ascii="Arial Narrow" w:hAnsi="Arial Narrow" w:cs="Arial"/>
                <w:sz w:val="21"/>
                <w:szCs w:val="21"/>
              </w:rPr>
            </w:pPr>
            <w:r w:rsidRPr="00CB7809">
              <w:rPr>
                <w:rFonts w:ascii="Arial Narrow" w:hAnsi="Arial Narrow" w:cs="Arial"/>
                <w:sz w:val="21"/>
                <w:szCs w:val="21"/>
              </w:rPr>
              <w:t>Coordinador del Grupo de participación ciudadana y comunicaciones</w:t>
            </w:r>
          </w:p>
          <w:p w14:paraId="043FCE7A" w14:textId="77777777" w:rsidR="00794B72" w:rsidRPr="00CB7809" w:rsidRDefault="00794B72" w:rsidP="00EA4B01">
            <w:pPr>
              <w:jc w:val="center"/>
              <w:rPr>
                <w:rFonts w:ascii="Arial Narrow" w:hAnsi="Arial Narrow" w:cs="Arial"/>
                <w:sz w:val="21"/>
                <w:szCs w:val="21"/>
              </w:rPr>
            </w:pPr>
          </w:p>
          <w:p w14:paraId="043FCE7B" w14:textId="77777777" w:rsidR="00794B72" w:rsidRPr="00CB7809" w:rsidRDefault="00794B72" w:rsidP="00EA4B01">
            <w:pPr>
              <w:jc w:val="center"/>
              <w:rPr>
                <w:rFonts w:ascii="Arial Narrow" w:hAnsi="Arial Narrow" w:cs="Arial"/>
                <w:sz w:val="21"/>
                <w:szCs w:val="21"/>
              </w:rPr>
            </w:pPr>
            <w:r w:rsidRPr="00CB7809">
              <w:rPr>
                <w:rFonts w:ascii="Arial Narrow" w:hAnsi="Arial Narrow" w:cs="Arial"/>
                <w:sz w:val="21"/>
                <w:szCs w:val="21"/>
              </w:rPr>
              <w:t>Coordinador de Puntos de Atención Regional - PAR</w:t>
            </w:r>
          </w:p>
        </w:tc>
        <w:tc>
          <w:tcPr>
            <w:tcW w:w="2799" w:type="dxa"/>
            <w:shd w:val="clear" w:color="auto" w:fill="auto"/>
            <w:vAlign w:val="center"/>
          </w:tcPr>
          <w:p w14:paraId="64920608" w14:textId="7A64A7DE" w:rsidR="00CB7809" w:rsidRDefault="00BC2999" w:rsidP="00EA4B01">
            <w:pPr>
              <w:jc w:val="center"/>
              <w:rPr>
                <w:rFonts w:ascii="Arial Narrow" w:hAnsi="Arial Narrow" w:cs="Arial"/>
                <w:sz w:val="21"/>
                <w:szCs w:val="21"/>
              </w:rPr>
            </w:pPr>
            <w:r w:rsidRPr="00134CE3">
              <w:rPr>
                <w:rFonts w:ascii="Arial Narrow" w:hAnsi="Arial Narrow" w:cs="Arial"/>
                <w:sz w:val="21"/>
                <w:szCs w:val="21"/>
                <w:lang w:val="es-CO" w:eastAsia="es-CO"/>
              </w:rPr>
              <w:t xml:space="preserve">MIS3-P-008- F-003 Informe social, </w:t>
            </w:r>
            <w:r w:rsidR="00794B72" w:rsidRPr="00CB7809">
              <w:rPr>
                <w:rFonts w:ascii="Arial Narrow" w:hAnsi="Arial Narrow" w:cs="Arial"/>
                <w:sz w:val="21"/>
                <w:szCs w:val="21"/>
              </w:rPr>
              <w:t>Informe (técnico-ambiental, económico</w:t>
            </w:r>
            <w:r w:rsidR="00CB7809" w:rsidRPr="00CB7809">
              <w:rPr>
                <w:rFonts w:ascii="Arial Narrow" w:hAnsi="Arial Narrow" w:cs="Arial"/>
                <w:sz w:val="21"/>
                <w:szCs w:val="21"/>
              </w:rPr>
              <w:t xml:space="preserve"> y</w:t>
            </w:r>
            <w:r w:rsidR="00794B72" w:rsidRPr="00CB7809">
              <w:rPr>
                <w:rFonts w:ascii="Arial Narrow" w:hAnsi="Arial Narrow" w:cs="Arial"/>
                <w:spacing w:val="1"/>
                <w:sz w:val="21"/>
                <w:szCs w:val="21"/>
              </w:rPr>
              <w:t xml:space="preserve"> </w:t>
            </w:r>
            <w:r w:rsidR="00794B72" w:rsidRPr="00CB7809">
              <w:rPr>
                <w:rFonts w:ascii="Arial Narrow" w:hAnsi="Arial Narrow" w:cs="Arial"/>
                <w:sz w:val="21"/>
                <w:szCs w:val="21"/>
              </w:rPr>
              <w:t>jurídico</w:t>
            </w:r>
            <w:r w:rsidR="00CB7809" w:rsidRPr="00CB7809">
              <w:rPr>
                <w:rFonts w:ascii="Arial Narrow" w:hAnsi="Arial Narrow" w:cs="Arial"/>
                <w:sz w:val="21"/>
                <w:szCs w:val="21"/>
              </w:rPr>
              <w:t xml:space="preserve"> </w:t>
            </w:r>
            <w:r w:rsidR="00CB7809">
              <w:rPr>
                <w:rFonts w:ascii="Arial Narrow" w:hAnsi="Arial Narrow" w:cs="Arial"/>
                <w:sz w:val="21"/>
                <w:szCs w:val="21"/>
              </w:rPr>
              <w:t>de PCC y PCCD</w:t>
            </w:r>
            <w:r w:rsidR="00794B72" w:rsidRPr="00CB7809">
              <w:rPr>
                <w:rFonts w:ascii="Arial Narrow" w:hAnsi="Arial Narrow" w:cs="Arial"/>
                <w:sz w:val="21"/>
                <w:szCs w:val="21"/>
              </w:rPr>
              <w:t xml:space="preserve">) </w:t>
            </w:r>
          </w:p>
          <w:p w14:paraId="043FCE7C" w14:textId="2A166C10" w:rsidR="00794B72" w:rsidRPr="00CB7809" w:rsidRDefault="00CB7809" w:rsidP="00EA4B01">
            <w:pPr>
              <w:jc w:val="center"/>
              <w:rPr>
                <w:rFonts w:ascii="Arial Narrow" w:hAnsi="Arial Narrow" w:cs="Arial"/>
                <w:sz w:val="21"/>
                <w:szCs w:val="21"/>
              </w:rPr>
            </w:pPr>
            <w:r>
              <w:rPr>
                <w:rFonts w:ascii="Arial Narrow" w:hAnsi="Arial Narrow" w:cs="Arial"/>
                <w:sz w:val="21"/>
                <w:szCs w:val="21"/>
              </w:rPr>
              <w:t>P</w:t>
            </w:r>
            <w:r w:rsidR="00794B72" w:rsidRPr="00CB7809">
              <w:rPr>
                <w:rFonts w:ascii="Arial Narrow" w:hAnsi="Arial Narrow" w:cs="Arial"/>
                <w:sz w:val="21"/>
                <w:szCs w:val="21"/>
              </w:rPr>
              <w:t>ublicados en la página web.</w:t>
            </w:r>
          </w:p>
        </w:tc>
      </w:tr>
      <w:tr w:rsidR="00EA0000" w:rsidRPr="00EA4B01" w14:paraId="043FCE9A" w14:textId="77777777" w:rsidTr="00B05E22">
        <w:tc>
          <w:tcPr>
            <w:tcW w:w="727" w:type="dxa"/>
            <w:vAlign w:val="center"/>
          </w:tcPr>
          <w:p w14:paraId="043FCE7E" w14:textId="13002716" w:rsidR="00794B72" w:rsidRPr="00EA4B01" w:rsidRDefault="00794B72" w:rsidP="00EA4B01">
            <w:pPr>
              <w:jc w:val="center"/>
              <w:rPr>
                <w:rFonts w:ascii="Arial Narrow" w:hAnsi="Arial Narrow" w:cs="Calibri"/>
                <w:b/>
                <w:bCs/>
                <w:sz w:val="21"/>
                <w:szCs w:val="21"/>
              </w:rPr>
            </w:pPr>
            <w:r w:rsidRPr="00EA4B01">
              <w:rPr>
                <w:rFonts w:ascii="Arial Narrow" w:hAnsi="Arial Narrow" w:cs="Calibri"/>
                <w:b/>
                <w:bCs/>
                <w:sz w:val="21"/>
                <w:szCs w:val="21"/>
              </w:rPr>
              <w:t>20</w:t>
            </w:r>
          </w:p>
        </w:tc>
        <w:tc>
          <w:tcPr>
            <w:tcW w:w="3698" w:type="dxa"/>
          </w:tcPr>
          <w:p w14:paraId="043FCE7F" w14:textId="5ADE731E" w:rsidR="00794B72" w:rsidRPr="00EA4B01" w:rsidRDefault="00794B72" w:rsidP="00EA4B01">
            <w:pPr>
              <w:pStyle w:val="TableParagraph"/>
              <w:jc w:val="both"/>
              <w:rPr>
                <w:rFonts w:ascii="Arial Narrow" w:hAnsi="Arial Narrow" w:cs="Arial"/>
                <w:b/>
                <w:sz w:val="21"/>
                <w:szCs w:val="21"/>
              </w:rPr>
            </w:pPr>
            <w:r w:rsidRPr="00EA4B01">
              <w:rPr>
                <w:rFonts w:ascii="Arial Narrow" w:hAnsi="Arial Narrow" w:cs="Arial"/>
                <w:b/>
                <w:sz w:val="21"/>
                <w:szCs w:val="21"/>
              </w:rPr>
              <w:t>Invitaciones a autoridades con</w:t>
            </w:r>
            <w:r w:rsidRPr="00EA4B01">
              <w:rPr>
                <w:rFonts w:ascii="Arial Narrow" w:hAnsi="Arial Narrow" w:cs="Arial"/>
                <w:b/>
                <w:spacing w:val="-47"/>
                <w:sz w:val="21"/>
                <w:szCs w:val="21"/>
              </w:rPr>
              <w:t xml:space="preserve"> </w:t>
            </w:r>
            <w:r w:rsidRPr="00EA4B01">
              <w:rPr>
                <w:rFonts w:ascii="Arial Narrow" w:hAnsi="Arial Narrow" w:cs="Arial"/>
                <w:b/>
                <w:sz w:val="21"/>
                <w:szCs w:val="21"/>
              </w:rPr>
              <w:t>derecho propio a participar en la</w:t>
            </w:r>
            <w:r w:rsidRPr="00EA4B01">
              <w:rPr>
                <w:rFonts w:ascii="Arial Narrow" w:hAnsi="Arial Narrow" w:cs="Arial"/>
                <w:b/>
                <w:spacing w:val="1"/>
                <w:sz w:val="21"/>
                <w:szCs w:val="21"/>
              </w:rPr>
              <w:t xml:space="preserve"> </w:t>
            </w:r>
            <w:r w:rsidRPr="00EA4B01">
              <w:rPr>
                <w:rFonts w:ascii="Arial Narrow" w:hAnsi="Arial Narrow" w:cs="Arial"/>
                <w:b/>
                <w:sz w:val="21"/>
                <w:szCs w:val="21"/>
              </w:rPr>
              <w:t>audiencia</w:t>
            </w:r>
            <w:r w:rsidR="00BB40A5" w:rsidRPr="00EA4B01">
              <w:rPr>
                <w:rFonts w:ascii="Arial Narrow" w:hAnsi="Arial Narrow" w:cs="Arial"/>
                <w:b/>
                <w:sz w:val="21"/>
                <w:szCs w:val="21"/>
              </w:rPr>
              <w:t xml:space="preserve"> pública minera</w:t>
            </w:r>
            <w:r w:rsidRPr="00EA4B01">
              <w:rPr>
                <w:rFonts w:ascii="Arial Narrow" w:hAnsi="Arial Narrow" w:cs="Arial"/>
                <w:b/>
                <w:sz w:val="21"/>
                <w:szCs w:val="21"/>
              </w:rPr>
              <w:t xml:space="preserve">. </w:t>
            </w:r>
          </w:p>
          <w:p w14:paraId="043FCE80" w14:textId="77777777" w:rsidR="00794B72" w:rsidRPr="00EA4B01" w:rsidRDefault="00794B72" w:rsidP="00EA4B01">
            <w:pPr>
              <w:pStyle w:val="TableParagraph"/>
              <w:jc w:val="both"/>
              <w:rPr>
                <w:rFonts w:ascii="Arial Narrow" w:hAnsi="Arial Narrow" w:cs="Arial"/>
                <w:b/>
                <w:sz w:val="21"/>
                <w:szCs w:val="21"/>
              </w:rPr>
            </w:pPr>
          </w:p>
          <w:p w14:paraId="043FCE81" w14:textId="380D823E"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El profesional designado y/o</w:t>
            </w:r>
            <w:r w:rsidRPr="00EA4B01">
              <w:rPr>
                <w:rFonts w:ascii="Arial Narrow" w:hAnsi="Arial Narrow" w:cs="Arial"/>
                <w:spacing w:val="-47"/>
                <w:sz w:val="21"/>
                <w:szCs w:val="21"/>
              </w:rPr>
              <w:t xml:space="preserve"> </w:t>
            </w:r>
            <w:r w:rsidRPr="00EA4B01">
              <w:rPr>
                <w:rFonts w:ascii="Arial Narrow" w:hAnsi="Arial Narrow" w:cs="Arial"/>
                <w:sz w:val="21"/>
                <w:szCs w:val="21"/>
              </w:rPr>
              <w:t>Coordinador del Grupo de Contratación</w:t>
            </w:r>
            <w:r w:rsidRPr="00EA4B01">
              <w:rPr>
                <w:rFonts w:ascii="Arial Narrow" w:hAnsi="Arial Narrow" w:cs="Arial"/>
                <w:spacing w:val="-3"/>
                <w:sz w:val="21"/>
                <w:szCs w:val="21"/>
              </w:rPr>
              <w:t xml:space="preserve"> </w:t>
            </w:r>
            <w:r w:rsidRPr="00EA4B01">
              <w:rPr>
                <w:rFonts w:ascii="Arial Narrow" w:hAnsi="Arial Narrow" w:cs="Arial"/>
                <w:sz w:val="21"/>
                <w:szCs w:val="21"/>
              </w:rPr>
              <w:t>Minera procede a citar a los siguientes funcionarios para la participación en la Audiencia</w:t>
            </w:r>
            <w:r w:rsidR="00BB40A5" w:rsidRPr="00EA4B01">
              <w:rPr>
                <w:rFonts w:ascii="Arial Narrow" w:hAnsi="Arial Narrow" w:cs="Arial"/>
                <w:sz w:val="21"/>
                <w:szCs w:val="21"/>
              </w:rPr>
              <w:t xml:space="preserve"> Pública Minera</w:t>
            </w:r>
            <w:r w:rsidRPr="00EA4B01">
              <w:rPr>
                <w:rFonts w:ascii="Arial Narrow" w:hAnsi="Arial Narrow" w:cs="Arial"/>
                <w:sz w:val="21"/>
                <w:szCs w:val="21"/>
              </w:rPr>
              <w:t xml:space="preserve">: </w:t>
            </w:r>
          </w:p>
          <w:p w14:paraId="043FCE82" w14:textId="77777777" w:rsidR="00794B72" w:rsidRPr="00EA4B01" w:rsidRDefault="00794B72" w:rsidP="00EA4B01">
            <w:pPr>
              <w:pStyle w:val="TableParagraph"/>
              <w:ind w:left="284"/>
              <w:jc w:val="both"/>
              <w:rPr>
                <w:rFonts w:ascii="Arial Narrow" w:hAnsi="Arial Narrow" w:cs="Arial"/>
                <w:sz w:val="21"/>
                <w:szCs w:val="21"/>
              </w:rPr>
            </w:pPr>
          </w:p>
          <w:p w14:paraId="043FCE83" w14:textId="047D58A2" w:rsidR="00794B72" w:rsidRPr="00EA4B01" w:rsidRDefault="00794B72" w:rsidP="00EA4B01">
            <w:pPr>
              <w:pStyle w:val="TableParagraph"/>
              <w:numPr>
                <w:ilvl w:val="0"/>
                <w:numId w:val="54"/>
              </w:numPr>
              <w:jc w:val="both"/>
              <w:rPr>
                <w:rFonts w:ascii="Arial Narrow" w:hAnsi="Arial Narrow" w:cs="Arial"/>
                <w:sz w:val="21"/>
                <w:szCs w:val="21"/>
              </w:rPr>
            </w:pPr>
            <w:r w:rsidRPr="00EA4B01">
              <w:rPr>
                <w:rFonts w:ascii="Arial Narrow" w:hAnsi="Arial Narrow" w:cs="Arial"/>
                <w:sz w:val="21"/>
                <w:szCs w:val="21"/>
              </w:rPr>
              <w:t xml:space="preserve">Procurador General de la Nación o, el Procurador Delegado para Asuntos Mineros, o </w:t>
            </w:r>
            <w:r w:rsidR="009B5217" w:rsidRPr="00EA4B01">
              <w:rPr>
                <w:rFonts w:ascii="Arial Narrow" w:hAnsi="Arial Narrow" w:cs="Arial"/>
                <w:sz w:val="21"/>
                <w:szCs w:val="21"/>
              </w:rPr>
              <w:t xml:space="preserve">su </w:t>
            </w:r>
            <w:r w:rsidR="009B5217" w:rsidRPr="009B5217">
              <w:rPr>
                <w:rFonts w:ascii="Arial Narrow" w:hAnsi="Arial Narrow" w:cs="Arial"/>
                <w:sz w:val="21"/>
                <w:szCs w:val="21"/>
              </w:rPr>
              <w:t>designado</w:t>
            </w:r>
            <w:r w:rsidRPr="00EA4B01">
              <w:rPr>
                <w:rFonts w:ascii="Arial Narrow" w:hAnsi="Arial Narrow" w:cs="Arial"/>
                <w:sz w:val="21"/>
                <w:szCs w:val="21"/>
              </w:rPr>
              <w:t>.</w:t>
            </w:r>
          </w:p>
          <w:p w14:paraId="043FCE84" w14:textId="77777777" w:rsidR="00794B72" w:rsidRPr="00EA4B01" w:rsidRDefault="00794B72" w:rsidP="00EA4B01">
            <w:pPr>
              <w:pStyle w:val="TableParagraph"/>
              <w:numPr>
                <w:ilvl w:val="0"/>
                <w:numId w:val="54"/>
              </w:numPr>
              <w:jc w:val="both"/>
              <w:rPr>
                <w:rFonts w:ascii="Arial Narrow" w:hAnsi="Arial Narrow" w:cs="Arial"/>
                <w:sz w:val="21"/>
                <w:szCs w:val="21"/>
              </w:rPr>
            </w:pPr>
            <w:r w:rsidRPr="00EA4B01">
              <w:rPr>
                <w:rFonts w:ascii="Arial Narrow" w:hAnsi="Arial Narrow" w:cs="Arial"/>
                <w:sz w:val="21"/>
                <w:szCs w:val="21"/>
              </w:rPr>
              <w:t>Defensor del Pueblo o su delegado.</w:t>
            </w:r>
            <w:r w:rsidRPr="00EA4B01">
              <w:rPr>
                <w:rFonts w:ascii="Arial Narrow" w:hAnsi="Arial Narrow" w:cs="Arial"/>
                <w:spacing w:val="-47"/>
                <w:sz w:val="21"/>
                <w:szCs w:val="21"/>
              </w:rPr>
              <w:t xml:space="preserve"> </w:t>
            </w:r>
          </w:p>
          <w:p w14:paraId="043FCE85" w14:textId="77777777" w:rsidR="00794B72" w:rsidRPr="00EA4B01" w:rsidRDefault="00794B72" w:rsidP="00EA4B01">
            <w:pPr>
              <w:pStyle w:val="TableParagraph"/>
              <w:numPr>
                <w:ilvl w:val="0"/>
                <w:numId w:val="54"/>
              </w:numPr>
              <w:jc w:val="both"/>
              <w:rPr>
                <w:rFonts w:ascii="Arial Narrow" w:hAnsi="Arial Narrow" w:cs="Arial"/>
                <w:sz w:val="21"/>
                <w:szCs w:val="21"/>
              </w:rPr>
            </w:pPr>
            <w:r w:rsidRPr="00EA4B01">
              <w:rPr>
                <w:rFonts w:ascii="Arial Narrow" w:hAnsi="Arial Narrow" w:cs="Arial"/>
                <w:sz w:val="21"/>
                <w:szCs w:val="21"/>
              </w:rPr>
              <w:t>Personero Municipal o su delegado</w:t>
            </w:r>
            <w:r w:rsidRPr="00EA4B01">
              <w:rPr>
                <w:rFonts w:ascii="Arial Narrow" w:hAnsi="Arial Narrow" w:cs="Arial"/>
                <w:spacing w:val="-47"/>
                <w:sz w:val="21"/>
                <w:szCs w:val="21"/>
              </w:rPr>
              <w:t xml:space="preserve"> </w:t>
            </w:r>
          </w:p>
          <w:p w14:paraId="043FCE86" w14:textId="77777777" w:rsidR="00794B72" w:rsidRPr="00EA4B01" w:rsidRDefault="00794B72" w:rsidP="00EA4B01">
            <w:pPr>
              <w:pStyle w:val="TableParagraph"/>
              <w:numPr>
                <w:ilvl w:val="0"/>
                <w:numId w:val="54"/>
              </w:numPr>
              <w:jc w:val="both"/>
              <w:rPr>
                <w:rFonts w:ascii="Arial Narrow" w:hAnsi="Arial Narrow" w:cs="Arial"/>
                <w:sz w:val="21"/>
                <w:szCs w:val="21"/>
              </w:rPr>
            </w:pPr>
            <w:r w:rsidRPr="00EA4B01">
              <w:rPr>
                <w:rFonts w:ascii="Arial Narrow" w:hAnsi="Arial Narrow" w:cs="Arial"/>
                <w:sz w:val="21"/>
                <w:szCs w:val="21"/>
              </w:rPr>
              <w:t>Gobernador</w:t>
            </w:r>
            <w:r w:rsidRPr="00EA4B01">
              <w:rPr>
                <w:rFonts w:ascii="Arial Narrow" w:hAnsi="Arial Narrow" w:cs="Arial"/>
                <w:spacing w:val="-1"/>
                <w:sz w:val="21"/>
                <w:szCs w:val="21"/>
              </w:rPr>
              <w:t xml:space="preserve"> </w:t>
            </w:r>
            <w:r w:rsidRPr="00EA4B01">
              <w:rPr>
                <w:rFonts w:ascii="Arial Narrow" w:hAnsi="Arial Narrow" w:cs="Arial"/>
                <w:sz w:val="21"/>
                <w:szCs w:val="21"/>
              </w:rPr>
              <w:t>o</w:t>
            </w:r>
            <w:r w:rsidRPr="00EA4B01">
              <w:rPr>
                <w:rFonts w:ascii="Arial Narrow" w:hAnsi="Arial Narrow" w:cs="Arial"/>
                <w:spacing w:val="-1"/>
                <w:sz w:val="21"/>
                <w:szCs w:val="21"/>
              </w:rPr>
              <w:t xml:space="preserve"> </w:t>
            </w:r>
            <w:r w:rsidRPr="00EA4B01">
              <w:rPr>
                <w:rFonts w:ascii="Arial Narrow" w:hAnsi="Arial Narrow" w:cs="Arial"/>
                <w:sz w:val="21"/>
                <w:szCs w:val="21"/>
              </w:rPr>
              <w:t>su delegado.</w:t>
            </w:r>
          </w:p>
          <w:p w14:paraId="043FCE87" w14:textId="77777777" w:rsidR="00794B72" w:rsidRPr="00EA4B01" w:rsidRDefault="00794B72" w:rsidP="00EA4B01">
            <w:pPr>
              <w:pStyle w:val="TableParagraph"/>
              <w:numPr>
                <w:ilvl w:val="0"/>
                <w:numId w:val="54"/>
              </w:numPr>
              <w:jc w:val="both"/>
              <w:rPr>
                <w:rFonts w:ascii="Arial Narrow" w:hAnsi="Arial Narrow" w:cs="Arial"/>
                <w:sz w:val="21"/>
                <w:szCs w:val="21"/>
              </w:rPr>
            </w:pPr>
            <w:r w:rsidRPr="00EA4B01">
              <w:rPr>
                <w:rFonts w:ascii="Arial Narrow" w:hAnsi="Arial Narrow" w:cs="Arial"/>
                <w:sz w:val="21"/>
                <w:szCs w:val="21"/>
              </w:rPr>
              <w:t xml:space="preserve">Director de Corporación Autónoma </w:t>
            </w:r>
            <w:r w:rsidRPr="00EA4B01">
              <w:rPr>
                <w:rFonts w:ascii="Arial Narrow" w:hAnsi="Arial Narrow" w:cs="Arial"/>
                <w:sz w:val="21"/>
                <w:szCs w:val="21"/>
              </w:rPr>
              <w:lastRenderedPageBreak/>
              <w:t>Regional</w:t>
            </w:r>
            <w:r w:rsidRPr="00EA4B01">
              <w:rPr>
                <w:rFonts w:ascii="Arial Narrow" w:hAnsi="Arial Narrow" w:cs="Arial"/>
                <w:spacing w:val="-3"/>
                <w:sz w:val="21"/>
                <w:szCs w:val="21"/>
              </w:rPr>
              <w:t xml:space="preserve"> o autoridad ambiental competente </w:t>
            </w:r>
            <w:r w:rsidRPr="00EA4B01">
              <w:rPr>
                <w:rFonts w:ascii="Arial Narrow" w:hAnsi="Arial Narrow" w:cs="Arial"/>
                <w:sz w:val="21"/>
                <w:szCs w:val="21"/>
              </w:rPr>
              <w:t>o</w:t>
            </w:r>
            <w:r w:rsidRPr="00EA4B01">
              <w:rPr>
                <w:rFonts w:ascii="Arial Narrow" w:hAnsi="Arial Narrow" w:cs="Arial"/>
                <w:spacing w:val="1"/>
                <w:sz w:val="21"/>
                <w:szCs w:val="21"/>
              </w:rPr>
              <w:t xml:space="preserve"> </w:t>
            </w:r>
            <w:r w:rsidRPr="00EA4B01">
              <w:rPr>
                <w:rFonts w:ascii="Arial Narrow" w:hAnsi="Arial Narrow" w:cs="Arial"/>
                <w:sz w:val="21"/>
                <w:szCs w:val="21"/>
              </w:rPr>
              <w:t>su delegado.</w:t>
            </w:r>
          </w:p>
          <w:p w14:paraId="043FCE88" w14:textId="77777777" w:rsidR="00794B72" w:rsidRPr="00EA4B01" w:rsidRDefault="00794B72" w:rsidP="00EA4B01">
            <w:pPr>
              <w:pStyle w:val="TableParagraph"/>
              <w:numPr>
                <w:ilvl w:val="0"/>
                <w:numId w:val="54"/>
              </w:numPr>
              <w:jc w:val="both"/>
              <w:rPr>
                <w:rFonts w:ascii="Arial Narrow" w:hAnsi="Arial Narrow" w:cs="Arial"/>
                <w:sz w:val="21"/>
                <w:szCs w:val="21"/>
              </w:rPr>
            </w:pPr>
            <w:r w:rsidRPr="00EA4B01">
              <w:rPr>
                <w:rFonts w:ascii="Arial Narrow" w:hAnsi="Arial Narrow" w:cs="Arial"/>
                <w:sz w:val="21"/>
                <w:szCs w:val="21"/>
              </w:rPr>
              <w:t>Alcalde municipal</w:t>
            </w:r>
          </w:p>
          <w:p w14:paraId="043FCE89" w14:textId="77777777" w:rsidR="00794B72" w:rsidRPr="00EA4B01" w:rsidRDefault="00794B72" w:rsidP="00EA4B01">
            <w:pPr>
              <w:pStyle w:val="TableParagraph"/>
              <w:numPr>
                <w:ilvl w:val="0"/>
                <w:numId w:val="54"/>
              </w:numPr>
              <w:jc w:val="both"/>
              <w:rPr>
                <w:rFonts w:ascii="Arial Narrow" w:hAnsi="Arial Narrow" w:cs="Arial"/>
                <w:sz w:val="21"/>
                <w:szCs w:val="21"/>
              </w:rPr>
            </w:pPr>
            <w:r w:rsidRPr="00EA4B01">
              <w:rPr>
                <w:rFonts w:ascii="Arial Narrow" w:hAnsi="Arial Narrow" w:cs="Arial"/>
                <w:sz w:val="21"/>
                <w:szCs w:val="21"/>
              </w:rPr>
              <w:t>Concejo</w:t>
            </w:r>
            <w:r w:rsidRPr="00EA4B01">
              <w:rPr>
                <w:rFonts w:ascii="Arial Narrow" w:hAnsi="Arial Narrow" w:cs="Arial"/>
                <w:spacing w:val="-2"/>
                <w:sz w:val="21"/>
                <w:szCs w:val="21"/>
              </w:rPr>
              <w:t xml:space="preserve"> </w:t>
            </w:r>
            <w:r w:rsidRPr="00EA4B01">
              <w:rPr>
                <w:rFonts w:ascii="Arial Narrow" w:hAnsi="Arial Narrow" w:cs="Arial"/>
                <w:sz w:val="21"/>
                <w:szCs w:val="21"/>
              </w:rPr>
              <w:t>Municipal</w:t>
            </w:r>
          </w:p>
          <w:p w14:paraId="043FCE8A" w14:textId="77777777" w:rsidR="00794B72" w:rsidRPr="00EA4B01" w:rsidRDefault="00794B72" w:rsidP="00EA4B01">
            <w:pPr>
              <w:pStyle w:val="TableParagraph"/>
              <w:ind w:left="284"/>
              <w:jc w:val="both"/>
              <w:rPr>
                <w:rFonts w:ascii="Arial Narrow" w:hAnsi="Arial Narrow" w:cs="Arial"/>
                <w:sz w:val="21"/>
                <w:szCs w:val="21"/>
              </w:rPr>
            </w:pPr>
          </w:p>
          <w:p w14:paraId="043FCE8B" w14:textId="51A002AD"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La AGENCIA NACIONAL DE MINERÍA también podrá invitar a las siguientes Entidades Públicas a que participen de la audiencia</w:t>
            </w:r>
            <w:r w:rsidR="00BB40A5" w:rsidRPr="00EA4B01">
              <w:rPr>
                <w:rFonts w:ascii="Arial Narrow" w:hAnsi="Arial Narrow" w:cs="Arial"/>
                <w:sz w:val="21"/>
                <w:szCs w:val="21"/>
              </w:rPr>
              <w:t xml:space="preserve"> pública minera</w:t>
            </w:r>
            <w:r w:rsidRPr="00EA4B01">
              <w:rPr>
                <w:rFonts w:ascii="Arial Narrow" w:hAnsi="Arial Narrow" w:cs="Arial"/>
                <w:sz w:val="21"/>
                <w:szCs w:val="21"/>
              </w:rPr>
              <w:t>, en los casos que sea pertinente:</w:t>
            </w:r>
          </w:p>
          <w:p w14:paraId="043FCE8C" w14:textId="77777777" w:rsidR="00794B72" w:rsidRPr="00EA4B01" w:rsidRDefault="00794B72" w:rsidP="00EA4B01">
            <w:pPr>
              <w:pStyle w:val="TableParagraph"/>
              <w:ind w:left="284"/>
              <w:jc w:val="both"/>
              <w:rPr>
                <w:rFonts w:ascii="Arial Narrow" w:hAnsi="Arial Narrow" w:cs="Arial"/>
                <w:sz w:val="21"/>
                <w:szCs w:val="21"/>
              </w:rPr>
            </w:pPr>
          </w:p>
          <w:p w14:paraId="043FCE8D" w14:textId="77777777" w:rsidR="00794B72" w:rsidRPr="00EA4B01" w:rsidRDefault="00794B72" w:rsidP="00EA4B01">
            <w:pPr>
              <w:pStyle w:val="TableParagraph"/>
              <w:numPr>
                <w:ilvl w:val="0"/>
                <w:numId w:val="55"/>
              </w:numPr>
              <w:jc w:val="both"/>
              <w:rPr>
                <w:rFonts w:ascii="Arial Narrow" w:hAnsi="Arial Narrow" w:cs="Arial"/>
                <w:sz w:val="21"/>
                <w:szCs w:val="21"/>
              </w:rPr>
            </w:pPr>
            <w:r w:rsidRPr="00EA4B01">
              <w:rPr>
                <w:rFonts w:ascii="Arial Narrow" w:hAnsi="Arial Narrow" w:cs="Arial"/>
                <w:sz w:val="21"/>
                <w:szCs w:val="21"/>
              </w:rPr>
              <w:t xml:space="preserve">Ministerio de Minas y Energía </w:t>
            </w:r>
          </w:p>
          <w:p w14:paraId="043FCE8E" w14:textId="77777777" w:rsidR="00794B72" w:rsidRPr="00EA4B01" w:rsidRDefault="00794B72" w:rsidP="00EA4B01">
            <w:pPr>
              <w:pStyle w:val="TableParagraph"/>
              <w:numPr>
                <w:ilvl w:val="0"/>
                <w:numId w:val="55"/>
              </w:numPr>
              <w:jc w:val="both"/>
              <w:rPr>
                <w:rFonts w:ascii="Arial Narrow" w:hAnsi="Arial Narrow" w:cs="Arial"/>
                <w:sz w:val="21"/>
                <w:szCs w:val="21"/>
              </w:rPr>
            </w:pPr>
            <w:r w:rsidRPr="00EA4B01">
              <w:rPr>
                <w:rFonts w:ascii="Arial Narrow" w:hAnsi="Arial Narrow" w:cs="Arial"/>
                <w:sz w:val="21"/>
                <w:szCs w:val="21"/>
                <w:lang w:val="es"/>
              </w:rPr>
              <w:t>Parques Nacionales Naturales</w:t>
            </w:r>
          </w:p>
          <w:p w14:paraId="043FCE8F" w14:textId="77777777" w:rsidR="00794B72" w:rsidRPr="00EA4B01" w:rsidRDefault="00794B72" w:rsidP="00EA4B01">
            <w:pPr>
              <w:pStyle w:val="TableParagraph"/>
              <w:numPr>
                <w:ilvl w:val="0"/>
                <w:numId w:val="55"/>
              </w:numPr>
              <w:jc w:val="both"/>
              <w:rPr>
                <w:rFonts w:ascii="Arial Narrow" w:hAnsi="Arial Narrow" w:cs="Arial"/>
                <w:sz w:val="21"/>
                <w:szCs w:val="21"/>
                <w:lang w:val="es"/>
              </w:rPr>
            </w:pPr>
            <w:r w:rsidRPr="00EA4B01">
              <w:rPr>
                <w:rFonts w:ascii="Arial Narrow" w:hAnsi="Arial Narrow" w:cs="Arial"/>
                <w:sz w:val="21"/>
                <w:szCs w:val="21"/>
                <w:lang w:val="es"/>
              </w:rPr>
              <w:t>Agencia Nacional de Tierras</w:t>
            </w:r>
          </w:p>
          <w:p w14:paraId="043FCE90" w14:textId="77777777" w:rsidR="00794B72" w:rsidRPr="00EA4B01" w:rsidRDefault="00794B72" w:rsidP="00EA4B01">
            <w:pPr>
              <w:pStyle w:val="TableParagraph"/>
              <w:numPr>
                <w:ilvl w:val="0"/>
                <w:numId w:val="55"/>
              </w:numPr>
              <w:jc w:val="both"/>
              <w:rPr>
                <w:rFonts w:ascii="Arial Narrow" w:hAnsi="Arial Narrow" w:cs="Arial"/>
                <w:sz w:val="21"/>
                <w:szCs w:val="21"/>
                <w:lang w:val="es"/>
              </w:rPr>
            </w:pPr>
            <w:r w:rsidRPr="00EA4B01">
              <w:rPr>
                <w:rFonts w:ascii="Arial Narrow" w:hAnsi="Arial Narrow" w:cs="Arial"/>
                <w:sz w:val="21"/>
                <w:szCs w:val="21"/>
                <w:lang w:val="es"/>
              </w:rPr>
              <w:t>Unidad de Planificación Rural Agropecuaria</w:t>
            </w:r>
          </w:p>
          <w:p w14:paraId="043FCE91" w14:textId="77777777" w:rsidR="00794B72" w:rsidRPr="00EA4B01" w:rsidRDefault="00794B72" w:rsidP="00EA4B01">
            <w:pPr>
              <w:pStyle w:val="TableParagraph"/>
              <w:numPr>
                <w:ilvl w:val="0"/>
                <w:numId w:val="55"/>
              </w:numPr>
              <w:jc w:val="both"/>
              <w:rPr>
                <w:rFonts w:ascii="Arial Narrow" w:hAnsi="Arial Narrow" w:cs="Arial"/>
                <w:sz w:val="21"/>
                <w:szCs w:val="21"/>
                <w:lang w:val="es"/>
              </w:rPr>
            </w:pPr>
            <w:r w:rsidRPr="00EA4B01">
              <w:rPr>
                <w:rFonts w:ascii="Arial Narrow" w:hAnsi="Arial Narrow" w:cs="Arial"/>
                <w:sz w:val="21"/>
                <w:szCs w:val="21"/>
                <w:lang w:val="es"/>
              </w:rPr>
              <w:t>Unidad de Restitución de Tierras</w:t>
            </w:r>
          </w:p>
          <w:p w14:paraId="043FCE92" w14:textId="77777777" w:rsidR="00794B72" w:rsidRPr="00EA4B01" w:rsidRDefault="00794B72" w:rsidP="00EA4B01">
            <w:pPr>
              <w:pStyle w:val="TableParagraph"/>
              <w:numPr>
                <w:ilvl w:val="0"/>
                <w:numId w:val="55"/>
              </w:numPr>
              <w:jc w:val="both"/>
              <w:rPr>
                <w:rFonts w:ascii="Arial Narrow" w:hAnsi="Arial Narrow" w:cs="Arial"/>
                <w:sz w:val="21"/>
                <w:szCs w:val="21"/>
                <w:lang w:val="es"/>
              </w:rPr>
            </w:pPr>
            <w:r w:rsidRPr="00EA4B01">
              <w:rPr>
                <w:rFonts w:ascii="Arial Narrow" w:hAnsi="Arial Narrow" w:cs="Arial"/>
                <w:sz w:val="21"/>
                <w:szCs w:val="21"/>
                <w:lang w:val="es"/>
              </w:rPr>
              <w:t>Ministerio del Interior</w:t>
            </w:r>
          </w:p>
          <w:p w14:paraId="043FCE93" w14:textId="77777777" w:rsidR="00794B72" w:rsidRPr="00EA4B01" w:rsidRDefault="00794B72" w:rsidP="00EA4B01">
            <w:pPr>
              <w:pStyle w:val="TableParagraph"/>
              <w:numPr>
                <w:ilvl w:val="0"/>
                <w:numId w:val="55"/>
              </w:numPr>
              <w:jc w:val="both"/>
              <w:rPr>
                <w:rFonts w:ascii="Arial Narrow" w:hAnsi="Arial Narrow" w:cs="Arial"/>
                <w:sz w:val="21"/>
                <w:szCs w:val="21"/>
                <w:lang w:val="es"/>
              </w:rPr>
            </w:pPr>
            <w:r w:rsidRPr="00EA4B01">
              <w:rPr>
                <w:rFonts w:ascii="Arial Narrow" w:hAnsi="Arial Narrow" w:cs="Arial"/>
                <w:sz w:val="21"/>
                <w:szCs w:val="21"/>
                <w:lang w:val="es"/>
              </w:rPr>
              <w:t>Instituto Colombiano de Antropología e Historia.</w:t>
            </w:r>
          </w:p>
          <w:p w14:paraId="043FCE94" w14:textId="77777777" w:rsidR="00794B72" w:rsidRPr="00EA4B01" w:rsidRDefault="00794B72" w:rsidP="00EA4B01">
            <w:pPr>
              <w:pStyle w:val="TableParagraph"/>
              <w:numPr>
                <w:ilvl w:val="0"/>
                <w:numId w:val="55"/>
              </w:numPr>
              <w:jc w:val="both"/>
              <w:rPr>
                <w:rFonts w:ascii="Arial Narrow" w:hAnsi="Arial Narrow" w:cs="Arial"/>
                <w:sz w:val="21"/>
                <w:szCs w:val="21"/>
                <w:lang w:val="es"/>
              </w:rPr>
            </w:pPr>
            <w:r w:rsidRPr="00EA4B01">
              <w:rPr>
                <w:rFonts w:ascii="Arial Narrow" w:hAnsi="Arial Narrow" w:cs="Arial"/>
                <w:sz w:val="21"/>
                <w:szCs w:val="21"/>
                <w:lang w:val="es"/>
              </w:rPr>
              <w:t xml:space="preserve">Policía Nacional. </w:t>
            </w:r>
          </w:p>
          <w:p w14:paraId="043FCE95" w14:textId="45262C77" w:rsidR="00794B72" w:rsidRPr="00EA4B01" w:rsidRDefault="00794B72" w:rsidP="00EA4B01">
            <w:pPr>
              <w:pStyle w:val="TableParagraph"/>
              <w:numPr>
                <w:ilvl w:val="0"/>
                <w:numId w:val="55"/>
              </w:numPr>
              <w:jc w:val="both"/>
              <w:rPr>
                <w:rFonts w:ascii="Arial Narrow" w:hAnsi="Arial Narrow" w:cs="Arial"/>
                <w:sz w:val="21"/>
                <w:szCs w:val="21"/>
                <w:lang w:val="es"/>
              </w:rPr>
            </w:pPr>
            <w:r w:rsidRPr="00EA4B01">
              <w:rPr>
                <w:rFonts w:ascii="Arial Narrow" w:hAnsi="Arial Narrow" w:cs="Arial"/>
                <w:sz w:val="21"/>
                <w:szCs w:val="21"/>
                <w:lang w:val="es"/>
              </w:rPr>
              <w:t>Cualquier otra que se considere pertinente en el desarrollo de la audiencia</w:t>
            </w:r>
            <w:r w:rsidR="00BB40A5" w:rsidRPr="00EA4B01">
              <w:rPr>
                <w:rFonts w:ascii="Arial Narrow" w:hAnsi="Arial Narrow" w:cs="Arial"/>
                <w:sz w:val="21"/>
                <w:szCs w:val="21"/>
                <w:lang w:val="es"/>
              </w:rPr>
              <w:t xml:space="preserve"> </w:t>
            </w:r>
            <w:r w:rsidR="00BB40A5" w:rsidRPr="00EA4B01">
              <w:rPr>
                <w:rFonts w:ascii="Arial Narrow" w:hAnsi="Arial Narrow" w:cs="Arial"/>
                <w:sz w:val="21"/>
                <w:szCs w:val="21"/>
              </w:rPr>
              <w:t>pública minera</w:t>
            </w:r>
            <w:r w:rsidRPr="00EA4B01">
              <w:rPr>
                <w:rFonts w:ascii="Arial Narrow" w:hAnsi="Arial Narrow" w:cs="Arial"/>
                <w:sz w:val="21"/>
                <w:szCs w:val="21"/>
                <w:lang w:val="es"/>
              </w:rPr>
              <w:t>.</w:t>
            </w:r>
          </w:p>
          <w:p w14:paraId="043FCE96" w14:textId="77777777" w:rsidR="00794B72" w:rsidRPr="00EA4B01" w:rsidRDefault="00794B72" w:rsidP="00EA4B01">
            <w:pPr>
              <w:pStyle w:val="TableParagraph"/>
              <w:ind w:left="284"/>
              <w:jc w:val="both"/>
              <w:rPr>
                <w:rFonts w:ascii="Arial Narrow" w:hAnsi="Arial Narrow" w:cs="Arial"/>
                <w:sz w:val="21"/>
                <w:szCs w:val="21"/>
                <w:lang w:val="es"/>
              </w:rPr>
            </w:pPr>
          </w:p>
          <w:p w14:paraId="043FCE97" w14:textId="07BB825D" w:rsidR="00794B72" w:rsidRPr="00EA4B01" w:rsidRDefault="00794B72" w:rsidP="00EA4B01">
            <w:pPr>
              <w:rPr>
                <w:rFonts w:ascii="Arial Narrow" w:hAnsi="Arial Narrow" w:cs="Arial"/>
                <w:sz w:val="21"/>
                <w:szCs w:val="21"/>
                <w:lang w:val="es-ES"/>
              </w:rPr>
            </w:pPr>
            <w:r w:rsidRPr="00EA4B01">
              <w:rPr>
                <w:rFonts w:ascii="Arial Narrow" w:hAnsi="Arial Narrow" w:cs="Arial"/>
                <w:sz w:val="21"/>
                <w:szCs w:val="21"/>
              </w:rPr>
              <w:t>Sin perjuicio de lo anterior, la no asistencia de los citados e invitados de las Entidades públicas referidas no impedirá que se realice la audiencia</w:t>
            </w:r>
            <w:r w:rsidR="00BB40A5" w:rsidRPr="00EA4B01">
              <w:rPr>
                <w:rFonts w:ascii="Arial Narrow" w:hAnsi="Arial Narrow" w:cs="Arial"/>
                <w:sz w:val="21"/>
                <w:szCs w:val="21"/>
              </w:rPr>
              <w:t xml:space="preserve"> pública minera</w:t>
            </w:r>
            <w:r w:rsidRPr="00EA4B01">
              <w:rPr>
                <w:rFonts w:ascii="Arial Narrow" w:hAnsi="Arial Narrow" w:cs="Arial"/>
                <w:sz w:val="21"/>
                <w:szCs w:val="21"/>
              </w:rPr>
              <w:t>.</w:t>
            </w:r>
          </w:p>
        </w:tc>
        <w:tc>
          <w:tcPr>
            <w:tcW w:w="2173" w:type="dxa"/>
            <w:shd w:val="clear" w:color="auto" w:fill="auto"/>
            <w:vAlign w:val="center"/>
          </w:tcPr>
          <w:p w14:paraId="043FCE98" w14:textId="77777777"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lastRenderedPageBreak/>
              <w:t>Profesional designado y/o</w:t>
            </w:r>
            <w:r w:rsidRPr="00EA4B01">
              <w:rPr>
                <w:rFonts w:ascii="Arial Narrow" w:hAnsi="Arial Narrow" w:cs="Arial"/>
                <w:spacing w:val="-47"/>
                <w:sz w:val="21"/>
                <w:szCs w:val="21"/>
              </w:rPr>
              <w:t xml:space="preserve"> </w:t>
            </w:r>
            <w:r w:rsidRPr="00EA4B01">
              <w:rPr>
                <w:rFonts w:ascii="Arial Narrow" w:hAnsi="Arial Narrow" w:cs="Arial"/>
                <w:sz w:val="21"/>
                <w:szCs w:val="21"/>
              </w:rPr>
              <w:t>Coordinador del Grupo de</w:t>
            </w:r>
            <w:r w:rsidRPr="00EA4B01">
              <w:rPr>
                <w:rFonts w:ascii="Arial Narrow" w:hAnsi="Arial Narrow" w:cs="Arial"/>
                <w:spacing w:val="-47"/>
                <w:sz w:val="21"/>
                <w:szCs w:val="21"/>
              </w:rPr>
              <w:t xml:space="preserve"> </w:t>
            </w:r>
            <w:r w:rsidRPr="00EA4B01">
              <w:rPr>
                <w:rFonts w:ascii="Arial Narrow" w:hAnsi="Arial Narrow" w:cs="Arial"/>
                <w:sz w:val="21"/>
                <w:szCs w:val="21"/>
              </w:rPr>
              <w:t>Contratación</w:t>
            </w:r>
            <w:r w:rsidRPr="00EA4B01">
              <w:rPr>
                <w:rFonts w:ascii="Arial Narrow" w:hAnsi="Arial Narrow" w:cs="Arial"/>
                <w:spacing w:val="-3"/>
                <w:sz w:val="21"/>
                <w:szCs w:val="21"/>
              </w:rPr>
              <w:t xml:space="preserve"> </w:t>
            </w:r>
            <w:r w:rsidRPr="00EA4B01">
              <w:rPr>
                <w:rFonts w:ascii="Arial Narrow" w:hAnsi="Arial Narrow" w:cs="Arial"/>
                <w:sz w:val="21"/>
                <w:szCs w:val="21"/>
              </w:rPr>
              <w:t>Minera</w:t>
            </w:r>
          </w:p>
        </w:tc>
        <w:tc>
          <w:tcPr>
            <w:tcW w:w="2799" w:type="dxa"/>
            <w:shd w:val="clear" w:color="auto" w:fill="auto"/>
            <w:vAlign w:val="center"/>
          </w:tcPr>
          <w:p w14:paraId="043FCE99" w14:textId="6BCF65E5"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t>Comunicaciones registradas a través del sistema SG</w:t>
            </w:r>
            <w:r w:rsidR="00567F67">
              <w:rPr>
                <w:rFonts w:ascii="Arial Narrow" w:hAnsi="Arial Narrow" w:cs="Arial"/>
                <w:sz w:val="21"/>
                <w:szCs w:val="21"/>
              </w:rPr>
              <w:t>D</w:t>
            </w:r>
          </w:p>
        </w:tc>
      </w:tr>
      <w:tr w:rsidR="00EA0000" w:rsidRPr="00EA4B01" w14:paraId="043FCEB8" w14:textId="77777777" w:rsidTr="00B05E22">
        <w:tc>
          <w:tcPr>
            <w:tcW w:w="727" w:type="dxa"/>
            <w:vAlign w:val="center"/>
          </w:tcPr>
          <w:p w14:paraId="043FCE9B" w14:textId="5CF00657" w:rsidR="00794B72" w:rsidRPr="00EA4B01" w:rsidRDefault="00794B72" w:rsidP="00EA4B01">
            <w:pPr>
              <w:jc w:val="center"/>
              <w:rPr>
                <w:rFonts w:ascii="Arial Narrow" w:hAnsi="Arial Narrow" w:cs="Calibri"/>
                <w:b/>
                <w:bCs/>
                <w:sz w:val="21"/>
                <w:szCs w:val="21"/>
              </w:rPr>
            </w:pPr>
            <w:r w:rsidRPr="00EA4B01">
              <w:rPr>
                <w:rFonts w:ascii="Arial Narrow" w:hAnsi="Arial Narrow" w:cs="Calibri"/>
                <w:b/>
                <w:bCs/>
                <w:sz w:val="21"/>
                <w:szCs w:val="21"/>
              </w:rPr>
              <w:t>21</w:t>
            </w:r>
          </w:p>
        </w:tc>
        <w:tc>
          <w:tcPr>
            <w:tcW w:w="3698" w:type="dxa"/>
          </w:tcPr>
          <w:p w14:paraId="043FCE9C" w14:textId="77777777" w:rsidR="00794B72" w:rsidRPr="00EA4B01" w:rsidRDefault="00794B72" w:rsidP="00EA4B01">
            <w:pPr>
              <w:pStyle w:val="TableParagraph"/>
              <w:jc w:val="both"/>
              <w:rPr>
                <w:rFonts w:ascii="Arial Narrow" w:hAnsi="Arial Narrow" w:cs="Arial"/>
                <w:b/>
                <w:sz w:val="21"/>
                <w:szCs w:val="21"/>
              </w:rPr>
            </w:pPr>
            <w:r w:rsidRPr="00EA4B01">
              <w:rPr>
                <w:rFonts w:ascii="Arial Narrow" w:hAnsi="Arial Narrow" w:cs="Arial"/>
                <w:b/>
                <w:sz w:val="21"/>
                <w:szCs w:val="21"/>
              </w:rPr>
              <w:t>Realizar</w:t>
            </w:r>
            <w:r w:rsidRPr="00EA4B01">
              <w:rPr>
                <w:rFonts w:ascii="Arial Narrow" w:hAnsi="Arial Narrow" w:cs="Arial"/>
                <w:b/>
                <w:spacing w:val="-2"/>
                <w:sz w:val="21"/>
                <w:szCs w:val="21"/>
              </w:rPr>
              <w:t xml:space="preserve"> </w:t>
            </w:r>
            <w:r w:rsidRPr="00EA4B01">
              <w:rPr>
                <w:rFonts w:ascii="Arial Narrow" w:hAnsi="Arial Narrow" w:cs="Arial"/>
                <w:b/>
                <w:sz w:val="21"/>
                <w:szCs w:val="21"/>
              </w:rPr>
              <w:t>apertura</w:t>
            </w:r>
            <w:r w:rsidRPr="00EA4B01">
              <w:rPr>
                <w:rFonts w:ascii="Arial Narrow" w:hAnsi="Arial Narrow" w:cs="Arial"/>
                <w:b/>
                <w:spacing w:val="-3"/>
                <w:sz w:val="21"/>
                <w:szCs w:val="21"/>
              </w:rPr>
              <w:t xml:space="preserve"> </w:t>
            </w:r>
            <w:r w:rsidRPr="00EA4B01">
              <w:rPr>
                <w:rFonts w:ascii="Arial Narrow" w:hAnsi="Arial Narrow" w:cs="Arial"/>
                <w:b/>
                <w:sz w:val="21"/>
                <w:szCs w:val="21"/>
              </w:rPr>
              <w:t>de</w:t>
            </w:r>
            <w:r w:rsidRPr="00EA4B01">
              <w:rPr>
                <w:rFonts w:ascii="Arial Narrow" w:hAnsi="Arial Narrow" w:cs="Arial"/>
                <w:b/>
                <w:spacing w:val="-4"/>
                <w:sz w:val="21"/>
                <w:szCs w:val="21"/>
              </w:rPr>
              <w:t xml:space="preserve"> </w:t>
            </w:r>
            <w:r w:rsidRPr="00EA4B01">
              <w:rPr>
                <w:rFonts w:ascii="Arial Narrow" w:hAnsi="Arial Narrow" w:cs="Arial"/>
                <w:b/>
                <w:sz w:val="21"/>
                <w:szCs w:val="21"/>
              </w:rPr>
              <w:t>inscripciones.</w:t>
            </w:r>
          </w:p>
          <w:p w14:paraId="043FCE9D" w14:textId="77777777" w:rsidR="00794B72" w:rsidRPr="00EA4B01" w:rsidRDefault="00794B72" w:rsidP="00EA4B01">
            <w:pPr>
              <w:pStyle w:val="TableParagraph"/>
              <w:ind w:left="142"/>
              <w:jc w:val="both"/>
              <w:rPr>
                <w:rFonts w:ascii="Arial Narrow" w:hAnsi="Arial Narrow" w:cs="Arial"/>
                <w:b/>
                <w:sz w:val="21"/>
                <w:szCs w:val="21"/>
              </w:rPr>
            </w:pPr>
          </w:p>
          <w:p w14:paraId="043FCE9E" w14:textId="7F302A8B"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bCs/>
                <w:sz w:val="21"/>
                <w:szCs w:val="21"/>
              </w:rPr>
              <w:t>Los profesionales designados</w:t>
            </w:r>
            <w:r w:rsidRPr="00EA4B01">
              <w:rPr>
                <w:rFonts w:ascii="Arial Narrow" w:hAnsi="Arial Narrow" w:cs="Arial"/>
                <w:b/>
                <w:sz w:val="21"/>
                <w:szCs w:val="21"/>
              </w:rPr>
              <w:t xml:space="preserve"> </w:t>
            </w:r>
            <w:r w:rsidRPr="00EA4B01">
              <w:rPr>
                <w:rFonts w:ascii="Arial Narrow" w:hAnsi="Arial Narrow" w:cs="Arial"/>
                <w:sz w:val="21"/>
                <w:szCs w:val="21"/>
              </w:rPr>
              <w:t>de la VCT procederán a abrir las inscripciones para que las</w:t>
            </w:r>
            <w:r w:rsidRPr="00EA4B01">
              <w:rPr>
                <w:rFonts w:ascii="Arial Narrow" w:hAnsi="Arial Narrow" w:cs="Arial"/>
                <w:spacing w:val="11"/>
                <w:sz w:val="21"/>
                <w:szCs w:val="21"/>
              </w:rPr>
              <w:t xml:space="preserve"> </w:t>
            </w:r>
            <w:r w:rsidRPr="00EA4B01">
              <w:rPr>
                <w:rFonts w:ascii="Arial Narrow" w:hAnsi="Arial Narrow" w:cs="Arial"/>
                <w:sz w:val="21"/>
                <w:szCs w:val="21"/>
              </w:rPr>
              <w:t>personas</w:t>
            </w:r>
            <w:r w:rsidRPr="00EA4B01">
              <w:rPr>
                <w:rFonts w:ascii="Arial Narrow" w:hAnsi="Arial Narrow" w:cs="Arial"/>
                <w:spacing w:val="12"/>
                <w:sz w:val="21"/>
                <w:szCs w:val="21"/>
              </w:rPr>
              <w:t xml:space="preserve"> </w:t>
            </w:r>
            <w:r w:rsidRPr="00EA4B01">
              <w:rPr>
                <w:rFonts w:ascii="Arial Narrow" w:hAnsi="Arial Narrow" w:cs="Arial"/>
                <w:sz w:val="21"/>
                <w:szCs w:val="21"/>
              </w:rPr>
              <w:t>interesadas</w:t>
            </w:r>
            <w:r w:rsidRPr="00EA4B01">
              <w:rPr>
                <w:rFonts w:ascii="Arial Narrow" w:hAnsi="Arial Narrow" w:cs="Arial"/>
                <w:spacing w:val="11"/>
                <w:sz w:val="21"/>
                <w:szCs w:val="21"/>
              </w:rPr>
              <w:t xml:space="preserve"> </w:t>
            </w:r>
            <w:r w:rsidRPr="00EA4B01">
              <w:rPr>
                <w:rFonts w:ascii="Arial Narrow" w:hAnsi="Arial Narrow" w:cs="Arial"/>
                <w:sz w:val="21"/>
                <w:szCs w:val="21"/>
              </w:rPr>
              <w:t>en</w:t>
            </w:r>
            <w:r w:rsidRPr="00EA4B01">
              <w:rPr>
                <w:rFonts w:ascii="Arial Narrow" w:hAnsi="Arial Narrow" w:cs="Arial"/>
                <w:spacing w:val="11"/>
                <w:sz w:val="21"/>
                <w:szCs w:val="21"/>
              </w:rPr>
              <w:t xml:space="preserve"> </w:t>
            </w:r>
            <w:r w:rsidRPr="00EA4B01">
              <w:rPr>
                <w:rFonts w:ascii="Arial Narrow" w:hAnsi="Arial Narrow" w:cs="Arial"/>
                <w:sz w:val="21"/>
                <w:szCs w:val="21"/>
              </w:rPr>
              <w:t>intervenir</w:t>
            </w:r>
            <w:r w:rsidRPr="00EA4B01">
              <w:rPr>
                <w:rFonts w:ascii="Arial Narrow" w:hAnsi="Arial Narrow" w:cs="Arial"/>
                <w:spacing w:val="1"/>
                <w:sz w:val="21"/>
                <w:szCs w:val="21"/>
              </w:rPr>
              <w:t xml:space="preserve"> </w:t>
            </w:r>
            <w:r w:rsidRPr="00EA4B01">
              <w:rPr>
                <w:rFonts w:ascii="Arial Narrow" w:hAnsi="Arial Narrow" w:cs="Arial"/>
                <w:sz w:val="21"/>
                <w:szCs w:val="21"/>
              </w:rPr>
              <w:t xml:space="preserve">en la audiencia pública </w:t>
            </w:r>
            <w:r w:rsidR="00BB40A5" w:rsidRPr="00EA4B01">
              <w:rPr>
                <w:rFonts w:ascii="Arial Narrow" w:hAnsi="Arial Narrow" w:cs="Arial"/>
                <w:sz w:val="21"/>
                <w:szCs w:val="21"/>
              </w:rPr>
              <w:t xml:space="preserve">minera </w:t>
            </w:r>
            <w:r w:rsidRPr="00EA4B01">
              <w:rPr>
                <w:rFonts w:ascii="Arial Narrow" w:hAnsi="Arial Narrow" w:cs="Arial"/>
                <w:sz w:val="21"/>
                <w:szCs w:val="21"/>
              </w:rPr>
              <w:t>puedan realizar su inscripción a partir de la fecha de fijación del</w:t>
            </w:r>
            <w:r w:rsidRPr="00EA4B01">
              <w:rPr>
                <w:rFonts w:ascii="Arial Narrow" w:hAnsi="Arial Narrow" w:cs="Arial"/>
                <w:spacing w:val="1"/>
                <w:sz w:val="21"/>
                <w:szCs w:val="21"/>
              </w:rPr>
              <w:t xml:space="preserve"> </w:t>
            </w:r>
            <w:r w:rsidRPr="00EA4B01">
              <w:rPr>
                <w:rFonts w:ascii="Arial Narrow" w:hAnsi="Arial Narrow" w:cs="Arial"/>
                <w:sz w:val="21"/>
                <w:szCs w:val="21"/>
              </w:rPr>
              <w:t>estado, por el cual se realiza la</w:t>
            </w:r>
            <w:r w:rsidRPr="00EA4B01">
              <w:rPr>
                <w:rFonts w:ascii="Arial Narrow" w:hAnsi="Arial Narrow" w:cs="Arial"/>
                <w:spacing w:val="1"/>
                <w:sz w:val="21"/>
                <w:szCs w:val="21"/>
              </w:rPr>
              <w:t xml:space="preserve"> </w:t>
            </w:r>
            <w:r w:rsidRPr="00EA4B01">
              <w:rPr>
                <w:rFonts w:ascii="Arial Narrow" w:hAnsi="Arial Narrow" w:cs="Arial"/>
                <w:sz w:val="21"/>
                <w:szCs w:val="21"/>
              </w:rPr>
              <w:t>convocatoria</w:t>
            </w:r>
            <w:r w:rsidRPr="00EA4B01">
              <w:rPr>
                <w:rFonts w:ascii="Arial Narrow" w:hAnsi="Arial Narrow" w:cs="Arial"/>
                <w:spacing w:val="-3"/>
                <w:sz w:val="21"/>
                <w:szCs w:val="21"/>
              </w:rPr>
              <w:t xml:space="preserve"> </w:t>
            </w:r>
            <w:r w:rsidRPr="00EA4B01">
              <w:rPr>
                <w:rFonts w:ascii="Arial Narrow" w:hAnsi="Arial Narrow" w:cs="Arial"/>
                <w:sz w:val="21"/>
                <w:szCs w:val="21"/>
              </w:rPr>
              <w:t>y</w:t>
            </w:r>
            <w:r w:rsidRPr="00EA4B01">
              <w:rPr>
                <w:rFonts w:ascii="Arial Narrow" w:hAnsi="Arial Narrow" w:cs="Arial"/>
                <w:spacing w:val="2"/>
                <w:sz w:val="21"/>
                <w:szCs w:val="21"/>
              </w:rPr>
              <w:t xml:space="preserve"> </w:t>
            </w:r>
            <w:r w:rsidRPr="00EA4B01">
              <w:rPr>
                <w:rFonts w:ascii="Arial Narrow" w:hAnsi="Arial Narrow" w:cs="Arial"/>
                <w:sz w:val="21"/>
                <w:szCs w:val="21"/>
              </w:rPr>
              <w:t>hasta un (1) día</w:t>
            </w:r>
            <w:r w:rsidRPr="00EA4B01">
              <w:rPr>
                <w:rFonts w:ascii="Arial Narrow" w:hAnsi="Arial Narrow" w:cs="Arial"/>
                <w:spacing w:val="1"/>
                <w:sz w:val="21"/>
                <w:szCs w:val="21"/>
              </w:rPr>
              <w:t xml:space="preserve"> </w:t>
            </w:r>
            <w:r w:rsidRPr="00EA4B01">
              <w:rPr>
                <w:rFonts w:ascii="Arial Narrow" w:hAnsi="Arial Narrow" w:cs="Arial"/>
                <w:sz w:val="21"/>
                <w:szCs w:val="21"/>
              </w:rPr>
              <w:t>hábil antes de la celebración de la audiencia</w:t>
            </w:r>
            <w:r w:rsidRPr="00EA4B01">
              <w:rPr>
                <w:rFonts w:ascii="Arial Narrow" w:hAnsi="Arial Narrow" w:cs="Arial"/>
                <w:spacing w:val="1"/>
                <w:sz w:val="21"/>
                <w:szCs w:val="21"/>
              </w:rPr>
              <w:t xml:space="preserve"> </w:t>
            </w:r>
            <w:r w:rsidRPr="00EA4B01">
              <w:rPr>
                <w:rFonts w:ascii="Arial Narrow" w:hAnsi="Arial Narrow" w:cs="Arial"/>
                <w:sz w:val="21"/>
                <w:szCs w:val="21"/>
              </w:rPr>
              <w:t xml:space="preserve">pública </w:t>
            </w:r>
            <w:r w:rsidR="00BB40A5" w:rsidRPr="00EA4B01">
              <w:rPr>
                <w:rFonts w:ascii="Arial Narrow" w:hAnsi="Arial Narrow" w:cs="Arial"/>
                <w:sz w:val="21"/>
                <w:szCs w:val="21"/>
              </w:rPr>
              <w:t>minera</w:t>
            </w:r>
            <w:r w:rsidRPr="00EA4B01">
              <w:rPr>
                <w:rFonts w:ascii="Arial Narrow" w:hAnsi="Arial Narrow" w:cs="Arial"/>
                <w:sz w:val="21"/>
                <w:szCs w:val="21"/>
              </w:rPr>
              <w:t>.</w:t>
            </w:r>
          </w:p>
          <w:p w14:paraId="043FCE9F" w14:textId="77777777" w:rsidR="00794B72" w:rsidRPr="00EA4B01" w:rsidRDefault="00794B72" w:rsidP="00EA4B01">
            <w:pPr>
              <w:pStyle w:val="TableParagraph"/>
              <w:jc w:val="both"/>
              <w:rPr>
                <w:rFonts w:ascii="Arial Narrow" w:hAnsi="Arial Narrow" w:cs="Arial"/>
                <w:sz w:val="21"/>
                <w:szCs w:val="21"/>
              </w:rPr>
            </w:pPr>
          </w:p>
          <w:p w14:paraId="043FCEA0" w14:textId="3BA5FAD4"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Las inscripciones se realizan de manera física o virtual; en los</w:t>
            </w:r>
            <w:r w:rsidRPr="00EA4B01">
              <w:rPr>
                <w:rFonts w:ascii="Arial Narrow" w:hAnsi="Arial Narrow" w:cs="Arial"/>
                <w:spacing w:val="1"/>
                <w:sz w:val="21"/>
                <w:szCs w:val="21"/>
              </w:rPr>
              <w:t xml:space="preserve"> </w:t>
            </w:r>
            <w:r w:rsidRPr="00EA4B01">
              <w:rPr>
                <w:rFonts w:ascii="Arial Narrow" w:hAnsi="Arial Narrow" w:cs="Arial"/>
                <w:sz w:val="21"/>
                <w:szCs w:val="21"/>
              </w:rPr>
              <w:t>Puntos de Atención Regional de la AGENCIA NACIONAL DE MINERÍA (PAR),</w:t>
            </w:r>
            <w:r w:rsidRPr="00EA4B01">
              <w:rPr>
                <w:rFonts w:ascii="Arial Narrow" w:hAnsi="Arial Narrow" w:cs="Arial"/>
                <w:spacing w:val="-48"/>
                <w:sz w:val="21"/>
                <w:szCs w:val="21"/>
              </w:rPr>
              <w:t xml:space="preserve"> </w:t>
            </w:r>
            <w:r w:rsidRPr="00EA4B01">
              <w:rPr>
                <w:rFonts w:ascii="Arial Narrow" w:hAnsi="Arial Narrow" w:cs="Arial"/>
                <w:sz w:val="21"/>
                <w:szCs w:val="21"/>
              </w:rPr>
              <w:t xml:space="preserve">Las alcaldías, </w:t>
            </w:r>
            <w:r w:rsidR="00337B98" w:rsidRPr="00EA4B01">
              <w:rPr>
                <w:rFonts w:ascii="Arial Narrow" w:hAnsi="Arial Narrow" w:cs="Arial"/>
                <w:sz w:val="21"/>
                <w:szCs w:val="21"/>
              </w:rPr>
              <w:t>l</w:t>
            </w:r>
            <w:r w:rsidRPr="00EA4B01">
              <w:rPr>
                <w:rFonts w:ascii="Arial Narrow" w:hAnsi="Arial Narrow" w:cs="Arial"/>
                <w:sz w:val="21"/>
                <w:szCs w:val="21"/>
              </w:rPr>
              <w:t>as personerías</w:t>
            </w:r>
            <w:r w:rsidRPr="00EA4B01">
              <w:rPr>
                <w:rFonts w:ascii="Arial Narrow" w:hAnsi="Arial Narrow" w:cs="Arial"/>
                <w:spacing w:val="1"/>
                <w:sz w:val="21"/>
                <w:szCs w:val="21"/>
              </w:rPr>
              <w:t xml:space="preserve"> </w:t>
            </w:r>
            <w:r w:rsidRPr="00EA4B01">
              <w:rPr>
                <w:rFonts w:ascii="Arial Narrow" w:hAnsi="Arial Narrow" w:cs="Arial"/>
                <w:sz w:val="21"/>
                <w:szCs w:val="21"/>
              </w:rPr>
              <w:t xml:space="preserve">municipales, </w:t>
            </w:r>
            <w:r w:rsidR="00337B98" w:rsidRPr="00EA4B01">
              <w:rPr>
                <w:rFonts w:ascii="Arial Narrow" w:hAnsi="Arial Narrow" w:cs="Arial"/>
                <w:sz w:val="21"/>
                <w:szCs w:val="21"/>
              </w:rPr>
              <w:t>l</w:t>
            </w:r>
            <w:r w:rsidRPr="00EA4B01">
              <w:rPr>
                <w:rFonts w:ascii="Arial Narrow" w:hAnsi="Arial Narrow" w:cs="Arial"/>
                <w:sz w:val="21"/>
                <w:szCs w:val="21"/>
              </w:rPr>
              <w:t xml:space="preserve">as </w:t>
            </w:r>
            <w:proofErr w:type="spellStart"/>
            <w:r w:rsidRPr="00EA4B01">
              <w:rPr>
                <w:rFonts w:ascii="Arial Narrow" w:hAnsi="Arial Narrow" w:cs="Arial"/>
                <w:sz w:val="21"/>
                <w:szCs w:val="21"/>
              </w:rPr>
              <w:t>JACs</w:t>
            </w:r>
            <w:proofErr w:type="spellEnd"/>
            <w:r w:rsidRPr="00EA4B01">
              <w:rPr>
                <w:rFonts w:ascii="Arial Narrow" w:hAnsi="Arial Narrow" w:cs="Arial"/>
                <w:sz w:val="21"/>
                <w:szCs w:val="21"/>
              </w:rPr>
              <w:t xml:space="preserve">, Asambleas departamentales a través de un link que se </w:t>
            </w:r>
            <w:r w:rsidRPr="00EA4B01">
              <w:rPr>
                <w:rFonts w:ascii="Arial Narrow" w:hAnsi="Arial Narrow" w:cs="Arial"/>
                <w:sz w:val="21"/>
                <w:szCs w:val="21"/>
              </w:rPr>
              <w:lastRenderedPageBreak/>
              <w:t>difundirá en las diferentes canales de comunicación de la AGENCIA NACIONAL DE MINERÍA: Página WEB y Redes sociales de la</w:t>
            </w:r>
            <w:r w:rsidRPr="00EA4B01">
              <w:rPr>
                <w:rFonts w:ascii="Arial Narrow" w:hAnsi="Arial Narrow" w:cs="Arial"/>
                <w:spacing w:val="1"/>
                <w:sz w:val="21"/>
                <w:szCs w:val="21"/>
              </w:rPr>
              <w:t xml:space="preserve"> </w:t>
            </w:r>
            <w:r w:rsidRPr="00EA4B01">
              <w:rPr>
                <w:rFonts w:ascii="Arial Narrow" w:hAnsi="Arial Narrow" w:cs="Arial"/>
                <w:sz w:val="21"/>
                <w:szCs w:val="21"/>
              </w:rPr>
              <w:t>Agencia Nacional</w:t>
            </w:r>
            <w:r w:rsidRPr="00EA4B01">
              <w:rPr>
                <w:rFonts w:ascii="Arial Narrow" w:hAnsi="Arial Narrow" w:cs="Arial"/>
                <w:spacing w:val="-3"/>
                <w:sz w:val="21"/>
                <w:szCs w:val="21"/>
              </w:rPr>
              <w:t xml:space="preserve"> </w:t>
            </w:r>
            <w:r w:rsidRPr="00EA4B01">
              <w:rPr>
                <w:rFonts w:ascii="Arial Narrow" w:hAnsi="Arial Narrow" w:cs="Arial"/>
                <w:sz w:val="21"/>
                <w:szCs w:val="21"/>
              </w:rPr>
              <w:t>de</w:t>
            </w:r>
            <w:r w:rsidRPr="00EA4B01">
              <w:rPr>
                <w:rFonts w:ascii="Arial Narrow" w:hAnsi="Arial Narrow" w:cs="Arial"/>
                <w:spacing w:val="-2"/>
                <w:sz w:val="21"/>
                <w:szCs w:val="21"/>
              </w:rPr>
              <w:t xml:space="preserve"> </w:t>
            </w:r>
            <w:r w:rsidRPr="00EA4B01">
              <w:rPr>
                <w:rFonts w:ascii="Arial Narrow" w:hAnsi="Arial Narrow" w:cs="Arial"/>
                <w:sz w:val="21"/>
                <w:szCs w:val="21"/>
              </w:rPr>
              <w:t>Minería y en los casos donde por razones de distancia, dentro del</w:t>
            </w:r>
            <w:r w:rsidRPr="00EA4B01">
              <w:rPr>
                <w:rFonts w:ascii="Arial Narrow" w:hAnsi="Arial Narrow" w:cs="Arial"/>
                <w:spacing w:val="1"/>
                <w:sz w:val="21"/>
                <w:szCs w:val="21"/>
              </w:rPr>
              <w:t xml:space="preserve"> </w:t>
            </w:r>
            <w:r w:rsidRPr="00EA4B01">
              <w:rPr>
                <w:rFonts w:ascii="Arial Narrow" w:hAnsi="Arial Narrow" w:cs="Arial"/>
                <w:sz w:val="21"/>
                <w:szCs w:val="21"/>
              </w:rPr>
              <w:t>término señalado, la persona interesada</w:t>
            </w:r>
            <w:r w:rsidRPr="00EA4B01">
              <w:rPr>
                <w:rFonts w:ascii="Arial Narrow" w:hAnsi="Arial Narrow" w:cs="Arial"/>
                <w:spacing w:val="1"/>
                <w:sz w:val="21"/>
                <w:szCs w:val="21"/>
              </w:rPr>
              <w:t xml:space="preserve"> </w:t>
            </w:r>
            <w:r w:rsidRPr="00EA4B01">
              <w:rPr>
                <w:rFonts w:ascii="Arial Narrow" w:hAnsi="Arial Narrow" w:cs="Arial"/>
                <w:sz w:val="21"/>
                <w:szCs w:val="21"/>
              </w:rPr>
              <w:t xml:space="preserve">en participar que no puede desplazarse hasta </w:t>
            </w:r>
            <w:r w:rsidRPr="00EA4B01">
              <w:rPr>
                <w:rFonts w:ascii="Arial Narrow" w:hAnsi="Arial Narrow" w:cs="Arial"/>
                <w:spacing w:val="-47"/>
                <w:sz w:val="21"/>
                <w:szCs w:val="21"/>
              </w:rPr>
              <w:t xml:space="preserve"> </w:t>
            </w:r>
            <w:r w:rsidRPr="00EA4B01">
              <w:rPr>
                <w:rFonts w:ascii="Arial Narrow" w:hAnsi="Arial Narrow" w:cs="Arial"/>
                <w:sz w:val="21"/>
                <w:szCs w:val="21"/>
              </w:rPr>
              <w:t>las instalaciones de las entidades donde</w:t>
            </w:r>
            <w:r w:rsidRPr="00EA4B01">
              <w:rPr>
                <w:rFonts w:ascii="Arial Narrow" w:hAnsi="Arial Narrow" w:cs="Arial"/>
                <w:spacing w:val="1"/>
                <w:sz w:val="21"/>
                <w:szCs w:val="21"/>
              </w:rPr>
              <w:t xml:space="preserve"> </w:t>
            </w:r>
            <w:r w:rsidRPr="00EA4B01">
              <w:rPr>
                <w:rFonts w:ascii="Arial Narrow" w:hAnsi="Arial Narrow" w:cs="Arial"/>
                <w:sz w:val="21"/>
                <w:szCs w:val="21"/>
              </w:rPr>
              <w:t>se realizarán las inscripciones, podrá hacerlo</w:t>
            </w:r>
            <w:r w:rsidRPr="00EA4B01">
              <w:rPr>
                <w:rFonts w:ascii="Arial Narrow" w:hAnsi="Arial Narrow" w:cs="Arial"/>
                <w:spacing w:val="1"/>
                <w:sz w:val="21"/>
                <w:szCs w:val="21"/>
              </w:rPr>
              <w:t xml:space="preserve"> </w:t>
            </w:r>
            <w:r w:rsidRPr="00EA4B01">
              <w:rPr>
                <w:rFonts w:ascii="Arial Narrow" w:hAnsi="Arial Narrow" w:cs="Arial"/>
                <w:sz w:val="21"/>
                <w:szCs w:val="21"/>
              </w:rPr>
              <w:t xml:space="preserve">a través del  formulario en línea dispuesto o en las reuniones de relacionamiento con el territorio previas a la Audiencia </w:t>
            </w:r>
            <w:r w:rsidR="000C539B" w:rsidRPr="00EA4B01">
              <w:rPr>
                <w:rFonts w:ascii="Arial Narrow" w:hAnsi="Arial Narrow" w:cs="Arial"/>
                <w:sz w:val="21"/>
                <w:szCs w:val="21"/>
              </w:rPr>
              <w:t xml:space="preserve">Pública Minera </w:t>
            </w:r>
            <w:r w:rsidRPr="00EA4B01">
              <w:rPr>
                <w:rFonts w:ascii="Arial Narrow" w:hAnsi="Arial Narrow" w:cs="Arial"/>
                <w:sz w:val="21"/>
                <w:szCs w:val="21"/>
              </w:rPr>
              <w:t xml:space="preserve">se podrán diligenciar en compañía de los funcionarios de la AGENCIA NACIONAL DE MINERÍA. </w:t>
            </w:r>
          </w:p>
          <w:p w14:paraId="043FCEA1" w14:textId="77777777" w:rsidR="00794B72" w:rsidRPr="00EA4B01" w:rsidRDefault="00794B72" w:rsidP="00EA4B01">
            <w:pPr>
              <w:pStyle w:val="TableParagraph"/>
              <w:jc w:val="both"/>
              <w:rPr>
                <w:rFonts w:ascii="Arial Narrow" w:hAnsi="Arial Narrow" w:cs="Arial"/>
                <w:sz w:val="21"/>
                <w:szCs w:val="21"/>
              </w:rPr>
            </w:pPr>
          </w:p>
          <w:p w14:paraId="043FCEA2" w14:textId="2285C0DD"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A la audiencia pública</w:t>
            </w:r>
            <w:r w:rsidR="00BB40A5" w:rsidRPr="00EA4B01">
              <w:rPr>
                <w:rFonts w:ascii="Arial Narrow" w:hAnsi="Arial Narrow" w:cs="Arial"/>
                <w:sz w:val="21"/>
                <w:szCs w:val="21"/>
              </w:rPr>
              <w:t xml:space="preserve"> minera</w:t>
            </w:r>
            <w:r w:rsidRPr="00EA4B01">
              <w:rPr>
                <w:rFonts w:ascii="Arial Narrow" w:hAnsi="Arial Narrow" w:cs="Arial"/>
                <w:sz w:val="21"/>
                <w:szCs w:val="21"/>
              </w:rPr>
              <w:t xml:space="preserve"> podrá asistir</w:t>
            </w:r>
            <w:r w:rsidRPr="00EA4B01">
              <w:rPr>
                <w:rFonts w:ascii="Arial Narrow" w:hAnsi="Arial Narrow" w:cs="Arial"/>
                <w:spacing w:val="1"/>
                <w:sz w:val="21"/>
                <w:szCs w:val="21"/>
              </w:rPr>
              <w:t xml:space="preserve"> </w:t>
            </w:r>
            <w:r w:rsidRPr="00EA4B01">
              <w:rPr>
                <w:rFonts w:ascii="Arial Narrow" w:hAnsi="Arial Narrow" w:cs="Arial"/>
                <w:sz w:val="21"/>
                <w:szCs w:val="21"/>
              </w:rPr>
              <w:t>cualquier persona que así lo desee. No obstante, solo podrán intervenir las</w:t>
            </w:r>
            <w:r w:rsidRPr="00EA4B01">
              <w:rPr>
                <w:rFonts w:ascii="Arial Narrow" w:hAnsi="Arial Narrow" w:cs="Arial"/>
                <w:spacing w:val="1"/>
                <w:sz w:val="21"/>
                <w:szCs w:val="21"/>
              </w:rPr>
              <w:t xml:space="preserve"> </w:t>
            </w:r>
            <w:r w:rsidRPr="00EA4B01">
              <w:rPr>
                <w:rFonts w:ascii="Arial Narrow" w:hAnsi="Arial Narrow" w:cs="Arial"/>
                <w:sz w:val="21"/>
                <w:szCs w:val="21"/>
              </w:rPr>
              <w:t>siguientes</w:t>
            </w:r>
            <w:r w:rsidRPr="00EA4B01">
              <w:rPr>
                <w:rFonts w:ascii="Arial Narrow" w:hAnsi="Arial Narrow" w:cs="Arial"/>
                <w:spacing w:val="-1"/>
                <w:sz w:val="21"/>
                <w:szCs w:val="21"/>
              </w:rPr>
              <w:t xml:space="preserve"> </w:t>
            </w:r>
            <w:r w:rsidRPr="00EA4B01">
              <w:rPr>
                <w:rFonts w:ascii="Arial Narrow" w:hAnsi="Arial Narrow" w:cs="Arial"/>
                <w:sz w:val="21"/>
                <w:szCs w:val="21"/>
              </w:rPr>
              <w:t>personas:</w:t>
            </w:r>
          </w:p>
          <w:p w14:paraId="043FCEA3" w14:textId="77777777" w:rsidR="00794B72" w:rsidRPr="00EA4B01" w:rsidRDefault="00794B72" w:rsidP="00EA4B01">
            <w:pPr>
              <w:pStyle w:val="TableParagraph"/>
              <w:ind w:left="142"/>
              <w:jc w:val="both"/>
              <w:rPr>
                <w:rFonts w:ascii="Arial Narrow" w:hAnsi="Arial Narrow" w:cs="Arial"/>
                <w:b/>
                <w:sz w:val="21"/>
                <w:szCs w:val="21"/>
              </w:rPr>
            </w:pPr>
          </w:p>
          <w:p w14:paraId="043FCEA4" w14:textId="77777777" w:rsidR="00794B72" w:rsidRPr="00EA4B01" w:rsidRDefault="00794B72" w:rsidP="00EA4B01">
            <w:pPr>
              <w:pStyle w:val="TableParagraph"/>
              <w:ind w:left="142"/>
              <w:jc w:val="both"/>
              <w:rPr>
                <w:rFonts w:ascii="Arial Narrow" w:hAnsi="Arial Narrow" w:cs="Arial"/>
                <w:b/>
                <w:sz w:val="21"/>
                <w:szCs w:val="21"/>
              </w:rPr>
            </w:pPr>
            <w:r w:rsidRPr="00EA4B01">
              <w:rPr>
                <w:rFonts w:ascii="Arial Narrow" w:hAnsi="Arial Narrow" w:cs="Arial"/>
                <w:b/>
                <w:sz w:val="21"/>
                <w:szCs w:val="21"/>
              </w:rPr>
              <w:t>*</w:t>
            </w:r>
            <w:r w:rsidRPr="00EA4B01">
              <w:rPr>
                <w:rFonts w:ascii="Arial Narrow" w:hAnsi="Arial Narrow" w:cs="Arial"/>
                <w:b/>
                <w:spacing w:val="-2"/>
                <w:sz w:val="21"/>
                <w:szCs w:val="21"/>
              </w:rPr>
              <w:t xml:space="preserve"> </w:t>
            </w:r>
            <w:r w:rsidRPr="00EA4B01">
              <w:rPr>
                <w:rFonts w:ascii="Arial Narrow" w:hAnsi="Arial Narrow" w:cs="Arial"/>
                <w:b/>
                <w:sz w:val="21"/>
                <w:szCs w:val="21"/>
              </w:rPr>
              <w:t>Por</w:t>
            </w:r>
            <w:r w:rsidRPr="00EA4B01">
              <w:rPr>
                <w:rFonts w:ascii="Arial Narrow" w:hAnsi="Arial Narrow" w:cs="Arial"/>
                <w:b/>
                <w:spacing w:val="-1"/>
                <w:sz w:val="21"/>
                <w:szCs w:val="21"/>
              </w:rPr>
              <w:t xml:space="preserve"> </w:t>
            </w:r>
            <w:r w:rsidRPr="00EA4B01">
              <w:rPr>
                <w:rFonts w:ascii="Arial Narrow" w:hAnsi="Arial Narrow" w:cs="Arial"/>
                <w:b/>
                <w:sz w:val="21"/>
                <w:szCs w:val="21"/>
              </w:rPr>
              <w:t>derecho</w:t>
            </w:r>
            <w:r w:rsidRPr="00EA4B01">
              <w:rPr>
                <w:rFonts w:ascii="Arial Narrow" w:hAnsi="Arial Narrow" w:cs="Arial"/>
                <w:b/>
                <w:spacing w:val="-3"/>
                <w:sz w:val="21"/>
                <w:szCs w:val="21"/>
              </w:rPr>
              <w:t xml:space="preserve"> </w:t>
            </w:r>
            <w:r w:rsidRPr="00EA4B01">
              <w:rPr>
                <w:rFonts w:ascii="Arial Narrow" w:hAnsi="Arial Narrow" w:cs="Arial"/>
                <w:b/>
                <w:sz w:val="21"/>
                <w:szCs w:val="21"/>
              </w:rPr>
              <w:t>propio:</w:t>
            </w:r>
          </w:p>
          <w:p w14:paraId="043FCEA5" w14:textId="77777777" w:rsidR="00794B72" w:rsidRPr="00EA4B01" w:rsidRDefault="00794B72" w:rsidP="00EA4B01">
            <w:pPr>
              <w:pStyle w:val="TableParagraph"/>
              <w:numPr>
                <w:ilvl w:val="0"/>
                <w:numId w:val="56"/>
              </w:numPr>
              <w:tabs>
                <w:tab w:val="left" w:pos="709"/>
              </w:tabs>
              <w:jc w:val="both"/>
              <w:rPr>
                <w:rFonts w:ascii="Arial Narrow" w:hAnsi="Arial Narrow" w:cs="Arial"/>
                <w:sz w:val="21"/>
                <w:szCs w:val="21"/>
              </w:rPr>
            </w:pPr>
            <w:r w:rsidRPr="00EA4B01">
              <w:rPr>
                <w:rFonts w:ascii="Arial Narrow" w:hAnsi="Arial Narrow" w:cs="Arial"/>
                <w:sz w:val="21"/>
                <w:szCs w:val="21"/>
              </w:rPr>
              <w:t>Representante legal de la autoridad</w:t>
            </w:r>
            <w:r w:rsidRPr="00EA4B01">
              <w:rPr>
                <w:rFonts w:ascii="Arial Narrow" w:hAnsi="Arial Narrow" w:cs="Arial"/>
                <w:spacing w:val="-47"/>
                <w:sz w:val="21"/>
                <w:szCs w:val="21"/>
              </w:rPr>
              <w:t xml:space="preserve"> </w:t>
            </w:r>
            <w:r w:rsidRPr="00EA4B01">
              <w:rPr>
                <w:rFonts w:ascii="Arial Narrow" w:hAnsi="Arial Narrow" w:cs="Arial"/>
                <w:sz w:val="21"/>
                <w:szCs w:val="21"/>
              </w:rPr>
              <w:t>minera competente y los demás</w:t>
            </w:r>
            <w:r w:rsidRPr="00EA4B01">
              <w:rPr>
                <w:rFonts w:ascii="Arial Narrow" w:hAnsi="Arial Narrow" w:cs="Arial"/>
                <w:spacing w:val="1"/>
                <w:sz w:val="21"/>
                <w:szCs w:val="21"/>
              </w:rPr>
              <w:t xml:space="preserve"> </w:t>
            </w:r>
            <w:r w:rsidRPr="00EA4B01">
              <w:rPr>
                <w:rFonts w:ascii="Arial Narrow" w:hAnsi="Arial Narrow" w:cs="Arial"/>
                <w:sz w:val="21"/>
                <w:szCs w:val="21"/>
              </w:rPr>
              <w:t>funcionarios que para tal efecto se</w:t>
            </w:r>
            <w:r w:rsidRPr="00EA4B01">
              <w:rPr>
                <w:rFonts w:ascii="Arial Narrow" w:hAnsi="Arial Narrow" w:cs="Arial"/>
                <w:spacing w:val="1"/>
                <w:sz w:val="21"/>
                <w:szCs w:val="21"/>
              </w:rPr>
              <w:t xml:space="preserve"> </w:t>
            </w:r>
            <w:r w:rsidRPr="00EA4B01">
              <w:rPr>
                <w:rFonts w:ascii="Arial Narrow" w:hAnsi="Arial Narrow" w:cs="Arial"/>
                <w:sz w:val="21"/>
                <w:szCs w:val="21"/>
              </w:rPr>
              <w:t>deleguen</w:t>
            </w:r>
            <w:r w:rsidRPr="00EA4B01">
              <w:rPr>
                <w:rFonts w:ascii="Arial Narrow" w:hAnsi="Arial Narrow" w:cs="Arial"/>
                <w:spacing w:val="-1"/>
                <w:sz w:val="21"/>
                <w:szCs w:val="21"/>
              </w:rPr>
              <w:t xml:space="preserve"> </w:t>
            </w:r>
            <w:r w:rsidRPr="00EA4B01">
              <w:rPr>
                <w:rFonts w:ascii="Arial Narrow" w:hAnsi="Arial Narrow" w:cs="Arial"/>
                <w:sz w:val="21"/>
                <w:szCs w:val="21"/>
              </w:rPr>
              <w:t>o</w:t>
            </w:r>
            <w:r w:rsidRPr="00EA4B01">
              <w:rPr>
                <w:rFonts w:ascii="Arial Narrow" w:hAnsi="Arial Narrow" w:cs="Arial"/>
                <w:spacing w:val="-1"/>
                <w:sz w:val="21"/>
                <w:szCs w:val="21"/>
              </w:rPr>
              <w:t xml:space="preserve"> </w:t>
            </w:r>
            <w:r w:rsidRPr="00EA4B01">
              <w:rPr>
                <w:rFonts w:ascii="Arial Narrow" w:hAnsi="Arial Narrow" w:cs="Arial"/>
                <w:sz w:val="21"/>
                <w:szCs w:val="21"/>
              </w:rPr>
              <w:t>designen.</w:t>
            </w:r>
          </w:p>
          <w:p w14:paraId="043FCEA6" w14:textId="77777777" w:rsidR="00794B72" w:rsidRPr="00EA4B01" w:rsidRDefault="00794B72" w:rsidP="00EA4B01">
            <w:pPr>
              <w:pStyle w:val="TableParagraph"/>
              <w:numPr>
                <w:ilvl w:val="0"/>
                <w:numId w:val="56"/>
              </w:numPr>
              <w:tabs>
                <w:tab w:val="left" w:pos="709"/>
              </w:tabs>
              <w:jc w:val="both"/>
              <w:rPr>
                <w:rFonts w:ascii="Arial Narrow" w:hAnsi="Arial Narrow" w:cs="Arial"/>
                <w:sz w:val="21"/>
                <w:szCs w:val="21"/>
              </w:rPr>
            </w:pPr>
            <w:r w:rsidRPr="00EA4B01">
              <w:rPr>
                <w:rFonts w:ascii="Arial Narrow" w:hAnsi="Arial Narrow" w:cs="Arial"/>
                <w:sz w:val="21"/>
                <w:szCs w:val="21"/>
              </w:rPr>
              <w:t>Procurador General de la Nación, el</w:t>
            </w:r>
            <w:r w:rsidRPr="00EA4B01">
              <w:rPr>
                <w:rFonts w:ascii="Arial Narrow" w:hAnsi="Arial Narrow" w:cs="Arial"/>
                <w:spacing w:val="-47"/>
                <w:sz w:val="21"/>
                <w:szCs w:val="21"/>
              </w:rPr>
              <w:t xml:space="preserve"> </w:t>
            </w:r>
            <w:r w:rsidRPr="00EA4B01">
              <w:rPr>
                <w:rFonts w:ascii="Arial Narrow" w:hAnsi="Arial Narrow" w:cs="Arial"/>
                <w:sz w:val="21"/>
                <w:szCs w:val="21"/>
              </w:rPr>
              <w:t>Procurador delegado para Asuntos</w:t>
            </w:r>
            <w:r w:rsidRPr="00EA4B01">
              <w:rPr>
                <w:rFonts w:ascii="Arial Narrow" w:hAnsi="Arial Narrow" w:cs="Arial"/>
                <w:spacing w:val="1"/>
                <w:sz w:val="21"/>
                <w:szCs w:val="21"/>
              </w:rPr>
              <w:t xml:space="preserve"> </w:t>
            </w:r>
            <w:r w:rsidRPr="00EA4B01">
              <w:rPr>
                <w:rFonts w:ascii="Arial Narrow" w:hAnsi="Arial Narrow" w:cs="Arial"/>
                <w:sz w:val="21"/>
                <w:szCs w:val="21"/>
              </w:rPr>
              <w:t>Mineros</w:t>
            </w:r>
            <w:r w:rsidRPr="00EA4B01">
              <w:rPr>
                <w:rFonts w:ascii="Arial Narrow" w:hAnsi="Arial Narrow" w:cs="Arial"/>
                <w:spacing w:val="-3"/>
                <w:sz w:val="21"/>
                <w:szCs w:val="21"/>
              </w:rPr>
              <w:t xml:space="preserve"> </w:t>
            </w:r>
            <w:r w:rsidRPr="00EA4B01">
              <w:rPr>
                <w:rFonts w:ascii="Arial Narrow" w:hAnsi="Arial Narrow" w:cs="Arial"/>
                <w:sz w:val="21"/>
                <w:szCs w:val="21"/>
              </w:rPr>
              <w:t>o</w:t>
            </w:r>
            <w:r w:rsidRPr="00EA4B01">
              <w:rPr>
                <w:rFonts w:ascii="Arial Narrow" w:hAnsi="Arial Narrow" w:cs="Arial"/>
                <w:spacing w:val="1"/>
                <w:sz w:val="21"/>
                <w:szCs w:val="21"/>
              </w:rPr>
              <w:t xml:space="preserve"> </w:t>
            </w:r>
            <w:r w:rsidRPr="00EA4B01">
              <w:rPr>
                <w:rFonts w:ascii="Arial Narrow" w:hAnsi="Arial Narrow" w:cs="Arial"/>
                <w:sz w:val="21"/>
                <w:szCs w:val="21"/>
              </w:rPr>
              <w:t>su delegado</w:t>
            </w:r>
          </w:p>
          <w:p w14:paraId="043FCEA7" w14:textId="77777777" w:rsidR="00794B72" w:rsidRPr="00EA4B01" w:rsidRDefault="00794B72" w:rsidP="00EA4B01">
            <w:pPr>
              <w:pStyle w:val="TableParagraph"/>
              <w:numPr>
                <w:ilvl w:val="0"/>
                <w:numId w:val="56"/>
              </w:numPr>
              <w:tabs>
                <w:tab w:val="left" w:pos="709"/>
              </w:tabs>
              <w:jc w:val="both"/>
              <w:rPr>
                <w:rFonts w:ascii="Arial Narrow" w:hAnsi="Arial Narrow" w:cs="Arial"/>
                <w:sz w:val="21"/>
                <w:szCs w:val="21"/>
              </w:rPr>
            </w:pPr>
            <w:r w:rsidRPr="00EA4B01">
              <w:rPr>
                <w:rFonts w:ascii="Arial Narrow" w:hAnsi="Arial Narrow" w:cs="Arial"/>
                <w:sz w:val="21"/>
                <w:szCs w:val="21"/>
              </w:rPr>
              <w:t>Defensor</w:t>
            </w:r>
            <w:r w:rsidRPr="00EA4B01">
              <w:rPr>
                <w:rFonts w:ascii="Arial Narrow" w:hAnsi="Arial Narrow" w:cs="Arial"/>
                <w:spacing w:val="-2"/>
                <w:sz w:val="21"/>
                <w:szCs w:val="21"/>
              </w:rPr>
              <w:t xml:space="preserve"> </w:t>
            </w:r>
            <w:r w:rsidRPr="00EA4B01">
              <w:rPr>
                <w:rFonts w:ascii="Arial Narrow" w:hAnsi="Arial Narrow" w:cs="Arial"/>
                <w:sz w:val="21"/>
                <w:szCs w:val="21"/>
              </w:rPr>
              <w:t>del</w:t>
            </w:r>
            <w:r w:rsidRPr="00EA4B01">
              <w:rPr>
                <w:rFonts w:ascii="Arial Narrow" w:hAnsi="Arial Narrow" w:cs="Arial"/>
                <w:spacing w:val="-4"/>
                <w:sz w:val="21"/>
                <w:szCs w:val="21"/>
              </w:rPr>
              <w:t xml:space="preserve"> </w:t>
            </w:r>
            <w:r w:rsidRPr="00EA4B01">
              <w:rPr>
                <w:rFonts w:ascii="Arial Narrow" w:hAnsi="Arial Narrow" w:cs="Arial"/>
                <w:sz w:val="21"/>
                <w:szCs w:val="21"/>
              </w:rPr>
              <w:t>Pueblo</w:t>
            </w:r>
            <w:r w:rsidRPr="00EA4B01">
              <w:rPr>
                <w:rFonts w:ascii="Arial Narrow" w:hAnsi="Arial Narrow" w:cs="Arial"/>
                <w:spacing w:val="-2"/>
                <w:sz w:val="21"/>
                <w:szCs w:val="21"/>
              </w:rPr>
              <w:t xml:space="preserve"> </w:t>
            </w:r>
            <w:r w:rsidRPr="00EA4B01">
              <w:rPr>
                <w:rFonts w:ascii="Arial Narrow" w:hAnsi="Arial Narrow" w:cs="Arial"/>
                <w:sz w:val="21"/>
                <w:szCs w:val="21"/>
              </w:rPr>
              <w:t>o su</w:t>
            </w:r>
            <w:r w:rsidRPr="00EA4B01">
              <w:rPr>
                <w:rFonts w:ascii="Arial Narrow" w:hAnsi="Arial Narrow" w:cs="Arial"/>
                <w:spacing w:val="-4"/>
                <w:sz w:val="21"/>
                <w:szCs w:val="21"/>
              </w:rPr>
              <w:t xml:space="preserve"> </w:t>
            </w:r>
            <w:r w:rsidRPr="00EA4B01">
              <w:rPr>
                <w:rFonts w:ascii="Arial Narrow" w:hAnsi="Arial Narrow" w:cs="Arial"/>
                <w:sz w:val="21"/>
                <w:szCs w:val="21"/>
              </w:rPr>
              <w:t>delegado.</w:t>
            </w:r>
          </w:p>
          <w:p w14:paraId="043FCEA8" w14:textId="77777777" w:rsidR="00794B72" w:rsidRPr="00EA4B01" w:rsidRDefault="00794B72" w:rsidP="00EA4B01">
            <w:pPr>
              <w:pStyle w:val="TableParagraph"/>
              <w:numPr>
                <w:ilvl w:val="0"/>
                <w:numId w:val="56"/>
              </w:numPr>
              <w:tabs>
                <w:tab w:val="left" w:pos="709"/>
              </w:tabs>
              <w:jc w:val="both"/>
              <w:rPr>
                <w:rFonts w:ascii="Arial Narrow" w:hAnsi="Arial Narrow" w:cs="Arial"/>
                <w:sz w:val="21"/>
                <w:szCs w:val="21"/>
              </w:rPr>
            </w:pPr>
            <w:r w:rsidRPr="00EA4B01">
              <w:rPr>
                <w:rFonts w:ascii="Arial Narrow" w:hAnsi="Arial Narrow" w:cs="Arial"/>
                <w:sz w:val="21"/>
                <w:szCs w:val="21"/>
              </w:rPr>
              <w:t>Gobernador(es) del (los)</w:t>
            </w:r>
            <w:r w:rsidRPr="00EA4B01">
              <w:rPr>
                <w:rFonts w:ascii="Arial Narrow" w:hAnsi="Arial Narrow" w:cs="Arial"/>
                <w:spacing w:val="1"/>
                <w:sz w:val="21"/>
                <w:szCs w:val="21"/>
              </w:rPr>
              <w:t xml:space="preserve"> </w:t>
            </w:r>
            <w:r w:rsidRPr="00EA4B01">
              <w:rPr>
                <w:rFonts w:ascii="Arial Narrow" w:hAnsi="Arial Narrow" w:cs="Arial"/>
                <w:sz w:val="21"/>
                <w:szCs w:val="21"/>
              </w:rPr>
              <w:t>departamento(s) donde se encuentre o</w:t>
            </w:r>
            <w:r w:rsidRPr="00EA4B01">
              <w:rPr>
                <w:rFonts w:ascii="Arial Narrow" w:hAnsi="Arial Narrow" w:cs="Arial"/>
                <w:spacing w:val="-47"/>
                <w:sz w:val="21"/>
                <w:szCs w:val="21"/>
              </w:rPr>
              <w:t xml:space="preserve"> </w:t>
            </w:r>
            <w:r w:rsidRPr="00EA4B01">
              <w:rPr>
                <w:rFonts w:ascii="Arial Narrow" w:hAnsi="Arial Narrow" w:cs="Arial"/>
                <w:sz w:val="21"/>
                <w:szCs w:val="21"/>
              </w:rPr>
              <w:t>pretenda localizarse el proyecto o sus</w:t>
            </w:r>
            <w:r w:rsidRPr="00EA4B01">
              <w:rPr>
                <w:rFonts w:ascii="Arial Narrow" w:hAnsi="Arial Narrow" w:cs="Arial"/>
                <w:spacing w:val="1"/>
                <w:sz w:val="21"/>
                <w:szCs w:val="21"/>
              </w:rPr>
              <w:t xml:space="preserve"> </w:t>
            </w:r>
            <w:r w:rsidRPr="00EA4B01">
              <w:rPr>
                <w:rFonts w:ascii="Arial Narrow" w:hAnsi="Arial Narrow" w:cs="Arial"/>
                <w:sz w:val="21"/>
                <w:szCs w:val="21"/>
              </w:rPr>
              <w:t>delegados.</w:t>
            </w:r>
          </w:p>
          <w:p w14:paraId="043FCEA9" w14:textId="77777777" w:rsidR="00794B72" w:rsidRPr="00EA4B01" w:rsidRDefault="00794B72" w:rsidP="00EA4B01">
            <w:pPr>
              <w:pStyle w:val="TableParagraph"/>
              <w:numPr>
                <w:ilvl w:val="0"/>
                <w:numId w:val="56"/>
              </w:numPr>
              <w:tabs>
                <w:tab w:val="left" w:pos="511"/>
                <w:tab w:val="left" w:pos="709"/>
              </w:tabs>
              <w:jc w:val="both"/>
              <w:rPr>
                <w:rFonts w:ascii="Arial Narrow" w:hAnsi="Arial Narrow" w:cs="Arial"/>
                <w:sz w:val="21"/>
                <w:szCs w:val="21"/>
              </w:rPr>
            </w:pPr>
            <w:r w:rsidRPr="00EA4B01">
              <w:rPr>
                <w:rFonts w:ascii="Arial Narrow" w:hAnsi="Arial Narrow" w:cs="Arial"/>
                <w:sz w:val="21"/>
                <w:szCs w:val="21"/>
              </w:rPr>
              <w:t>Alcalde(s) del(os) municipio(s) o</w:t>
            </w:r>
            <w:r w:rsidRPr="00EA4B01">
              <w:rPr>
                <w:rFonts w:ascii="Arial Narrow" w:hAnsi="Arial Narrow" w:cs="Arial"/>
                <w:spacing w:val="1"/>
                <w:sz w:val="21"/>
                <w:szCs w:val="21"/>
              </w:rPr>
              <w:t xml:space="preserve"> </w:t>
            </w:r>
            <w:r w:rsidRPr="00EA4B01">
              <w:rPr>
                <w:rFonts w:ascii="Arial Narrow" w:hAnsi="Arial Narrow" w:cs="Arial"/>
                <w:sz w:val="21"/>
                <w:szCs w:val="21"/>
              </w:rPr>
              <w:t>distrito(s) donde se encuentre o</w:t>
            </w:r>
            <w:r w:rsidRPr="00EA4B01">
              <w:rPr>
                <w:rFonts w:ascii="Arial Narrow" w:hAnsi="Arial Narrow" w:cs="Arial"/>
                <w:spacing w:val="1"/>
                <w:sz w:val="21"/>
                <w:szCs w:val="21"/>
              </w:rPr>
              <w:t xml:space="preserve"> </w:t>
            </w:r>
            <w:r w:rsidRPr="00EA4B01">
              <w:rPr>
                <w:rFonts w:ascii="Arial Narrow" w:hAnsi="Arial Narrow" w:cs="Arial"/>
                <w:sz w:val="21"/>
                <w:szCs w:val="21"/>
              </w:rPr>
              <w:t>pretenda desarrollarse el proyecto o sus</w:t>
            </w:r>
            <w:r w:rsidRPr="00EA4B01">
              <w:rPr>
                <w:rFonts w:ascii="Arial Narrow" w:hAnsi="Arial Narrow" w:cs="Arial"/>
                <w:spacing w:val="-47"/>
                <w:sz w:val="21"/>
                <w:szCs w:val="21"/>
              </w:rPr>
              <w:t xml:space="preserve"> </w:t>
            </w:r>
            <w:r w:rsidRPr="00EA4B01">
              <w:rPr>
                <w:rFonts w:ascii="Arial Narrow" w:hAnsi="Arial Narrow" w:cs="Arial"/>
                <w:sz w:val="21"/>
                <w:szCs w:val="21"/>
              </w:rPr>
              <w:t>delegados.</w:t>
            </w:r>
          </w:p>
          <w:p w14:paraId="043FCEAA" w14:textId="77777777" w:rsidR="00794B72" w:rsidRPr="00EA4B01" w:rsidRDefault="00794B72" w:rsidP="00EA4B01">
            <w:pPr>
              <w:pStyle w:val="TableParagraph"/>
              <w:numPr>
                <w:ilvl w:val="0"/>
                <w:numId w:val="56"/>
              </w:numPr>
              <w:tabs>
                <w:tab w:val="left" w:pos="511"/>
                <w:tab w:val="left" w:pos="709"/>
              </w:tabs>
              <w:jc w:val="both"/>
              <w:rPr>
                <w:rFonts w:ascii="Arial Narrow" w:hAnsi="Arial Narrow" w:cs="Arial"/>
                <w:sz w:val="21"/>
                <w:szCs w:val="21"/>
              </w:rPr>
            </w:pPr>
            <w:r w:rsidRPr="00EA4B01">
              <w:rPr>
                <w:rFonts w:ascii="Arial Narrow" w:hAnsi="Arial Narrow" w:cs="Arial"/>
                <w:sz w:val="21"/>
                <w:szCs w:val="21"/>
              </w:rPr>
              <w:t xml:space="preserve">    Personero municipal o distrital o su</w:t>
            </w:r>
            <w:r w:rsidRPr="00EA4B01">
              <w:rPr>
                <w:rFonts w:ascii="Arial Narrow" w:hAnsi="Arial Narrow" w:cs="Arial"/>
                <w:spacing w:val="-47"/>
                <w:sz w:val="21"/>
                <w:szCs w:val="21"/>
              </w:rPr>
              <w:t xml:space="preserve"> </w:t>
            </w:r>
            <w:r w:rsidRPr="00EA4B01">
              <w:rPr>
                <w:rFonts w:ascii="Arial Narrow" w:hAnsi="Arial Narrow" w:cs="Arial"/>
                <w:sz w:val="21"/>
                <w:szCs w:val="21"/>
              </w:rPr>
              <w:t>delegado.</w:t>
            </w:r>
          </w:p>
          <w:p w14:paraId="043FCEAB" w14:textId="6A31FD13" w:rsidR="00794B72" w:rsidRPr="00EA4B01" w:rsidRDefault="00794B72" w:rsidP="00EA4B01">
            <w:pPr>
              <w:pStyle w:val="TableParagraph"/>
              <w:numPr>
                <w:ilvl w:val="0"/>
                <w:numId w:val="56"/>
              </w:numPr>
              <w:tabs>
                <w:tab w:val="left" w:pos="511"/>
                <w:tab w:val="left" w:pos="709"/>
              </w:tabs>
              <w:jc w:val="both"/>
              <w:rPr>
                <w:rFonts w:ascii="Arial Narrow" w:hAnsi="Arial Narrow" w:cs="Arial"/>
                <w:sz w:val="21"/>
                <w:szCs w:val="21"/>
              </w:rPr>
            </w:pPr>
            <w:r w:rsidRPr="00EA4B01">
              <w:rPr>
                <w:rFonts w:ascii="Arial Narrow" w:hAnsi="Arial Narrow" w:cs="Arial"/>
                <w:sz w:val="21"/>
                <w:szCs w:val="21"/>
              </w:rPr>
              <w:t>Los proponentes o solicitantes de los</w:t>
            </w:r>
            <w:r w:rsidRPr="00EA4B01">
              <w:rPr>
                <w:rFonts w:ascii="Arial Narrow" w:hAnsi="Arial Narrow" w:cs="Arial"/>
                <w:spacing w:val="-48"/>
                <w:sz w:val="21"/>
                <w:szCs w:val="21"/>
              </w:rPr>
              <w:t xml:space="preserve"> </w:t>
            </w:r>
            <w:r w:rsidR="00337B98" w:rsidRPr="00EA4B01">
              <w:rPr>
                <w:rFonts w:ascii="Arial Narrow" w:hAnsi="Arial Narrow" w:cs="Arial"/>
                <w:spacing w:val="-48"/>
                <w:sz w:val="21"/>
                <w:szCs w:val="21"/>
              </w:rPr>
              <w:t xml:space="preserve">              </w:t>
            </w:r>
            <w:r w:rsidRPr="00EA4B01">
              <w:rPr>
                <w:rFonts w:ascii="Arial Narrow" w:hAnsi="Arial Narrow" w:cs="Arial"/>
                <w:sz w:val="21"/>
                <w:szCs w:val="21"/>
              </w:rPr>
              <w:t>contratos</w:t>
            </w:r>
            <w:r w:rsidRPr="00EA4B01">
              <w:rPr>
                <w:rFonts w:ascii="Arial Narrow" w:hAnsi="Arial Narrow" w:cs="Arial"/>
                <w:spacing w:val="-4"/>
                <w:sz w:val="21"/>
                <w:szCs w:val="21"/>
              </w:rPr>
              <w:t xml:space="preserve"> </w:t>
            </w:r>
            <w:r w:rsidRPr="00EA4B01">
              <w:rPr>
                <w:rFonts w:ascii="Arial Narrow" w:hAnsi="Arial Narrow" w:cs="Arial"/>
                <w:sz w:val="21"/>
                <w:szCs w:val="21"/>
              </w:rPr>
              <w:t>de concesión</w:t>
            </w:r>
            <w:r w:rsidRPr="00EA4B01">
              <w:rPr>
                <w:rFonts w:ascii="Arial Narrow" w:hAnsi="Arial Narrow" w:cs="Arial"/>
                <w:spacing w:val="-3"/>
                <w:sz w:val="21"/>
                <w:szCs w:val="21"/>
              </w:rPr>
              <w:t xml:space="preserve"> </w:t>
            </w:r>
            <w:r w:rsidRPr="00EA4B01">
              <w:rPr>
                <w:rFonts w:ascii="Arial Narrow" w:hAnsi="Arial Narrow" w:cs="Arial"/>
                <w:sz w:val="21"/>
                <w:szCs w:val="21"/>
              </w:rPr>
              <w:t>minera</w:t>
            </w:r>
            <w:r w:rsidR="00A22C85" w:rsidRPr="00EA4B01">
              <w:rPr>
                <w:rFonts w:ascii="Arial Narrow" w:hAnsi="Arial Narrow" w:cs="Arial"/>
                <w:sz w:val="21"/>
                <w:szCs w:val="21"/>
              </w:rPr>
              <w:t>,</w:t>
            </w:r>
            <w:r w:rsidRPr="00EA4B01">
              <w:rPr>
                <w:rFonts w:ascii="Arial Narrow" w:hAnsi="Arial Narrow" w:cs="Arial"/>
                <w:sz w:val="21"/>
                <w:szCs w:val="21"/>
              </w:rPr>
              <w:t xml:space="preserve"> contrato de concesión minera con requisitos diferenciales</w:t>
            </w:r>
            <w:r w:rsidR="00126A43" w:rsidRPr="00126A43">
              <w:rPr>
                <w:rFonts w:ascii="Arial Narrow" w:hAnsi="Arial Narrow" w:cs="Arial"/>
                <w:sz w:val="21"/>
                <w:szCs w:val="21"/>
              </w:rPr>
              <w:t xml:space="preserve">, con excepción de las provenientes de devoluciones de áreas para </w:t>
            </w:r>
            <w:r w:rsidR="00126A43" w:rsidRPr="00126A43">
              <w:rPr>
                <w:rFonts w:ascii="Arial Narrow" w:hAnsi="Arial Narrow" w:cs="Arial"/>
                <w:sz w:val="21"/>
                <w:szCs w:val="21"/>
              </w:rPr>
              <w:lastRenderedPageBreak/>
              <w:t>formalización minera con beneficiario directo</w:t>
            </w:r>
            <w:r w:rsidR="00AC0397">
              <w:rPr>
                <w:rFonts w:ascii="Arial Narrow" w:hAnsi="Arial Narrow" w:cs="Arial"/>
                <w:sz w:val="21"/>
                <w:szCs w:val="21"/>
              </w:rPr>
              <w:t xml:space="preserve">, </w:t>
            </w:r>
            <w:r w:rsidR="00AC0397" w:rsidRPr="00AC0397">
              <w:rPr>
                <w:rFonts w:ascii="Arial Narrow" w:hAnsi="Arial Narrow" w:cs="Arial"/>
                <w:sz w:val="21"/>
                <w:szCs w:val="21"/>
              </w:rPr>
              <w:t>y para las que recaigan sobre Áreas de Reserva Estratégica Minera para la Formalización</w:t>
            </w:r>
            <w:r w:rsidR="00A22C85" w:rsidRPr="00EA4B01">
              <w:rPr>
                <w:rFonts w:ascii="Arial Narrow" w:hAnsi="Arial Narrow" w:cs="Arial"/>
                <w:spacing w:val="1"/>
                <w:sz w:val="21"/>
                <w:szCs w:val="21"/>
              </w:rPr>
              <w:t xml:space="preserve"> y solicitudes de licencia de exploración</w:t>
            </w:r>
            <w:r w:rsidRPr="00EA4B01">
              <w:rPr>
                <w:rFonts w:ascii="Arial Narrow" w:hAnsi="Arial Narrow" w:cs="Arial"/>
                <w:sz w:val="21"/>
                <w:szCs w:val="21"/>
              </w:rPr>
              <w:t>, a través de su Representante legal o su apoderado.</w:t>
            </w:r>
          </w:p>
          <w:p w14:paraId="043FCEAC" w14:textId="77777777" w:rsidR="00794B72" w:rsidRPr="00EA4B01" w:rsidRDefault="00794B72" w:rsidP="00EA4B01">
            <w:pPr>
              <w:pStyle w:val="TableParagraph"/>
              <w:numPr>
                <w:ilvl w:val="0"/>
                <w:numId w:val="56"/>
              </w:numPr>
              <w:tabs>
                <w:tab w:val="left" w:pos="511"/>
                <w:tab w:val="left" w:pos="709"/>
              </w:tabs>
              <w:jc w:val="both"/>
              <w:rPr>
                <w:rFonts w:ascii="Arial Narrow" w:hAnsi="Arial Narrow" w:cs="Arial"/>
                <w:sz w:val="21"/>
                <w:szCs w:val="21"/>
              </w:rPr>
            </w:pPr>
            <w:r w:rsidRPr="00EA4B01">
              <w:rPr>
                <w:rFonts w:ascii="Arial Narrow" w:hAnsi="Arial Narrow" w:cs="Arial"/>
                <w:sz w:val="21"/>
                <w:szCs w:val="21"/>
              </w:rPr>
              <w:t>Director Corporación Autónoma</w:t>
            </w:r>
            <w:r w:rsidRPr="00EA4B01">
              <w:rPr>
                <w:rFonts w:ascii="Arial Narrow" w:hAnsi="Arial Narrow" w:cs="Arial"/>
                <w:spacing w:val="-47"/>
                <w:sz w:val="21"/>
                <w:szCs w:val="21"/>
              </w:rPr>
              <w:t xml:space="preserve"> </w:t>
            </w:r>
            <w:r w:rsidRPr="00EA4B01">
              <w:rPr>
                <w:rFonts w:ascii="Arial Narrow" w:hAnsi="Arial Narrow" w:cs="Arial"/>
                <w:sz w:val="21"/>
                <w:szCs w:val="21"/>
              </w:rPr>
              <w:t>Regional o autoridad ambiental correspondiente.</w:t>
            </w:r>
          </w:p>
          <w:p w14:paraId="043FCEAD" w14:textId="77777777" w:rsidR="00794B72" w:rsidRPr="00EA4B01" w:rsidRDefault="00794B72" w:rsidP="00EA4B01">
            <w:pPr>
              <w:pStyle w:val="TableParagraph"/>
              <w:numPr>
                <w:ilvl w:val="0"/>
                <w:numId w:val="56"/>
              </w:numPr>
              <w:tabs>
                <w:tab w:val="left" w:pos="709"/>
              </w:tabs>
              <w:jc w:val="both"/>
              <w:rPr>
                <w:rFonts w:ascii="Arial Narrow" w:hAnsi="Arial Narrow" w:cs="Arial"/>
                <w:sz w:val="21"/>
                <w:szCs w:val="21"/>
              </w:rPr>
            </w:pPr>
            <w:r w:rsidRPr="00EA4B01">
              <w:rPr>
                <w:rFonts w:ascii="Arial Narrow" w:hAnsi="Arial Narrow" w:cs="Arial"/>
                <w:sz w:val="21"/>
                <w:szCs w:val="21"/>
              </w:rPr>
              <w:t>Las personas antes citadas no requerirán</w:t>
            </w:r>
            <w:r w:rsidRPr="00EA4B01">
              <w:rPr>
                <w:rFonts w:ascii="Arial Narrow" w:hAnsi="Arial Narrow" w:cs="Arial"/>
                <w:spacing w:val="-47"/>
                <w:sz w:val="21"/>
                <w:szCs w:val="21"/>
              </w:rPr>
              <w:t xml:space="preserve"> </w:t>
            </w:r>
            <w:r w:rsidRPr="00EA4B01">
              <w:rPr>
                <w:rFonts w:ascii="Arial Narrow" w:hAnsi="Arial Narrow" w:cs="Arial"/>
                <w:sz w:val="21"/>
                <w:szCs w:val="21"/>
              </w:rPr>
              <w:t>de inscripción</w:t>
            </w:r>
            <w:r w:rsidRPr="00EA4B01">
              <w:rPr>
                <w:rFonts w:ascii="Arial Narrow" w:hAnsi="Arial Narrow" w:cs="Arial"/>
                <w:spacing w:val="-1"/>
                <w:sz w:val="21"/>
                <w:szCs w:val="21"/>
              </w:rPr>
              <w:t xml:space="preserve"> </w:t>
            </w:r>
            <w:r w:rsidRPr="00EA4B01">
              <w:rPr>
                <w:rFonts w:ascii="Arial Narrow" w:hAnsi="Arial Narrow" w:cs="Arial"/>
                <w:sz w:val="21"/>
                <w:szCs w:val="21"/>
              </w:rPr>
              <w:t>previa.</w:t>
            </w:r>
          </w:p>
          <w:p w14:paraId="043FCEAE" w14:textId="77777777" w:rsidR="00794B72" w:rsidRPr="00EA4B01" w:rsidRDefault="00794B72" w:rsidP="00EA4B01">
            <w:pPr>
              <w:pStyle w:val="TableParagraph"/>
              <w:ind w:left="142"/>
              <w:jc w:val="both"/>
              <w:rPr>
                <w:rFonts w:ascii="Arial Narrow" w:hAnsi="Arial Narrow" w:cs="Arial"/>
                <w:sz w:val="21"/>
                <w:szCs w:val="21"/>
              </w:rPr>
            </w:pPr>
          </w:p>
          <w:p w14:paraId="043FCEAF" w14:textId="77777777" w:rsidR="00794B72" w:rsidRPr="00EA4B01" w:rsidRDefault="00794B72" w:rsidP="00EA4B01">
            <w:pPr>
              <w:pStyle w:val="TableParagraph"/>
              <w:ind w:left="142"/>
              <w:jc w:val="both"/>
              <w:rPr>
                <w:rFonts w:ascii="Arial Narrow" w:hAnsi="Arial Narrow" w:cs="Arial"/>
                <w:b/>
                <w:sz w:val="21"/>
                <w:szCs w:val="21"/>
              </w:rPr>
            </w:pPr>
            <w:r w:rsidRPr="00EA4B01">
              <w:rPr>
                <w:rFonts w:ascii="Arial Narrow" w:hAnsi="Arial Narrow" w:cs="Arial"/>
                <w:b/>
                <w:sz w:val="21"/>
                <w:szCs w:val="21"/>
              </w:rPr>
              <w:t>*</w:t>
            </w:r>
            <w:r w:rsidRPr="00EA4B01">
              <w:rPr>
                <w:rFonts w:ascii="Arial Narrow" w:hAnsi="Arial Narrow" w:cs="Arial"/>
                <w:b/>
                <w:spacing w:val="-2"/>
                <w:sz w:val="21"/>
                <w:szCs w:val="21"/>
              </w:rPr>
              <w:t xml:space="preserve"> </w:t>
            </w:r>
            <w:r w:rsidRPr="00EA4B01">
              <w:rPr>
                <w:rFonts w:ascii="Arial Narrow" w:hAnsi="Arial Narrow" w:cs="Arial"/>
                <w:b/>
                <w:sz w:val="21"/>
                <w:szCs w:val="21"/>
              </w:rPr>
              <w:t>Por</w:t>
            </w:r>
            <w:r w:rsidRPr="00EA4B01">
              <w:rPr>
                <w:rFonts w:ascii="Arial Narrow" w:hAnsi="Arial Narrow" w:cs="Arial"/>
                <w:b/>
                <w:spacing w:val="-2"/>
                <w:sz w:val="21"/>
                <w:szCs w:val="21"/>
              </w:rPr>
              <w:t xml:space="preserve"> </w:t>
            </w:r>
            <w:r w:rsidRPr="00EA4B01">
              <w:rPr>
                <w:rFonts w:ascii="Arial Narrow" w:hAnsi="Arial Narrow" w:cs="Arial"/>
                <w:b/>
                <w:sz w:val="21"/>
                <w:szCs w:val="21"/>
              </w:rPr>
              <w:t>previa</w:t>
            </w:r>
            <w:r w:rsidRPr="00EA4B01">
              <w:rPr>
                <w:rFonts w:ascii="Arial Narrow" w:hAnsi="Arial Narrow" w:cs="Arial"/>
                <w:b/>
                <w:spacing w:val="-5"/>
                <w:sz w:val="21"/>
                <w:szCs w:val="21"/>
              </w:rPr>
              <w:t xml:space="preserve"> </w:t>
            </w:r>
            <w:r w:rsidRPr="00EA4B01">
              <w:rPr>
                <w:rFonts w:ascii="Arial Narrow" w:hAnsi="Arial Narrow" w:cs="Arial"/>
                <w:b/>
                <w:sz w:val="21"/>
                <w:szCs w:val="21"/>
              </w:rPr>
              <w:t>Inscripción:</w:t>
            </w:r>
          </w:p>
          <w:p w14:paraId="043FCEB0" w14:textId="55CEF61B" w:rsidR="00794B72" w:rsidRPr="00EA4B01" w:rsidRDefault="00794B72" w:rsidP="00EA4B01">
            <w:pPr>
              <w:pStyle w:val="TableParagraph"/>
              <w:numPr>
                <w:ilvl w:val="0"/>
                <w:numId w:val="57"/>
              </w:numPr>
              <w:tabs>
                <w:tab w:val="left" w:pos="511"/>
              </w:tabs>
              <w:jc w:val="both"/>
              <w:rPr>
                <w:rFonts w:ascii="Arial Narrow" w:hAnsi="Arial Narrow" w:cs="Arial"/>
                <w:sz w:val="21"/>
                <w:szCs w:val="21"/>
              </w:rPr>
            </w:pPr>
            <w:r w:rsidRPr="00EA4B01">
              <w:rPr>
                <w:rFonts w:ascii="Arial Narrow" w:hAnsi="Arial Narrow" w:cs="Arial"/>
                <w:sz w:val="21"/>
                <w:szCs w:val="21"/>
              </w:rPr>
              <w:t>Personas interesadas en participar en la audiencia</w:t>
            </w:r>
            <w:r w:rsidR="00BB40A5" w:rsidRPr="00EA4B01">
              <w:rPr>
                <w:rFonts w:ascii="Arial Narrow" w:hAnsi="Arial Narrow" w:cs="Arial"/>
                <w:sz w:val="21"/>
                <w:szCs w:val="21"/>
              </w:rPr>
              <w:t xml:space="preserve"> pública minera.</w:t>
            </w:r>
          </w:p>
          <w:p w14:paraId="043FCEB1" w14:textId="77777777" w:rsidR="00794B72" w:rsidRPr="00EA4B01" w:rsidRDefault="00794B72" w:rsidP="00EA4B01">
            <w:pPr>
              <w:pStyle w:val="TableParagraph"/>
              <w:numPr>
                <w:ilvl w:val="0"/>
                <w:numId w:val="57"/>
              </w:numPr>
              <w:tabs>
                <w:tab w:val="left" w:pos="511"/>
              </w:tabs>
              <w:jc w:val="both"/>
              <w:rPr>
                <w:rFonts w:ascii="Arial Narrow" w:hAnsi="Arial Narrow" w:cs="Arial"/>
                <w:sz w:val="21"/>
                <w:szCs w:val="21"/>
              </w:rPr>
            </w:pPr>
            <w:r w:rsidRPr="00EA4B01">
              <w:rPr>
                <w:rFonts w:ascii="Arial Narrow" w:hAnsi="Arial Narrow" w:cs="Arial"/>
                <w:sz w:val="21"/>
                <w:szCs w:val="21"/>
              </w:rPr>
              <w:t>Otras</w:t>
            </w:r>
            <w:r w:rsidRPr="00EA4B01">
              <w:rPr>
                <w:rFonts w:ascii="Arial Narrow" w:hAnsi="Arial Narrow" w:cs="Arial"/>
                <w:spacing w:val="-3"/>
                <w:sz w:val="21"/>
                <w:szCs w:val="21"/>
              </w:rPr>
              <w:t xml:space="preserve"> </w:t>
            </w:r>
            <w:r w:rsidRPr="00EA4B01">
              <w:rPr>
                <w:rFonts w:ascii="Arial Narrow" w:hAnsi="Arial Narrow" w:cs="Arial"/>
                <w:sz w:val="21"/>
                <w:szCs w:val="21"/>
              </w:rPr>
              <w:t>autoridades</w:t>
            </w:r>
            <w:r w:rsidRPr="00EA4B01">
              <w:rPr>
                <w:rFonts w:ascii="Arial Narrow" w:hAnsi="Arial Narrow" w:cs="Arial"/>
                <w:spacing w:val="-1"/>
                <w:sz w:val="21"/>
                <w:szCs w:val="21"/>
              </w:rPr>
              <w:t xml:space="preserve"> </w:t>
            </w:r>
            <w:r w:rsidRPr="00EA4B01">
              <w:rPr>
                <w:rFonts w:ascii="Arial Narrow" w:hAnsi="Arial Narrow" w:cs="Arial"/>
                <w:sz w:val="21"/>
                <w:szCs w:val="21"/>
              </w:rPr>
              <w:t>públicas.</w:t>
            </w:r>
          </w:p>
          <w:p w14:paraId="043FCEB2" w14:textId="2D93D7B0" w:rsidR="00794B72" w:rsidRPr="00EA4B01" w:rsidRDefault="00794B72" w:rsidP="00EA4B01">
            <w:pPr>
              <w:numPr>
                <w:ilvl w:val="0"/>
                <w:numId w:val="65"/>
              </w:numPr>
              <w:rPr>
                <w:rFonts w:ascii="Arial Narrow" w:hAnsi="Arial Narrow" w:cs="Arial"/>
                <w:sz w:val="21"/>
                <w:szCs w:val="21"/>
              </w:rPr>
            </w:pPr>
            <w:r w:rsidRPr="00EA4B01">
              <w:rPr>
                <w:rFonts w:ascii="Arial Narrow" w:hAnsi="Arial Narrow" w:cs="Arial"/>
                <w:sz w:val="21"/>
                <w:szCs w:val="21"/>
              </w:rPr>
              <w:t xml:space="preserve"> Expertos</w:t>
            </w:r>
            <w:r w:rsidRPr="00EA4B01">
              <w:rPr>
                <w:rFonts w:ascii="Arial Narrow" w:hAnsi="Arial Narrow" w:cs="Arial"/>
                <w:spacing w:val="-2"/>
                <w:sz w:val="21"/>
                <w:szCs w:val="21"/>
              </w:rPr>
              <w:t xml:space="preserve"> </w:t>
            </w:r>
            <w:r w:rsidRPr="00EA4B01">
              <w:rPr>
                <w:rFonts w:ascii="Arial Narrow" w:hAnsi="Arial Narrow" w:cs="Arial"/>
                <w:sz w:val="21"/>
                <w:szCs w:val="21"/>
              </w:rPr>
              <w:t>y</w:t>
            </w:r>
            <w:r w:rsidRPr="00EA4B01">
              <w:rPr>
                <w:rFonts w:ascii="Arial Narrow" w:hAnsi="Arial Narrow" w:cs="Arial"/>
                <w:spacing w:val="-2"/>
                <w:sz w:val="21"/>
                <w:szCs w:val="21"/>
              </w:rPr>
              <w:t xml:space="preserve"> </w:t>
            </w:r>
            <w:r w:rsidRPr="00EA4B01">
              <w:rPr>
                <w:rFonts w:ascii="Arial Narrow" w:hAnsi="Arial Narrow" w:cs="Arial"/>
                <w:sz w:val="21"/>
                <w:szCs w:val="21"/>
              </w:rPr>
              <w:t>organizaciones</w:t>
            </w:r>
            <w:r w:rsidRPr="00EA4B01">
              <w:rPr>
                <w:rFonts w:ascii="Arial Narrow" w:hAnsi="Arial Narrow" w:cs="Arial"/>
                <w:spacing w:val="-2"/>
                <w:sz w:val="21"/>
                <w:szCs w:val="21"/>
              </w:rPr>
              <w:t xml:space="preserve"> </w:t>
            </w:r>
            <w:r w:rsidRPr="00EA4B01">
              <w:rPr>
                <w:rFonts w:ascii="Arial Narrow" w:hAnsi="Arial Narrow" w:cs="Arial"/>
                <w:sz w:val="21"/>
                <w:szCs w:val="21"/>
              </w:rPr>
              <w:t>sociales. Personas</w:t>
            </w:r>
            <w:r w:rsidRPr="00EA4B01">
              <w:rPr>
                <w:rFonts w:ascii="Arial Narrow" w:hAnsi="Arial Narrow" w:cs="Arial"/>
                <w:spacing w:val="-3"/>
                <w:sz w:val="21"/>
                <w:szCs w:val="21"/>
              </w:rPr>
              <w:t xml:space="preserve"> </w:t>
            </w:r>
            <w:r w:rsidRPr="00EA4B01">
              <w:rPr>
                <w:rFonts w:ascii="Arial Narrow" w:hAnsi="Arial Narrow" w:cs="Arial"/>
                <w:sz w:val="21"/>
                <w:szCs w:val="21"/>
              </w:rPr>
              <w:t>naturales</w:t>
            </w:r>
            <w:r w:rsidRPr="00EA4B01">
              <w:rPr>
                <w:rFonts w:ascii="Arial Narrow" w:hAnsi="Arial Narrow" w:cs="Arial"/>
                <w:spacing w:val="-2"/>
                <w:sz w:val="21"/>
                <w:szCs w:val="21"/>
              </w:rPr>
              <w:t xml:space="preserve"> </w:t>
            </w:r>
            <w:r w:rsidRPr="00EA4B01">
              <w:rPr>
                <w:rFonts w:ascii="Arial Narrow" w:hAnsi="Arial Narrow" w:cs="Arial"/>
                <w:sz w:val="21"/>
                <w:szCs w:val="21"/>
              </w:rPr>
              <w:t>o</w:t>
            </w:r>
            <w:r w:rsidRPr="00EA4B01">
              <w:rPr>
                <w:rFonts w:ascii="Arial Narrow" w:hAnsi="Arial Narrow" w:cs="Arial"/>
                <w:spacing w:val="-2"/>
                <w:sz w:val="21"/>
                <w:szCs w:val="21"/>
              </w:rPr>
              <w:t xml:space="preserve"> </w:t>
            </w:r>
            <w:r w:rsidRPr="00EA4B01">
              <w:rPr>
                <w:rFonts w:ascii="Arial Narrow" w:hAnsi="Arial Narrow" w:cs="Arial"/>
                <w:sz w:val="21"/>
                <w:szCs w:val="21"/>
              </w:rPr>
              <w:t>jurídicas que hayan sido incluidas como intervinientes en las instancias previas, durante las cuales se construyó la agenda de la audiencia pública</w:t>
            </w:r>
            <w:r w:rsidR="00BB40A5" w:rsidRPr="00EA4B01">
              <w:rPr>
                <w:rFonts w:ascii="Arial Narrow" w:hAnsi="Arial Narrow" w:cs="Arial"/>
                <w:sz w:val="21"/>
                <w:szCs w:val="21"/>
              </w:rPr>
              <w:t xml:space="preserve"> minera</w:t>
            </w:r>
            <w:r w:rsidRPr="00EA4B01">
              <w:rPr>
                <w:rFonts w:ascii="Arial Narrow" w:hAnsi="Arial Narrow" w:cs="Arial"/>
                <w:sz w:val="21"/>
                <w:szCs w:val="21"/>
              </w:rPr>
              <w:t>.</w:t>
            </w:r>
          </w:p>
        </w:tc>
        <w:tc>
          <w:tcPr>
            <w:tcW w:w="2173" w:type="dxa"/>
            <w:shd w:val="clear" w:color="auto" w:fill="auto"/>
            <w:vAlign w:val="center"/>
          </w:tcPr>
          <w:p w14:paraId="043FCEB3" w14:textId="77777777"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lastRenderedPageBreak/>
              <w:t>Profesional designado de la Vicepresidencia de Contratación y Titulación - VCT</w:t>
            </w:r>
          </w:p>
          <w:p w14:paraId="043FCEB6" w14:textId="77777777" w:rsidR="00794B72" w:rsidRPr="00EA4B01" w:rsidRDefault="00794B72" w:rsidP="00EA4B01">
            <w:pPr>
              <w:rPr>
                <w:rFonts w:ascii="Arial Narrow" w:hAnsi="Arial Narrow" w:cs="Arial"/>
                <w:sz w:val="21"/>
                <w:szCs w:val="21"/>
              </w:rPr>
            </w:pPr>
          </w:p>
        </w:tc>
        <w:tc>
          <w:tcPr>
            <w:tcW w:w="2799" w:type="dxa"/>
            <w:shd w:val="clear" w:color="auto" w:fill="auto"/>
            <w:vAlign w:val="center"/>
          </w:tcPr>
          <w:p w14:paraId="07069D2E" w14:textId="733AEC0E" w:rsidR="00567F67" w:rsidRDefault="00BC2999" w:rsidP="00EA4B01">
            <w:pPr>
              <w:jc w:val="center"/>
              <w:rPr>
                <w:rFonts w:ascii="Arial Narrow" w:hAnsi="Arial Narrow" w:cs="Arial"/>
                <w:sz w:val="22"/>
                <w:szCs w:val="22"/>
                <w:lang w:val="es-CO" w:eastAsia="es-CO"/>
              </w:rPr>
            </w:pPr>
            <w:r w:rsidRPr="00BC2999">
              <w:rPr>
                <w:rFonts w:ascii="Arial Narrow" w:hAnsi="Arial Narrow" w:cs="Arial"/>
                <w:sz w:val="22"/>
                <w:szCs w:val="22"/>
                <w:lang w:val="es-CO" w:eastAsia="es-CO"/>
              </w:rPr>
              <w:t>MIS3-P-008- F-006</w:t>
            </w:r>
            <w:r w:rsidR="00567F67" w:rsidRPr="00864844">
              <w:rPr>
                <w:rFonts w:ascii="Arial Narrow" w:hAnsi="Arial Narrow" w:cs="Arial"/>
                <w:sz w:val="22"/>
                <w:szCs w:val="22"/>
                <w:lang w:val="es-CO" w:eastAsia="es-CO"/>
              </w:rPr>
              <w:t xml:space="preserve"> </w:t>
            </w:r>
          </w:p>
          <w:p w14:paraId="043FCEB7" w14:textId="4A35A4F8"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t>Formato de inscripciones para la audiencia</w:t>
            </w:r>
            <w:r w:rsidR="002E4866" w:rsidRPr="00EA4B01">
              <w:rPr>
                <w:rFonts w:ascii="Arial Narrow" w:hAnsi="Arial Narrow" w:cs="Arial"/>
                <w:sz w:val="21"/>
                <w:szCs w:val="21"/>
              </w:rPr>
              <w:t xml:space="preserve"> pública minera</w:t>
            </w:r>
            <w:r w:rsidRPr="00EA4B01">
              <w:rPr>
                <w:rFonts w:ascii="Arial Narrow" w:hAnsi="Arial Narrow" w:cs="Arial"/>
                <w:sz w:val="21"/>
                <w:szCs w:val="21"/>
              </w:rPr>
              <w:t>.</w:t>
            </w:r>
          </w:p>
        </w:tc>
      </w:tr>
      <w:tr w:rsidR="00EA0000" w:rsidRPr="00EA4B01" w14:paraId="043FCEEE" w14:textId="77777777" w:rsidTr="00B05E22">
        <w:tc>
          <w:tcPr>
            <w:tcW w:w="727" w:type="dxa"/>
            <w:vAlign w:val="center"/>
          </w:tcPr>
          <w:p w14:paraId="043FCEB9" w14:textId="0975CD4C" w:rsidR="00794B72" w:rsidRPr="00EA4B01" w:rsidRDefault="00794B72" w:rsidP="00EA4B01">
            <w:pPr>
              <w:jc w:val="center"/>
              <w:rPr>
                <w:rFonts w:ascii="Arial Narrow" w:hAnsi="Arial Narrow" w:cs="Calibri"/>
                <w:b/>
                <w:bCs/>
                <w:sz w:val="21"/>
                <w:szCs w:val="21"/>
              </w:rPr>
            </w:pPr>
            <w:r w:rsidRPr="00EA4B01">
              <w:rPr>
                <w:rFonts w:ascii="Arial Narrow" w:hAnsi="Arial Narrow" w:cs="Calibri"/>
                <w:b/>
                <w:bCs/>
                <w:sz w:val="21"/>
                <w:szCs w:val="21"/>
              </w:rPr>
              <w:lastRenderedPageBreak/>
              <w:t>22</w:t>
            </w:r>
          </w:p>
        </w:tc>
        <w:tc>
          <w:tcPr>
            <w:tcW w:w="3698" w:type="dxa"/>
          </w:tcPr>
          <w:p w14:paraId="043FCEBA" w14:textId="50B16FBC" w:rsidR="00794B72" w:rsidRDefault="00794B72" w:rsidP="007F2A7D">
            <w:pPr>
              <w:pStyle w:val="TableParagraph"/>
              <w:jc w:val="both"/>
              <w:rPr>
                <w:rFonts w:ascii="Arial Narrow" w:hAnsi="Arial Narrow" w:cs="Arial"/>
                <w:b/>
                <w:sz w:val="21"/>
                <w:szCs w:val="21"/>
              </w:rPr>
            </w:pPr>
            <w:r w:rsidRPr="00EA4B01">
              <w:rPr>
                <w:rFonts w:ascii="Arial Narrow" w:hAnsi="Arial Narrow" w:cs="Arial"/>
                <w:b/>
                <w:sz w:val="21"/>
                <w:szCs w:val="21"/>
              </w:rPr>
              <w:t>Realizar</w:t>
            </w:r>
            <w:r w:rsidRPr="00EA4B01">
              <w:rPr>
                <w:rFonts w:ascii="Arial Narrow" w:hAnsi="Arial Narrow" w:cs="Arial"/>
                <w:b/>
                <w:spacing w:val="-3"/>
                <w:sz w:val="21"/>
                <w:szCs w:val="21"/>
              </w:rPr>
              <w:t xml:space="preserve"> </w:t>
            </w:r>
            <w:r w:rsidRPr="00EA4B01">
              <w:rPr>
                <w:rFonts w:ascii="Arial Narrow" w:hAnsi="Arial Narrow" w:cs="Arial"/>
                <w:b/>
                <w:sz w:val="21"/>
                <w:szCs w:val="21"/>
              </w:rPr>
              <w:t>audiencia</w:t>
            </w:r>
            <w:r w:rsidR="00BB40A5" w:rsidRPr="00EA4B01">
              <w:rPr>
                <w:rFonts w:ascii="Arial Narrow" w:hAnsi="Arial Narrow" w:cs="Arial"/>
                <w:b/>
                <w:sz w:val="21"/>
                <w:szCs w:val="21"/>
              </w:rPr>
              <w:t xml:space="preserve"> pública minera</w:t>
            </w:r>
            <w:r w:rsidRPr="00EA4B01">
              <w:rPr>
                <w:rFonts w:ascii="Arial Narrow" w:hAnsi="Arial Narrow" w:cs="Arial"/>
                <w:b/>
                <w:sz w:val="21"/>
                <w:szCs w:val="21"/>
              </w:rPr>
              <w:t>.</w:t>
            </w:r>
          </w:p>
          <w:p w14:paraId="734A4C42" w14:textId="77777777" w:rsidR="004F43A6" w:rsidRPr="00FD0741" w:rsidRDefault="004F43A6" w:rsidP="004F43A6">
            <w:pPr>
              <w:pStyle w:val="TableParagraph"/>
              <w:jc w:val="both"/>
              <w:rPr>
                <w:rStyle w:val="xui-provider"/>
                <w:rFonts w:ascii="Arial Narrow" w:hAnsi="Arial Narrow"/>
                <w:color w:val="FF0000"/>
                <w:sz w:val="20"/>
                <w:szCs w:val="20"/>
                <w:bdr w:val="none" w:sz="0" w:space="0" w:color="auto" w:frame="1"/>
              </w:rPr>
            </w:pPr>
            <w:r w:rsidRPr="00FD0741">
              <w:rPr>
                <w:rFonts w:ascii="Arial Narrow" w:hAnsi="Arial Narrow" w:cs="Segoe UI"/>
                <w:color w:val="FF0000"/>
                <w:sz w:val="20"/>
                <w:szCs w:val="20"/>
                <w:bdr w:val="none" w:sz="0" w:space="0" w:color="auto" w:frame="1"/>
              </w:rPr>
              <w:t xml:space="preserve">®G </w:t>
            </w:r>
            <w:r w:rsidRPr="00FD0741">
              <w:rPr>
                <w:rStyle w:val="xui-provider"/>
                <w:rFonts w:ascii="Arial Narrow" w:hAnsi="Arial Narrow"/>
                <w:color w:val="FF0000"/>
                <w:sz w:val="20"/>
                <w:szCs w:val="20"/>
                <w:bdr w:val="none" w:sz="0" w:space="0" w:color="auto" w:frame="1"/>
              </w:rPr>
              <w:t>MIS3RG0001</w:t>
            </w:r>
          </w:p>
          <w:p w14:paraId="045C7DDC" w14:textId="77777777" w:rsidR="004F43A6" w:rsidRDefault="004F43A6" w:rsidP="004F43A6">
            <w:pPr>
              <w:pStyle w:val="TableParagraph"/>
              <w:jc w:val="both"/>
              <w:rPr>
                <w:rStyle w:val="xui-provider"/>
                <w:rFonts w:ascii="Arial Narrow" w:hAnsi="Arial Narrow"/>
                <w:color w:val="00B0F0"/>
                <w:sz w:val="20"/>
                <w:szCs w:val="20"/>
                <w:bdr w:val="none" w:sz="0" w:space="0" w:color="auto" w:frame="1"/>
              </w:rPr>
            </w:pPr>
            <w:r w:rsidRPr="00FD0741">
              <w:rPr>
                <w:rFonts w:ascii="Arial Narrow" w:hAnsi="Arial Narrow"/>
                <w:color w:val="00B0F0"/>
                <w:sz w:val="20"/>
                <w:szCs w:val="20"/>
                <w:bdr w:val="none" w:sz="0" w:space="0" w:color="auto" w:frame="1"/>
              </w:rPr>
              <w:t>©G</w:t>
            </w:r>
            <w:r w:rsidRPr="00FD0741">
              <w:rPr>
                <w:rFonts w:ascii="Arial Narrow" w:hAnsi="Arial Narrow"/>
                <w:color w:val="FF0000"/>
                <w:sz w:val="20"/>
                <w:szCs w:val="20"/>
                <w:bdr w:val="none" w:sz="0" w:space="0" w:color="auto" w:frame="1"/>
              </w:rPr>
              <w:t xml:space="preserve"> </w:t>
            </w:r>
            <w:r w:rsidRPr="00FD0741">
              <w:rPr>
                <w:rStyle w:val="xui-provider"/>
                <w:rFonts w:ascii="Arial Narrow" w:hAnsi="Arial Narrow"/>
                <w:color w:val="00B0F0"/>
                <w:sz w:val="20"/>
                <w:szCs w:val="20"/>
                <w:bdr w:val="none" w:sz="0" w:space="0" w:color="auto" w:frame="1"/>
              </w:rPr>
              <w:t>MIS3RG0003</w:t>
            </w:r>
          </w:p>
          <w:p w14:paraId="043FCEBB" w14:textId="77777777" w:rsidR="00794B72" w:rsidRPr="00EA4B01" w:rsidRDefault="00794B72" w:rsidP="007F2A7D">
            <w:pPr>
              <w:pStyle w:val="TableParagraph"/>
              <w:ind w:left="142"/>
              <w:jc w:val="both"/>
              <w:rPr>
                <w:rFonts w:ascii="Arial Narrow" w:hAnsi="Arial Narrow" w:cs="Arial"/>
                <w:b/>
                <w:sz w:val="21"/>
                <w:szCs w:val="21"/>
              </w:rPr>
            </w:pPr>
          </w:p>
          <w:p w14:paraId="043FCEBC" w14:textId="22B74D68" w:rsidR="00794B72" w:rsidRPr="00EA4B01" w:rsidRDefault="00794B72" w:rsidP="007F2A7D">
            <w:pPr>
              <w:pStyle w:val="TableParagraph"/>
              <w:jc w:val="both"/>
              <w:rPr>
                <w:rFonts w:ascii="Arial Narrow" w:hAnsi="Arial Narrow" w:cs="Arial"/>
                <w:sz w:val="21"/>
                <w:szCs w:val="21"/>
              </w:rPr>
            </w:pPr>
            <w:r w:rsidRPr="00EA4B01">
              <w:rPr>
                <w:rFonts w:ascii="Arial Narrow" w:hAnsi="Arial Narrow" w:cs="Arial"/>
                <w:sz w:val="21"/>
                <w:szCs w:val="21"/>
              </w:rPr>
              <w:t xml:space="preserve">La audiencia </w:t>
            </w:r>
            <w:r w:rsidR="00BB40A5" w:rsidRPr="00EA4B01">
              <w:rPr>
                <w:rFonts w:ascii="Arial Narrow" w:hAnsi="Arial Narrow" w:cs="Arial"/>
                <w:sz w:val="21"/>
                <w:szCs w:val="21"/>
              </w:rPr>
              <w:t xml:space="preserve">pública </w:t>
            </w:r>
            <w:r w:rsidRPr="00EA4B01">
              <w:rPr>
                <w:rFonts w:ascii="Arial Narrow" w:hAnsi="Arial Narrow" w:cs="Arial"/>
                <w:sz w:val="21"/>
                <w:szCs w:val="21"/>
              </w:rPr>
              <w:t xml:space="preserve">minera será presidida por </w:t>
            </w:r>
            <w:r w:rsidR="0099375A" w:rsidRPr="00EA4B01">
              <w:rPr>
                <w:rFonts w:ascii="Arial Narrow" w:hAnsi="Arial Narrow" w:cs="Arial"/>
                <w:sz w:val="21"/>
                <w:szCs w:val="21"/>
              </w:rPr>
              <w:t xml:space="preserve">el Gerente de Contratación y Titulación </w:t>
            </w:r>
            <w:r w:rsidRPr="00EA4B01">
              <w:rPr>
                <w:rFonts w:ascii="Arial Narrow" w:hAnsi="Arial Narrow" w:cs="Arial"/>
                <w:sz w:val="21"/>
                <w:szCs w:val="21"/>
              </w:rPr>
              <w:t>de la Agencia Nacional de</w:t>
            </w:r>
            <w:r w:rsidRPr="00EA4B01">
              <w:rPr>
                <w:rFonts w:ascii="Arial Narrow" w:hAnsi="Arial Narrow" w:cs="Arial"/>
                <w:spacing w:val="1"/>
                <w:sz w:val="21"/>
                <w:szCs w:val="21"/>
              </w:rPr>
              <w:t xml:space="preserve"> </w:t>
            </w:r>
            <w:r w:rsidRPr="00EA4B01">
              <w:rPr>
                <w:rFonts w:ascii="Arial Narrow" w:hAnsi="Arial Narrow" w:cs="Arial"/>
                <w:sz w:val="21"/>
                <w:szCs w:val="21"/>
              </w:rPr>
              <w:t xml:space="preserve">Minería o quien </w:t>
            </w:r>
            <w:r w:rsidR="005D70A9" w:rsidRPr="00EA4B01">
              <w:rPr>
                <w:rFonts w:ascii="Arial Narrow" w:hAnsi="Arial Narrow" w:cs="Arial"/>
                <w:sz w:val="21"/>
                <w:szCs w:val="21"/>
              </w:rPr>
              <w:t>ést</w:t>
            </w:r>
            <w:r w:rsidR="0099375A" w:rsidRPr="00EA4B01">
              <w:rPr>
                <w:rFonts w:ascii="Arial Narrow" w:hAnsi="Arial Narrow" w:cs="Arial"/>
                <w:sz w:val="21"/>
                <w:szCs w:val="21"/>
              </w:rPr>
              <w:t xml:space="preserve">e </w:t>
            </w:r>
            <w:r w:rsidRPr="00EA4B01">
              <w:rPr>
                <w:rFonts w:ascii="Arial Narrow" w:hAnsi="Arial Narrow" w:cs="Arial"/>
                <w:sz w:val="21"/>
                <w:szCs w:val="21"/>
              </w:rPr>
              <w:t>designe.</w:t>
            </w:r>
          </w:p>
          <w:p w14:paraId="043FCEBD" w14:textId="77777777" w:rsidR="00794B72" w:rsidRPr="00EA4B01" w:rsidRDefault="00794B72" w:rsidP="007F2A7D">
            <w:pPr>
              <w:pStyle w:val="TableParagraph"/>
              <w:jc w:val="both"/>
              <w:rPr>
                <w:rFonts w:ascii="Arial Narrow" w:hAnsi="Arial Narrow" w:cs="Arial"/>
                <w:sz w:val="21"/>
                <w:szCs w:val="21"/>
              </w:rPr>
            </w:pPr>
          </w:p>
          <w:p w14:paraId="043FCEBE" w14:textId="73A539B6" w:rsidR="00794B72" w:rsidRPr="00EA4B01" w:rsidRDefault="00794B72" w:rsidP="007F2A7D">
            <w:pPr>
              <w:pStyle w:val="TableParagraph"/>
              <w:jc w:val="both"/>
              <w:rPr>
                <w:rFonts w:ascii="Arial Narrow" w:hAnsi="Arial Narrow" w:cs="Arial"/>
                <w:sz w:val="21"/>
                <w:szCs w:val="21"/>
              </w:rPr>
            </w:pPr>
            <w:r w:rsidRPr="00EA4B01">
              <w:rPr>
                <w:rFonts w:ascii="Arial Narrow" w:hAnsi="Arial Narrow" w:cs="Arial"/>
                <w:sz w:val="21"/>
                <w:szCs w:val="21"/>
              </w:rPr>
              <w:t>El moderador dará lectura a la agenda e instalará la</w:t>
            </w:r>
            <w:r w:rsidR="007F2A7D">
              <w:rPr>
                <w:rFonts w:ascii="Arial Narrow" w:hAnsi="Arial Narrow" w:cs="Arial"/>
                <w:sz w:val="21"/>
                <w:szCs w:val="21"/>
              </w:rPr>
              <w:t xml:space="preserve"> </w:t>
            </w:r>
            <w:r w:rsidRPr="00EA4B01">
              <w:rPr>
                <w:rFonts w:ascii="Arial Narrow" w:hAnsi="Arial Narrow" w:cs="Arial"/>
                <w:sz w:val="21"/>
                <w:szCs w:val="21"/>
              </w:rPr>
              <w:t>audiencia</w:t>
            </w:r>
            <w:r w:rsidR="00BB40A5" w:rsidRPr="00EA4B01">
              <w:rPr>
                <w:rFonts w:ascii="Arial Narrow" w:hAnsi="Arial Narrow" w:cs="Arial"/>
                <w:sz w:val="21"/>
                <w:szCs w:val="21"/>
              </w:rPr>
              <w:t xml:space="preserve"> pública minera</w:t>
            </w:r>
            <w:r w:rsidRPr="00EA4B01">
              <w:rPr>
                <w:rFonts w:ascii="Arial Narrow" w:hAnsi="Arial Narrow" w:cs="Arial"/>
                <w:sz w:val="21"/>
                <w:szCs w:val="21"/>
              </w:rPr>
              <w:t>, señalando el</w:t>
            </w:r>
            <w:r w:rsidRPr="00EA4B01">
              <w:rPr>
                <w:rFonts w:ascii="Arial Narrow" w:hAnsi="Arial Narrow" w:cs="Arial"/>
                <w:spacing w:val="-47"/>
                <w:sz w:val="21"/>
                <w:szCs w:val="21"/>
              </w:rPr>
              <w:t xml:space="preserve"> </w:t>
            </w:r>
            <w:r w:rsidR="00337B98" w:rsidRPr="00EA4B01">
              <w:rPr>
                <w:rFonts w:ascii="Arial Narrow" w:hAnsi="Arial Narrow" w:cs="Arial"/>
                <w:spacing w:val="-47"/>
                <w:sz w:val="21"/>
                <w:szCs w:val="21"/>
              </w:rPr>
              <w:t xml:space="preserve">            </w:t>
            </w:r>
            <w:r w:rsidRPr="00EA4B01">
              <w:rPr>
                <w:rFonts w:ascii="Arial Narrow" w:hAnsi="Arial Narrow" w:cs="Arial"/>
                <w:sz w:val="21"/>
                <w:szCs w:val="21"/>
              </w:rPr>
              <w:t>objeto y alcance del mecanismo de</w:t>
            </w:r>
            <w:r w:rsidRPr="00EA4B01">
              <w:rPr>
                <w:rFonts w:ascii="Arial Narrow" w:hAnsi="Arial Narrow" w:cs="Arial"/>
                <w:spacing w:val="1"/>
                <w:sz w:val="21"/>
                <w:szCs w:val="21"/>
              </w:rPr>
              <w:t xml:space="preserve"> </w:t>
            </w:r>
            <w:r w:rsidRPr="00EA4B01">
              <w:rPr>
                <w:rFonts w:ascii="Arial Narrow" w:hAnsi="Arial Narrow" w:cs="Arial"/>
                <w:sz w:val="21"/>
                <w:szCs w:val="21"/>
              </w:rPr>
              <w:t>participación ciudadana, el (los)</w:t>
            </w:r>
            <w:r w:rsidRPr="00EA4B01">
              <w:rPr>
                <w:rFonts w:ascii="Arial Narrow" w:hAnsi="Arial Narrow" w:cs="Arial"/>
                <w:spacing w:val="1"/>
                <w:sz w:val="21"/>
                <w:szCs w:val="21"/>
              </w:rPr>
              <w:t xml:space="preserve"> </w:t>
            </w:r>
            <w:r w:rsidRPr="00EA4B01">
              <w:rPr>
                <w:rFonts w:ascii="Arial Narrow" w:hAnsi="Arial Narrow" w:cs="Arial"/>
                <w:sz w:val="21"/>
                <w:szCs w:val="21"/>
              </w:rPr>
              <w:t>solicitante(s), el proyecto, obra o</w:t>
            </w:r>
            <w:r w:rsidRPr="00EA4B01">
              <w:rPr>
                <w:rFonts w:ascii="Arial Narrow" w:hAnsi="Arial Narrow" w:cs="Arial"/>
                <w:spacing w:val="1"/>
                <w:sz w:val="21"/>
                <w:szCs w:val="21"/>
              </w:rPr>
              <w:t xml:space="preserve"> </w:t>
            </w:r>
            <w:r w:rsidRPr="00EA4B01">
              <w:rPr>
                <w:rFonts w:ascii="Arial Narrow" w:hAnsi="Arial Narrow" w:cs="Arial"/>
                <w:sz w:val="21"/>
                <w:szCs w:val="21"/>
              </w:rPr>
              <w:t>actividad, el reglamento interno bajo el</w:t>
            </w:r>
            <w:r w:rsidRPr="00EA4B01">
              <w:rPr>
                <w:rFonts w:ascii="Arial Narrow" w:hAnsi="Arial Narrow" w:cs="Arial"/>
                <w:spacing w:val="-47"/>
                <w:sz w:val="21"/>
                <w:szCs w:val="21"/>
              </w:rPr>
              <w:t xml:space="preserve"> </w:t>
            </w:r>
            <w:r w:rsidR="00EA0000" w:rsidRPr="00EA4B01">
              <w:rPr>
                <w:rFonts w:ascii="Arial Narrow" w:hAnsi="Arial Narrow" w:cs="Arial"/>
                <w:spacing w:val="-47"/>
                <w:sz w:val="21"/>
                <w:szCs w:val="21"/>
              </w:rPr>
              <w:t xml:space="preserve"> </w:t>
            </w:r>
            <w:r w:rsidR="007F2A7D">
              <w:rPr>
                <w:rFonts w:ascii="Arial Narrow" w:hAnsi="Arial Narrow" w:cs="Arial"/>
                <w:spacing w:val="-47"/>
                <w:sz w:val="21"/>
                <w:szCs w:val="21"/>
              </w:rPr>
              <w:t xml:space="preserve"> </w:t>
            </w:r>
            <w:r w:rsidRPr="00EA4B01">
              <w:rPr>
                <w:rFonts w:ascii="Arial Narrow" w:hAnsi="Arial Narrow" w:cs="Arial"/>
                <w:sz w:val="21"/>
                <w:szCs w:val="21"/>
              </w:rPr>
              <w:t>cual</w:t>
            </w:r>
            <w:r w:rsidRPr="00EA4B01">
              <w:rPr>
                <w:rFonts w:ascii="Arial Narrow" w:hAnsi="Arial Narrow" w:cs="Arial"/>
                <w:spacing w:val="-1"/>
                <w:sz w:val="21"/>
                <w:szCs w:val="21"/>
              </w:rPr>
              <w:t xml:space="preserve"> </w:t>
            </w:r>
            <w:r w:rsidRPr="00EA4B01">
              <w:rPr>
                <w:rFonts w:ascii="Arial Narrow" w:hAnsi="Arial Narrow" w:cs="Arial"/>
                <w:sz w:val="21"/>
                <w:szCs w:val="21"/>
              </w:rPr>
              <w:t>se</w:t>
            </w:r>
            <w:r w:rsidRPr="00EA4B01">
              <w:rPr>
                <w:rFonts w:ascii="Arial Narrow" w:hAnsi="Arial Narrow" w:cs="Arial"/>
                <w:spacing w:val="1"/>
                <w:sz w:val="21"/>
                <w:szCs w:val="21"/>
              </w:rPr>
              <w:t xml:space="preserve"> </w:t>
            </w:r>
            <w:r w:rsidRPr="00EA4B01">
              <w:rPr>
                <w:rFonts w:ascii="Arial Narrow" w:hAnsi="Arial Narrow" w:cs="Arial"/>
                <w:sz w:val="21"/>
                <w:szCs w:val="21"/>
              </w:rPr>
              <w:t>desarrollará.</w:t>
            </w:r>
          </w:p>
          <w:p w14:paraId="043FCEBF" w14:textId="77777777" w:rsidR="00794B72" w:rsidRPr="00EA4B01" w:rsidRDefault="00794B72" w:rsidP="007F2A7D">
            <w:pPr>
              <w:pStyle w:val="TableParagraph"/>
              <w:jc w:val="both"/>
              <w:rPr>
                <w:rFonts w:ascii="Arial Narrow" w:hAnsi="Arial Narrow" w:cs="Arial"/>
                <w:sz w:val="21"/>
                <w:szCs w:val="21"/>
              </w:rPr>
            </w:pPr>
          </w:p>
          <w:p w14:paraId="043FCEC0" w14:textId="28D354CE" w:rsidR="00794B72" w:rsidRPr="00EA4B01" w:rsidRDefault="00794B72" w:rsidP="007F2A7D">
            <w:pPr>
              <w:pStyle w:val="TableParagraph"/>
              <w:jc w:val="both"/>
              <w:rPr>
                <w:rFonts w:ascii="Arial Narrow" w:hAnsi="Arial Narrow" w:cs="Arial"/>
                <w:sz w:val="21"/>
                <w:szCs w:val="21"/>
              </w:rPr>
            </w:pPr>
            <w:r w:rsidRPr="00EA4B01">
              <w:rPr>
                <w:rFonts w:ascii="Arial Narrow" w:hAnsi="Arial Narrow" w:cs="Arial"/>
                <w:sz w:val="21"/>
                <w:szCs w:val="21"/>
              </w:rPr>
              <w:t>Se procederá a elegir por los participantes de la Audiencia</w:t>
            </w:r>
            <w:r w:rsidR="00BB40A5" w:rsidRPr="00EA4B01">
              <w:rPr>
                <w:rFonts w:ascii="Arial Narrow" w:hAnsi="Arial Narrow" w:cs="Arial"/>
                <w:sz w:val="21"/>
                <w:szCs w:val="21"/>
              </w:rPr>
              <w:t xml:space="preserve"> pública minera</w:t>
            </w:r>
            <w:r w:rsidRPr="00EA4B01">
              <w:rPr>
                <w:rFonts w:ascii="Arial Narrow" w:hAnsi="Arial Narrow" w:cs="Arial"/>
                <w:sz w:val="21"/>
                <w:szCs w:val="21"/>
              </w:rPr>
              <w:t xml:space="preserve">, una comisión verificadora del acta, quienes participarán en su elaboración y posterior revisión, así como de las enmiendas a lugar y participará hasta la suscripción del acta definitiva.  </w:t>
            </w:r>
          </w:p>
          <w:p w14:paraId="043FCEC1" w14:textId="77777777" w:rsidR="00794B72" w:rsidRPr="00EA4B01" w:rsidRDefault="00794B72" w:rsidP="007F2A7D">
            <w:pPr>
              <w:pStyle w:val="TableParagraph"/>
              <w:jc w:val="both"/>
              <w:rPr>
                <w:rFonts w:ascii="Arial Narrow" w:hAnsi="Arial Narrow" w:cs="Arial"/>
                <w:sz w:val="21"/>
                <w:szCs w:val="21"/>
              </w:rPr>
            </w:pPr>
          </w:p>
          <w:p w14:paraId="043FCEC2" w14:textId="77777777" w:rsidR="00794B72" w:rsidRPr="00EA4B01" w:rsidRDefault="00794B72" w:rsidP="007F2A7D">
            <w:pPr>
              <w:pStyle w:val="TableParagraph"/>
              <w:jc w:val="both"/>
              <w:rPr>
                <w:rFonts w:ascii="Arial Narrow" w:hAnsi="Arial Narrow" w:cs="Arial"/>
                <w:sz w:val="21"/>
                <w:szCs w:val="21"/>
              </w:rPr>
            </w:pPr>
            <w:r w:rsidRPr="00EA4B01">
              <w:rPr>
                <w:rFonts w:ascii="Arial Narrow" w:hAnsi="Arial Narrow" w:cs="Arial"/>
                <w:sz w:val="21"/>
                <w:szCs w:val="21"/>
              </w:rPr>
              <w:t>Las intervenciones se iniciarán teniendo</w:t>
            </w:r>
            <w:r w:rsidRPr="00EA4B01">
              <w:rPr>
                <w:rFonts w:ascii="Arial Narrow" w:hAnsi="Arial Narrow" w:cs="Arial"/>
                <w:spacing w:val="1"/>
                <w:sz w:val="21"/>
                <w:szCs w:val="21"/>
              </w:rPr>
              <w:t xml:space="preserve"> </w:t>
            </w:r>
            <w:r w:rsidRPr="00EA4B01">
              <w:rPr>
                <w:rFonts w:ascii="Arial Narrow" w:hAnsi="Arial Narrow" w:cs="Arial"/>
                <w:sz w:val="21"/>
                <w:szCs w:val="21"/>
              </w:rPr>
              <w:t>en cuenta las personas que lo pueden</w:t>
            </w:r>
            <w:r w:rsidRPr="00EA4B01">
              <w:rPr>
                <w:rFonts w:ascii="Arial Narrow" w:hAnsi="Arial Narrow" w:cs="Arial"/>
                <w:spacing w:val="1"/>
                <w:sz w:val="21"/>
                <w:szCs w:val="21"/>
              </w:rPr>
              <w:t xml:space="preserve"> </w:t>
            </w:r>
            <w:r w:rsidRPr="00EA4B01">
              <w:rPr>
                <w:rFonts w:ascii="Arial Narrow" w:hAnsi="Arial Narrow" w:cs="Arial"/>
                <w:sz w:val="21"/>
                <w:szCs w:val="21"/>
              </w:rPr>
              <w:t>hacer por derecho propio y</w:t>
            </w:r>
            <w:r w:rsidRPr="00EA4B01">
              <w:rPr>
                <w:rFonts w:ascii="Arial Narrow" w:hAnsi="Arial Narrow" w:cs="Arial"/>
                <w:spacing w:val="1"/>
                <w:sz w:val="21"/>
                <w:szCs w:val="21"/>
              </w:rPr>
              <w:t xml:space="preserve"> </w:t>
            </w:r>
            <w:r w:rsidRPr="00EA4B01">
              <w:rPr>
                <w:rFonts w:ascii="Arial Narrow" w:hAnsi="Arial Narrow" w:cs="Arial"/>
                <w:sz w:val="21"/>
                <w:szCs w:val="21"/>
              </w:rPr>
              <w:t>posteriormente las inscritas. La duración</w:t>
            </w:r>
            <w:r w:rsidRPr="00EA4B01">
              <w:rPr>
                <w:rFonts w:ascii="Arial Narrow" w:hAnsi="Arial Narrow" w:cs="Arial"/>
                <w:spacing w:val="-47"/>
                <w:sz w:val="21"/>
                <w:szCs w:val="21"/>
              </w:rPr>
              <w:t xml:space="preserve"> </w:t>
            </w:r>
            <w:r w:rsidRPr="00EA4B01">
              <w:rPr>
                <w:rFonts w:ascii="Arial Narrow" w:hAnsi="Arial Narrow" w:cs="Arial"/>
                <w:sz w:val="21"/>
                <w:szCs w:val="21"/>
              </w:rPr>
              <w:t>de las intervenciones será de estricto</w:t>
            </w:r>
            <w:r w:rsidRPr="00EA4B01">
              <w:rPr>
                <w:rFonts w:ascii="Arial Narrow" w:hAnsi="Arial Narrow" w:cs="Arial"/>
                <w:spacing w:val="1"/>
                <w:sz w:val="21"/>
                <w:szCs w:val="21"/>
              </w:rPr>
              <w:t xml:space="preserve"> </w:t>
            </w:r>
            <w:r w:rsidRPr="00EA4B01">
              <w:rPr>
                <w:rFonts w:ascii="Arial Narrow" w:hAnsi="Arial Narrow" w:cs="Arial"/>
                <w:sz w:val="21"/>
                <w:szCs w:val="21"/>
              </w:rPr>
              <w:t>cumplimiento.</w:t>
            </w:r>
          </w:p>
          <w:p w14:paraId="043FCEC3" w14:textId="77777777" w:rsidR="00794B72" w:rsidRPr="00EA4B01" w:rsidRDefault="00794B72" w:rsidP="00EA4B01">
            <w:pPr>
              <w:pStyle w:val="TableParagraph"/>
              <w:jc w:val="both"/>
              <w:rPr>
                <w:rFonts w:ascii="Arial Narrow" w:hAnsi="Arial Narrow" w:cs="Arial"/>
                <w:sz w:val="21"/>
                <w:szCs w:val="21"/>
              </w:rPr>
            </w:pPr>
          </w:p>
          <w:p w14:paraId="043FCEC4" w14:textId="1F74B921"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Las intervenciones de las Entidades Públicas se realizarán en la audiencia</w:t>
            </w:r>
            <w:r w:rsidR="00BB40A5" w:rsidRPr="00EA4B01">
              <w:rPr>
                <w:rFonts w:ascii="Arial Narrow" w:hAnsi="Arial Narrow" w:cs="Arial"/>
                <w:sz w:val="21"/>
                <w:szCs w:val="21"/>
              </w:rPr>
              <w:t xml:space="preserve"> pública minera</w:t>
            </w:r>
            <w:r w:rsidRPr="00EA4B01">
              <w:rPr>
                <w:rFonts w:ascii="Arial Narrow" w:hAnsi="Arial Narrow" w:cs="Arial"/>
                <w:sz w:val="21"/>
                <w:szCs w:val="21"/>
              </w:rPr>
              <w:t xml:space="preserve"> de la siguiente manera: </w:t>
            </w:r>
          </w:p>
          <w:p w14:paraId="043FCEC5" w14:textId="77777777" w:rsidR="00794B72" w:rsidRPr="00EA4B01" w:rsidRDefault="00794B72" w:rsidP="00EA4B01">
            <w:pPr>
              <w:pStyle w:val="TableParagraph"/>
              <w:ind w:left="142"/>
              <w:jc w:val="both"/>
              <w:rPr>
                <w:rFonts w:ascii="Arial Narrow" w:hAnsi="Arial Narrow" w:cs="Arial"/>
                <w:sz w:val="21"/>
                <w:szCs w:val="21"/>
              </w:rPr>
            </w:pPr>
          </w:p>
          <w:p w14:paraId="043FCEC6" w14:textId="13066359" w:rsidR="00794B72" w:rsidRPr="00EA4B01" w:rsidRDefault="00794B72" w:rsidP="00EA4B01">
            <w:pPr>
              <w:pStyle w:val="paragraph"/>
              <w:numPr>
                <w:ilvl w:val="0"/>
                <w:numId w:val="67"/>
              </w:numPr>
              <w:spacing w:before="0" w:beforeAutospacing="0" w:after="0" w:afterAutospacing="0"/>
              <w:ind w:left="206" w:firstLine="0"/>
              <w:jc w:val="both"/>
              <w:rPr>
                <w:rFonts w:ascii="Arial Narrow" w:hAnsi="Arial Narrow" w:cs="Arial"/>
                <w:sz w:val="21"/>
                <w:szCs w:val="21"/>
              </w:rPr>
            </w:pPr>
            <w:r w:rsidRPr="00EA4B01">
              <w:rPr>
                <w:rStyle w:val="normaltextrun"/>
                <w:rFonts w:ascii="Arial Narrow" w:hAnsi="Arial Narrow" w:cs="Arial"/>
                <w:sz w:val="21"/>
                <w:szCs w:val="21"/>
              </w:rPr>
              <w:t>Una persona delegada de la Agencia Nacional de Minería quien deberá presentar la siguiente información: resumen del proceso previo de construcción, participación, coordinación y concurrencia de la audiencia pública</w:t>
            </w:r>
            <w:r w:rsidR="00BB40A5" w:rsidRPr="00EA4B01">
              <w:rPr>
                <w:rStyle w:val="normaltextrun"/>
                <w:rFonts w:ascii="Arial Narrow" w:hAnsi="Arial Narrow" w:cs="Arial"/>
                <w:sz w:val="21"/>
                <w:szCs w:val="21"/>
              </w:rPr>
              <w:t xml:space="preserve"> minera</w:t>
            </w:r>
            <w:r w:rsidRPr="00EA4B01">
              <w:rPr>
                <w:rStyle w:val="normaltextrun"/>
                <w:rFonts w:ascii="Arial Narrow" w:hAnsi="Arial Narrow" w:cs="Arial"/>
                <w:sz w:val="21"/>
                <w:szCs w:val="21"/>
              </w:rPr>
              <w:t>, solicitudes de los contratos de concesión vigentes, alcance de los proyectos que se quieren realizar (tipo de recurso natural no renovable, duración, extensión y localización del polígono), naturaleza e importancia local y regional de los proyectos a realizar, los términos de referencia, que regularán el proyecto, evaluación de la propuesta desde el punto de vista técnico, económico, jurídico, territorial, ambiental cultural y social, revisión de los requisitos establecidos en la ley para el otorgamiento del contrato de concesión, traslapes con zonas excluibles de la minería u otras que hagan parte del Sistema de Áreas Protegidas del país, resguardos indígenas y territorios colectivos de comunidades negras, zonas especiales (páramos, humedales), y la demás información relacionada con los proyectos a realizar que sea de importancia para la ciudadanía.</w:t>
            </w:r>
          </w:p>
          <w:p w14:paraId="043FCEC7" w14:textId="77777777" w:rsidR="00794B72" w:rsidRPr="00EA4B01" w:rsidRDefault="00794B72" w:rsidP="00EA4B01">
            <w:pPr>
              <w:pStyle w:val="paragraph"/>
              <w:spacing w:before="0" w:beforeAutospacing="0" w:after="0" w:afterAutospacing="0"/>
              <w:ind w:left="206"/>
              <w:jc w:val="both"/>
              <w:rPr>
                <w:rStyle w:val="normaltextrun"/>
                <w:rFonts w:ascii="Arial Narrow" w:hAnsi="Arial Narrow" w:cs="Arial"/>
                <w:sz w:val="21"/>
                <w:szCs w:val="21"/>
              </w:rPr>
            </w:pPr>
          </w:p>
          <w:p w14:paraId="043FCEC8" w14:textId="77777777" w:rsidR="00794B72" w:rsidRPr="00EA4B01" w:rsidRDefault="00794B72" w:rsidP="00EA4B01">
            <w:pPr>
              <w:pStyle w:val="paragraph"/>
              <w:numPr>
                <w:ilvl w:val="0"/>
                <w:numId w:val="67"/>
              </w:numPr>
              <w:spacing w:before="0" w:beforeAutospacing="0" w:after="0" w:afterAutospacing="0"/>
              <w:ind w:left="206" w:firstLine="0"/>
              <w:jc w:val="both"/>
              <w:rPr>
                <w:rFonts w:ascii="Arial Narrow" w:hAnsi="Arial Narrow" w:cs="Arial"/>
                <w:sz w:val="21"/>
                <w:szCs w:val="21"/>
              </w:rPr>
            </w:pPr>
            <w:r w:rsidRPr="00EA4B01">
              <w:rPr>
                <w:rStyle w:val="normaltextrun"/>
                <w:rFonts w:ascii="Arial Narrow" w:hAnsi="Arial Narrow" w:cs="Arial"/>
                <w:sz w:val="21"/>
                <w:szCs w:val="21"/>
              </w:rPr>
              <w:t>Solicitante o su delegado: Presentación breve del solicitante (nacional, extranjero, objeto de la persona jurídica). </w:t>
            </w:r>
          </w:p>
          <w:p w14:paraId="043FCEC9" w14:textId="77777777" w:rsidR="00794B72" w:rsidRPr="00EA4B01" w:rsidRDefault="00794B72" w:rsidP="00EA4B01">
            <w:pPr>
              <w:pStyle w:val="paragraph"/>
              <w:spacing w:before="0" w:beforeAutospacing="0" w:after="0" w:afterAutospacing="0"/>
              <w:ind w:left="206"/>
              <w:jc w:val="both"/>
              <w:rPr>
                <w:rStyle w:val="normaltextrun"/>
                <w:rFonts w:ascii="Arial Narrow" w:hAnsi="Arial Narrow" w:cs="Arial"/>
                <w:sz w:val="21"/>
                <w:szCs w:val="21"/>
              </w:rPr>
            </w:pPr>
          </w:p>
          <w:p w14:paraId="043FCECA" w14:textId="77777777" w:rsidR="00794B72" w:rsidRPr="00EA4B01" w:rsidRDefault="00794B72" w:rsidP="00EA4B01">
            <w:pPr>
              <w:pStyle w:val="paragraph"/>
              <w:numPr>
                <w:ilvl w:val="0"/>
                <w:numId w:val="67"/>
              </w:numPr>
              <w:spacing w:before="0" w:beforeAutospacing="0" w:after="0" w:afterAutospacing="0"/>
              <w:ind w:left="206" w:firstLine="0"/>
              <w:jc w:val="both"/>
              <w:rPr>
                <w:rStyle w:val="normaltextrun"/>
                <w:rFonts w:ascii="Arial Narrow" w:hAnsi="Arial Narrow" w:cs="Arial"/>
                <w:sz w:val="21"/>
                <w:szCs w:val="21"/>
              </w:rPr>
            </w:pPr>
            <w:r w:rsidRPr="00EA4B01">
              <w:rPr>
                <w:rStyle w:val="normaltextrun"/>
                <w:rFonts w:ascii="Arial Narrow" w:hAnsi="Arial Narrow" w:cs="Arial"/>
                <w:sz w:val="21"/>
                <w:szCs w:val="21"/>
              </w:rPr>
              <w:t>Demás Entidades Públicas.</w:t>
            </w:r>
          </w:p>
          <w:p w14:paraId="043FCECB" w14:textId="77777777" w:rsidR="00794B72" w:rsidRPr="00EA4B01" w:rsidRDefault="00794B72" w:rsidP="00EA4B01">
            <w:pPr>
              <w:pStyle w:val="paragraph"/>
              <w:spacing w:before="0" w:beforeAutospacing="0" w:after="0" w:afterAutospacing="0"/>
              <w:ind w:left="142"/>
              <w:jc w:val="both"/>
              <w:rPr>
                <w:rStyle w:val="normaltextrun"/>
                <w:rFonts w:ascii="Arial Narrow" w:hAnsi="Arial Narrow" w:cs="Arial"/>
                <w:sz w:val="21"/>
                <w:szCs w:val="21"/>
              </w:rPr>
            </w:pPr>
          </w:p>
          <w:p w14:paraId="043FCECC" w14:textId="77777777" w:rsidR="00794B72" w:rsidRPr="00EA4B01" w:rsidRDefault="00794B72" w:rsidP="00EA4B01">
            <w:pPr>
              <w:pStyle w:val="paragraph"/>
              <w:spacing w:before="0" w:beforeAutospacing="0" w:after="0" w:afterAutospacing="0"/>
              <w:jc w:val="both"/>
              <w:textAlignment w:val="baseline"/>
              <w:rPr>
                <w:rFonts w:ascii="Arial Narrow" w:hAnsi="Arial Narrow" w:cs="Arial"/>
                <w:sz w:val="21"/>
                <w:szCs w:val="21"/>
              </w:rPr>
            </w:pPr>
            <w:r w:rsidRPr="00EA4B01">
              <w:rPr>
                <w:rStyle w:val="normaltextrun"/>
                <w:rFonts w:ascii="Arial Narrow" w:hAnsi="Arial Narrow" w:cs="Arial"/>
                <w:sz w:val="21"/>
                <w:szCs w:val="21"/>
              </w:rPr>
              <w:lastRenderedPageBreak/>
              <w:t>Toda la información que se presente quedará a disposición del municipio para la solicitud y consulta de la ciudadanía que la requiera.</w:t>
            </w:r>
            <w:r w:rsidRPr="00EA4B01">
              <w:rPr>
                <w:rStyle w:val="eop"/>
                <w:rFonts w:ascii="Arial Narrow" w:hAnsi="Arial Narrow" w:cs="Arial"/>
                <w:sz w:val="21"/>
                <w:szCs w:val="21"/>
              </w:rPr>
              <w:t> </w:t>
            </w:r>
          </w:p>
          <w:p w14:paraId="043FCECD" w14:textId="77777777" w:rsidR="00794B72" w:rsidRPr="00EA4B01" w:rsidRDefault="00794B72" w:rsidP="00EA4B01">
            <w:pPr>
              <w:pStyle w:val="TableParagraph"/>
              <w:jc w:val="both"/>
              <w:rPr>
                <w:rFonts w:ascii="Arial Narrow" w:hAnsi="Arial Narrow" w:cs="Arial"/>
                <w:sz w:val="21"/>
                <w:szCs w:val="21"/>
                <w:lang w:val="es-CO"/>
              </w:rPr>
            </w:pPr>
          </w:p>
          <w:p w14:paraId="043FCECE" w14:textId="7CF44E92"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Las</w:t>
            </w:r>
            <w:r w:rsidRPr="00EA4B01">
              <w:rPr>
                <w:rFonts w:ascii="Arial Narrow" w:hAnsi="Arial Narrow" w:cs="Arial"/>
                <w:spacing w:val="4"/>
                <w:sz w:val="21"/>
                <w:szCs w:val="21"/>
              </w:rPr>
              <w:t xml:space="preserve"> </w:t>
            </w:r>
            <w:r w:rsidRPr="00EA4B01">
              <w:rPr>
                <w:rFonts w:ascii="Arial Narrow" w:hAnsi="Arial Narrow" w:cs="Arial"/>
                <w:sz w:val="21"/>
                <w:szCs w:val="21"/>
              </w:rPr>
              <w:t>intervenciones</w:t>
            </w:r>
            <w:r w:rsidRPr="00EA4B01">
              <w:rPr>
                <w:rFonts w:ascii="Arial Narrow" w:hAnsi="Arial Narrow" w:cs="Arial"/>
                <w:spacing w:val="4"/>
                <w:sz w:val="21"/>
                <w:szCs w:val="21"/>
              </w:rPr>
              <w:t xml:space="preserve"> </w:t>
            </w:r>
            <w:r w:rsidRPr="00EA4B01">
              <w:rPr>
                <w:rFonts w:ascii="Arial Narrow" w:hAnsi="Arial Narrow" w:cs="Arial"/>
                <w:sz w:val="21"/>
                <w:szCs w:val="21"/>
              </w:rPr>
              <w:t>deberán efectuarse</w:t>
            </w:r>
            <w:r w:rsidRPr="00EA4B01">
              <w:rPr>
                <w:rFonts w:ascii="Arial Narrow" w:hAnsi="Arial Narrow" w:cs="Arial"/>
                <w:spacing w:val="1"/>
                <w:sz w:val="21"/>
                <w:szCs w:val="21"/>
              </w:rPr>
              <w:t xml:space="preserve"> </w:t>
            </w:r>
            <w:r w:rsidRPr="00EA4B01">
              <w:rPr>
                <w:rFonts w:ascii="Arial Narrow" w:hAnsi="Arial Narrow" w:cs="Arial"/>
                <w:sz w:val="21"/>
                <w:szCs w:val="21"/>
              </w:rPr>
              <w:t>de manera respetuosa y referirse</w:t>
            </w:r>
            <w:r w:rsidRPr="00EA4B01">
              <w:rPr>
                <w:rFonts w:ascii="Arial Narrow" w:hAnsi="Arial Narrow" w:cs="Arial"/>
                <w:spacing w:val="1"/>
                <w:sz w:val="21"/>
                <w:szCs w:val="21"/>
              </w:rPr>
              <w:t xml:space="preserve"> </w:t>
            </w:r>
            <w:r w:rsidRPr="00EA4B01">
              <w:rPr>
                <w:rFonts w:ascii="Arial Narrow" w:hAnsi="Arial Narrow" w:cs="Arial"/>
                <w:sz w:val="21"/>
                <w:szCs w:val="21"/>
              </w:rPr>
              <w:t>exclusivamente al objeto de la audiencia</w:t>
            </w:r>
            <w:r w:rsidR="00BB40A5" w:rsidRPr="00EA4B01">
              <w:rPr>
                <w:rFonts w:ascii="Arial Narrow" w:hAnsi="Arial Narrow" w:cs="Arial"/>
                <w:sz w:val="21"/>
                <w:szCs w:val="21"/>
              </w:rPr>
              <w:t xml:space="preserve"> pública minera</w:t>
            </w:r>
            <w:r w:rsidRPr="00EA4B01">
              <w:rPr>
                <w:rFonts w:ascii="Arial Narrow" w:hAnsi="Arial Narrow" w:cs="Arial"/>
                <w:sz w:val="21"/>
                <w:szCs w:val="21"/>
              </w:rPr>
              <w:t>.</w:t>
            </w:r>
            <w:r w:rsidRPr="00EA4B01">
              <w:rPr>
                <w:rFonts w:ascii="Arial Narrow" w:hAnsi="Arial Narrow" w:cs="Arial"/>
                <w:spacing w:val="-47"/>
                <w:sz w:val="21"/>
                <w:szCs w:val="21"/>
              </w:rPr>
              <w:t xml:space="preserve"> </w:t>
            </w:r>
          </w:p>
          <w:p w14:paraId="043FCECF" w14:textId="77777777" w:rsidR="00794B72" w:rsidRPr="00EA4B01" w:rsidRDefault="00794B72" w:rsidP="00EA4B01">
            <w:pPr>
              <w:pStyle w:val="TableParagraph"/>
              <w:jc w:val="both"/>
              <w:rPr>
                <w:rFonts w:ascii="Arial Narrow" w:hAnsi="Arial Narrow" w:cs="Arial"/>
                <w:sz w:val="21"/>
                <w:szCs w:val="21"/>
              </w:rPr>
            </w:pPr>
          </w:p>
          <w:p w14:paraId="043FCED0" w14:textId="77777777"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No se permitirán interpelaciones, ni</w:t>
            </w:r>
            <w:r w:rsidRPr="00EA4B01">
              <w:rPr>
                <w:rFonts w:ascii="Arial Narrow" w:hAnsi="Arial Narrow" w:cs="Arial"/>
                <w:spacing w:val="1"/>
                <w:sz w:val="21"/>
                <w:szCs w:val="21"/>
              </w:rPr>
              <w:t xml:space="preserve"> </w:t>
            </w:r>
            <w:r w:rsidRPr="00EA4B01">
              <w:rPr>
                <w:rFonts w:ascii="Arial Narrow" w:hAnsi="Arial Narrow" w:cs="Arial"/>
                <w:sz w:val="21"/>
                <w:szCs w:val="21"/>
              </w:rPr>
              <w:t>interrupciones</w:t>
            </w:r>
            <w:r w:rsidRPr="00EA4B01">
              <w:rPr>
                <w:rFonts w:ascii="Arial Narrow" w:hAnsi="Arial Narrow" w:cs="Arial"/>
                <w:spacing w:val="2"/>
                <w:sz w:val="21"/>
                <w:szCs w:val="21"/>
              </w:rPr>
              <w:t xml:space="preserve"> </w:t>
            </w:r>
            <w:r w:rsidRPr="00EA4B01">
              <w:rPr>
                <w:rFonts w:ascii="Arial Narrow" w:hAnsi="Arial Narrow" w:cs="Arial"/>
                <w:sz w:val="21"/>
                <w:szCs w:val="21"/>
              </w:rPr>
              <w:t>de</w:t>
            </w:r>
            <w:r w:rsidRPr="00EA4B01">
              <w:rPr>
                <w:rFonts w:ascii="Arial Narrow" w:hAnsi="Arial Narrow" w:cs="Arial"/>
                <w:spacing w:val="4"/>
                <w:sz w:val="21"/>
                <w:szCs w:val="21"/>
              </w:rPr>
              <w:t xml:space="preserve"> </w:t>
            </w:r>
            <w:r w:rsidRPr="00EA4B01">
              <w:rPr>
                <w:rFonts w:ascii="Arial Narrow" w:hAnsi="Arial Narrow" w:cs="Arial"/>
                <w:sz w:val="21"/>
                <w:szCs w:val="21"/>
              </w:rPr>
              <w:t>ninguna</w:t>
            </w:r>
            <w:r w:rsidRPr="00EA4B01">
              <w:rPr>
                <w:rFonts w:ascii="Arial Narrow" w:hAnsi="Arial Narrow" w:cs="Arial"/>
                <w:spacing w:val="5"/>
                <w:sz w:val="21"/>
                <w:szCs w:val="21"/>
              </w:rPr>
              <w:t xml:space="preserve"> </w:t>
            </w:r>
            <w:r w:rsidRPr="00EA4B01">
              <w:rPr>
                <w:rFonts w:ascii="Arial Narrow" w:hAnsi="Arial Narrow" w:cs="Arial"/>
                <w:sz w:val="21"/>
                <w:szCs w:val="21"/>
              </w:rPr>
              <w:t>índole</w:t>
            </w:r>
            <w:r w:rsidRPr="00EA4B01">
              <w:rPr>
                <w:rFonts w:ascii="Arial Narrow" w:hAnsi="Arial Narrow" w:cs="Arial"/>
                <w:spacing w:val="1"/>
                <w:sz w:val="21"/>
                <w:szCs w:val="21"/>
              </w:rPr>
              <w:t xml:space="preserve"> </w:t>
            </w:r>
            <w:r w:rsidRPr="00EA4B01">
              <w:rPr>
                <w:rFonts w:ascii="Arial Narrow" w:hAnsi="Arial Narrow" w:cs="Arial"/>
                <w:sz w:val="21"/>
                <w:szCs w:val="21"/>
              </w:rPr>
              <w:t>durante</w:t>
            </w:r>
            <w:r w:rsidRPr="00EA4B01">
              <w:rPr>
                <w:rFonts w:ascii="Arial Narrow" w:hAnsi="Arial Narrow" w:cs="Arial"/>
                <w:spacing w:val="-1"/>
                <w:sz w:val="21"/>
                <w:szCs w:val="21"/>
              </w:rPr>
              <w:t xml:space="preserve"> </w:t>
            </w:r>
            <w:r w:rsidRPr="00EA4B01">
              <w:rPr>
                <w:rFonts w:ascii="Arial Narrow" w:hAnsi="Arial Narrow" w:cs="Arial"/>
                <w:sz w:val="21"/>
                <w:szCs w:val="21"/>
              </w:rPr>
              <w:t>el</w:t>
            </w:r>
            <w:r w:rsidRPr="00EA4B01">
              <w:rPr>
                <w:rFonts w:ascii="Arial Narrow" w:hAnsi="Arial Narrow" w:cs="Arial"/>
                <w:spacing w:val="-1"/>
                <w:sz w:val="21"/>
                <w:szCs w:val="21"/>
              </w:rPr>
              <w:t xml:space="preserve"> </w:t>
            </w:r>
            <w:r w:rsidRPr="00EA4B01">
              <w:rPr>
                <w:rFonts w:ascii="Arial Narrow" w:hAnsi="Arial Narrow" w:cs="Arial"/>
                <w:sz w:val="21"/>
                <w:szCs w:val="21"/>
              </w:rPr>
              <w:t>desarrollo</w:t>
            </w:r>
            <w:r w:rsidRPr="00EA4B01">
              <w:rPr>
                <w:rFonts w:ascii="Arial Narrow" w:hAnsi="Arial Narrow" w:cs="Arial"/>
                <w:spacing w:val="1"/>
                <w:sz w:val="21"/>
                <w:szCs w:val="21"/>
              </w:rPr>
              <w:t xml:space="preserve"> </w:t>
            </w:r>
            <w:r w:rsidRPr="00EA4B01">
              <w:rPr>
                <w:rFonts w:ascii="Arial Narrow" w:hAnsi="Arial Narrow" w:cs="Arial"/>
                <w:sz w:val="21"/>
                <w:szCs w:val="21"/>
              </w:rPr>
              <w:t>de</w:t>
            </w:r>
            <w:r w:rsidRPr="00EA4B01">
              <w:rPr>
                <w:rFonts w:ascii="Arial Narrow" w:hAnsi="Arial Narrow" w:cs="Arial"/>
                <w:spacing w:val="-4"/>
                <w:sz w:val="21"/>
                <w:szCs w:val="21"/>
              </w:rPr>
              <w:t xml:space="preserve"> </w:t>
            </w:r>
            <w:r w:rsidRPr="00EA4B01">
              <w:rPr>
                <w:rFonts w:ascii="Arial Narrow" w:hAnsi="Arial Narrow" w:cs="Arial"/>
                <w:sz w:val="21"/>
                <w:szCs w:val="21"/>
              </w:rPr>
              <w:t>las</w:t>
            </w:r>
            <w:r w:rsidRPr="00EA4B01">
              <w:rPr>
                <w:rFonts w:ascii="Arial Narrow" w:hAnsi="Arial Narrow" w:cs="Arial"/>
                <w:spacing w:val="-4"/>
                <w:sz w:val="21"/>
                <w:szCs w:val="21"/>
              </w:rPr>
              <w:t xml:space="preserve"> </w:t>
            </w:r>
            <w:r w:rsidRPr="00EA4B01">
              <w:rPr>
                <w:rFonts w:ascii="Arial Narrow" w:hAnsi="Arial Narrow" w:cs="Arial"/>
                <w:sz w:val="21"/>
                <w:szCs w:val="21"/>
              </w:rPr>
              <w:t>mismas.</w:t>
            </w:r>
          </w:p>
          <w:p w14:paraId="043FCED1" w14:textId="77777777" w:rsidR="00794B72" w:rsidRPr="00EA4B01" w:rsidRDefault="00794B72" w:rsidP="00EA4B01">
            <w:pPr>
              <w:pStyle w:val="TableParagraph"/>
              <w:jc w:val="both"/>
              <w:rPr>
                <w:rFonts w:ascii="Arial Narrow" w:hAnsi="Arial Narrow" w:cs="Arial"/>
                <w:sz w:val="21"/>
                <w:szCs w:val="21"/>
              </w:rPr>
            </w:pPr>
          </w:p>
          <w:p w14:paraId="043FCED2" w14:textId="771E1363"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Durante la realización de la audiencia</w:t>
            </w:r>
            <w:r w:rsidR="00BB40A5" w:rsidRPr="00EA4B01">
              <w:rPr>
                <w:rFonts w:ascii="Arial Narrow" w:hAnsi="Arial Narrow" w:cs="Arial"/>
                <w:sz w:val="21"/>
                <w:szCs w:val="21"/>
              </w:rPr>
              <w:t xml:space="preserve"> pública minera</w:t>
            </w:r>
            <w:r w:rsidRPr="00EA4B01">
              <w:rPr>
                <w:rFonts w:ascii="Arial Narrow" w:hAnsi="Arial Narrow" w:cs="Arial"/>
                <w:sz w:val="21"/>
                <w:szCs w:val="21"/>
              </w:rPr>
              <w:t xml:space="preserve"> los</w:t>
            </w:r>
            <w:r w:rsidRPr="00EA4B01">
              <w:rPr>
                <w:rFonts w:ascii="Arial Narrow" w:hAnsi="Arial Narrow" w:cs="Arial"/>
                <w:spacing w:val="-47"/>
                <w:sz w:val="21"/>
                <w:szCs w:val="21"/>
              </w:rPr>
              <w:t xml:space="preserve"> </w:t>
            </w:r>
            <w:r w:rsidRPr="00EA4B01">
              <w:rPr>
                <w:rFonts w:ascii="Arial Narrow" w:hAnsi="Arial Narrow" w:cs="Arial"/>
                <w:sz w:val="21"/>
                <w:szCs w:val="21"/>
              </w:rPr>
              <w:t>intervinientes podrán aportar</w:t>
            </w:r>
            <w:r w:rsidRPr="00EA4B01">
              <w:rPr>
                <w:rFonts w:ascii="Arial Narrow" w:hAnsi="Arial Narrow" w:cs="Arial"/>
                <w:spacing w:val="1"/>
                <w:sz w:val="21"/>
                <w:szCs w:val="21"/>
              </w:rPr>
              <w:t xml:space="preserve"> </w:t>
            </w:r>
            <w:r w:rsidRPr="00EA4B01">
              <w:rPr>
                <w:rFonts w:ascii="Arial Narrow" w:hAnsi="Arial Narrow" w:cs="Arial"/>
                <w:sz w:val="21"/>
                <w:szCs w:val="21"/>
              </w:rPr>
              <w:t>documentos y soportes, los cuales serán</w:t>
            </w:r>
            <w:r w:rsidRPr="00EA4B01">
              <w:rPr>
                <w:rFonts w:ascii="Arial Narrow" w:hAnsi="Arial Narrow" w:cs="Arial"/>
                <w:spacing w:val="1"/>
                <w:sz w:val="21"/>
                <w:szCs w:val="21"/>
              </w:rPr>
              <w:t xml:space="preserve"> </w:t>
            </w:r>
            <w:r w:rsidRPr="00EA4B01">
              <w:rPr>
                <w:rFonts w:ascii="Arial Narrow" w:hAnsi="Arial Narrow" w:cs="Arial"/>
                <w:sz w:val="21"/>
                <w:szCs w:val="21"/>
                <w:lang w:val="es"/>
              </w:rPr>
              <w:t>entregados a la persona designada por la AGENCIA NACIONAL DE MINERÍA</w:t>
            </w:r>
            <w:r w:rsidRPr="00EA4B01">
              <w:rPr>
                <w:rFonts w:ascii="Arial Narrow" w:hAnsi="Arial Narrow" w:cs="Arial"/>
                <w:sz w:val="21"/>
                <w:szCs w:val="21"/>
              </w:rPr>
              <w:t>.</w:t>
            </w:r>
          </w:p>
          <w:p w14:paraId="043FCED3" w14:textId="77777777" w:rsidR="00794B72" w:rsidRPr="00EA4B01" w:rsidRDefault="00794B72" w:rsidP="00EA4B01">
            <w:pPr>
              <w:pStyle w:val="TableParagraph"/>
              <w:jc w:val="both"/>
              <w:rPr>
                <w:rFonts w:ascii="Arial Narrow" w:hAnsi="Arial Narrow" w:cs="Arial"/>
                <w:sz w:val="21"/>
                <w:szCs w:val="21"/>
              </w:rPr>
            </w:pPr>
          </w:p>
          <w:p w14:paraId="043FCED4" w14:textId="3E72EE67"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Las inquietudes de los participantes en la</w:t>
            </w:r>
            <w:r w:rsidRPr="00EA4B01">
              <w:rPr>
                <w:rFonts w:ascii="Arial Narrow" w:hAnsi="Arial Narrow" w:cs="Arial"/>
                <w:spacing w:val="1"/>
                <w:sz w:val="21"/>
                <w:szCs w:val="21"/>
              </w:rPr>
              <w:t xml:space="preserve"> </w:t>
            </w:r>
            <w:r w:rsidRPr="00EA4B01">
              <w:rPr>
                <w:rFonts w:ascii="Arial Narrow" w:hAnsi="Arial Narrow" w:cs="Arial"/>
                <w:sz w:val="21"/>
                <w:szCs w:val="21"/>
              </w:rPr>
              <w:t>audiencia</w:t>
            </w:r>
            <w:r w:rsidR="00BB40A5" w:rsidRPr="00EA4B01">
              <w:rPr>
                <w:rFonts w:ascii="Arial Narrow" w:hAnsi="Arial Narrow" w:cs="Arial"/>
                <w:sz w:val="21"/>
                <w:szCs w:val="21"/>
              </w:rPr>
              <w:t xml:space="preserve"> pública minera</w:t>
            </w:r>
            <w:r w:rsidRPr="00EA4B01">
              <w:rPr>
                <w:rFonts w:ascii="Arial Narrow" w:hAnsi="Arial Narrow" w:cs="Arial"/>
                <w:sz w:val="21"/>
                <w:szCs w:val="21"/>
              </w:rPr>
              <w:t>, que no hayan podido ser resueltas en el desarrollo de la misma por ser competencia de otras Entidades no presentes en la audiencia, serán recopiladas por el Grupo de Contratación Minera quien dará traslado a las</w:t>
            </w:r>
            <w:r w:rsidRPr="00EA4B01">
              <w:rPr>
                <w:rFonts w:ascii="Arial Narrow" w:hAnsi="Arial Narrow" w:cs="Arial"/>
                <w:spacing w:val="-47"/>
                <w:sz w:val="21"/>
                <w:szCs w:val="21"/>
              </w:rPr>
              <w:t xml:space="preserve"> </w:t>
            </w:r>
            <w:r w:rsidRPr="00EA4B01">
              <w:rPr>
                <w:rFonts w:ascii="Arial Narrow" w:hAnsi="Arial Narrow" w:cs="Arial"/>
                <w:sz w:val="21"/>
                <w:szCs w:val="21"/>
              </w:rPr>
              <w:t>autoridades competentes para que</w:t>
            </w:r>
            <w:r w:rsidRPr="00EA4B01">
              <w:rPr>
                <w:rFonts w:ascii="Arial Narrow" w:hAnsi="Arial Narrow" w:cs="Arial"/>
                <w:spacing w:val="1"/>
                <w:sz w:val="21"/>
                <w:szCs w:val="21"/>
              </w:rPr>
              <w:t xml:space="preserve"> </w:t>
            </w:r>
            <w:r w:rsidRPr="00EA4B01">
              <w:rPr>
                <w:rFonts w:ascii="Arial Narrow" w:hAnsi="Arial Narrow" w:cs="Arial"/>
                <w:sz w:val="21"/>
                <w:szCs w:val="21"/>
              </w:rPr>
              <w:t>atiendan</w:t>
            </w:r>
            <w:r w:rsidRPr="00EA4B01">
              <w:rPr>
                <w:rFonts w:ascii="Arial Narrow" w:hAnsi="Arial Narrow" w:cs="Arial"/>
                <w:spacing w:val="-1"/>
                <w:sz w:val="21"/>
                <w:szCs w:val="21"/>
              </w:rPr>
              <w:t xml:space="preserve"> </w:t>
            </w:r>
            <w:r w:rsidRPr="00EA4B01">
              <w:rPr>
                <w:rFonts w:ascii="Arial Narrow" w:hAnsi="Arial Narrow" w:cs="Arial"/>
                <w:sz w:val="21"/>
                <w:szCs w:val="21"/>
              </w:rPr>
              <w:t>las</w:t>
            </w:r>
            <w:r w:rsidRPr="00EA4B01">
              <w:rPr>
                <w:rFonts w:ascii="Arial Narrow" w:hAnsi="Arial Narrow" w:cs="Arial"/>
                <w:spacing w:val="-2"/>
                <w:sz w:val="21"/>
                <w:szCs w:val="21"/>
              </w:rPr>
              <w:t xml:space="preserve"> </w:t>
            </w:r>
            <w:r w:rsidRPr="00EA4B01">
              <w:rPr>
                <w:rFonts w:ascii="Arial Narrow" w:hAnsi="Arial Narrow" w:cs="Arial"/>
                <w:sz w:val="21"/>
                <w:szCs w:val="21"/>
              </w:rPr>
              <w:t>solicitudes y se remitan las respectivas respuestas a los solicitantes, con copia a la AGENCIA NACIONAL DE MINERÍA para lo de su competencia.</w:t>
            </w:r>
          </w:p>
          <w:p w14:paraId="043FCED5" w14:textId="77777777" w:rsidR="00794B72" w:rsidRPr="00EA4B01" w:rsidRDefault="00794B72" w:rsidP="00EA4B01">
            <w:pPr>
              <w:pStyle w:val="TableParagraph"/>
              <w:jc w:val="both"/>
              <w:rPr>
                <w:rFonts w:ascii="Arial Narrow" w:hAnsi="Arial Narrow" w:cs="Arial"/>
                <w:sz w:val="21"/>
                <w:szCs w:val="21"/>
              </w:rPr>
            </w:pPr>
          </w:p>
          <w:p w14:paraId="043FCED6" w14:textId="2A1A46BD"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Una vez terminadas las intervenciones de la comunidad, se procederá por parte de la AGENCIA NACIONAL DE MINERÍA a establecer las principales inquietudes, observaciones y requerimientos presentados por los diferentes grupos de interés durante el desarrollo de la Audiencia</w:t>
            </w:r>
            <w:r w:rsidR="00BB40A5" w:rsidRPr="00EA4B01">
              <w:rPr>
                <w:rFonts w:ascii="Arial Narrow" w:hAnsi="Arial Narrow" w:cs="Arial"/>
                <w:sz w:val="21"/>
                <w:szCs w:val="21"/>
              </w:rPr>
              <w:t xml:space="preserve"> pública minera</w:t>
            </w:r>
            <w:r w:rsidRPr="00EA4B01">
              <w:rPr>
                <w:rFonts w:ascii="Arial Narrow" w:hAnsi="Arial Narrow" w:cs="Arial"/>
                <w:sz w:val="21"/>
                <w:szCs w:val="21"/>
              </w:rPr>
              <w:t>, los cuales constarán en el Acta.</w:t>
            </w:r>
          </w:p>
          <w:p w14:paraId="043FCED7" w14:textId="77777777" w:rsidR="00794B72" w:rsidRPr="00EA4B01" w:rsidRDefault="00794B72" w:rsidP="00EA4B01">
            <w:pPr>
              <w:pStyle w:val="TableParagraph"/>
              <w:jc w:val="both"/>
              <w:rPr>
                <w:rFonts w:ascii="Arial Narrow" w:hAnsi="Arial Narrow" w:cs="Arial"/>
                <w:sz w:val="21"/>
                <w:szCs w:val="21"/>
              </w:rPr>
            </w:pPr>
          </w:p>
          <w:p w14:paraId="1237913C" w14:textId="082F7137" w:rsidR="00DC2AA0" w:rsidRPr="00EA4B01" w:rsidRDefault="00794B72" w:rsidP="00EA4B01">
            <w:pPr>
              <w:pStyle w:val="TableParagraph"/>
              <w:jc w:val="both"/>
              <w:rPr>
                <w:rFonts w:ascii="Arial Narrow" w:hAnsi="Arial Narrow" w:cs="Arial"/>
                <w:sz w:val="21"/>
                <w:szCs w:val="21"/>
                <w:lang w:val="es-CO"/>
              </w:rPr>
            </w:pPr>
            <w:r w:rsidRPr="00EA4B01">
              <w:rPr>
                <w:rFonts w:ascii="Arial Narrow" w:hAnsi="Arial Narrow" w:cs="Arial"/>
                <w:sz w:val="21"/>
                <w:szCs w:val="21"/>
                <w:lang w:val="es-CO"/>
              </w:rPr>
              <w:t xml:space="preserve">Se otorgará el uso de la palabra a los </w:t>
            </w:r>
            <w:r w:rsidR="00DC2AA0" w:rsidRPr="00EA4B01">
              <w:rPr>
                <w:rFonts w:ascii="Arial Narrow" w:hAnsi="Arial Narrow" w:cs="Arial"/>
                <w:sz w:val="21"/>
                <w:szCs w:val="21"/>
                <w:lang w:val="es-CO"/>
              </w:rPr>
              <w:t xml:space="preserve">representantes de la comunidad y a los </w:t>
            </w:r>
            <w:r w:rsidRPr="00EA4B01">
              <w:rPr>
                <w:rFonts w:ascii="Arial Narrow" w:hAnsi="Arial Narrow" w:cs="Arial"/>
                <w:sz w:val="21"/>
                <w:szCs w:val="21"/>
                <w:lang w:val="es-CO"/>
              </w:rPr>
              <w:t>solicitantes de contrato de concesión minera</w:t>
            </w:r>
            <w:r w:rsidR="00A22C85" w:rsidRPr="00EA4B01">
              <w:rPr>
                <w:rFonts w:ascii="Arial Narrow" w:hAnsi="Arial Narrow" w:cs="Arial"/>
                <w:sz w:val="21"/>
                <w:szCs w:val="21"/>
                <w:lang w:val="es-CO"/>
              </w:rPr>
              <w:t xml:space="preserve">, </w:t>
            </w:r>
            <w:r w:rsidRPr="00EA4B01">
              <w:rPr>
                <w:rFonts w:ascii="Arial Narrow" w:hAnsi="Arial Narrow" w:cs="Arial"/>
                <w:sz w:val="21"/>
                <w:szCs w:val="21"/>
                <w:lang w:val="es-CO"/>
              </w:rPr>
              <w:t xml:space="preserve"> </w:t>
            </w:r>
            <w:r w:rsidR="00A22C85" w:rsidRPr="00EA4B01">
              <w:rPr>
                <w:rFonts w:ascii="Arial Narrow" w:hAnsi="Arial Narrow" w:cs="Arial"/>
                <w:sz w:val="21"/>
                <w:szCs w:val="21"/>
                <w:lang w:val="es-CO"/>
              </w:rPr>
              <w:t xml:space="preserve">de </w:t>
            </w:r>
            <w:r w:rsidRPr="00EA4B01">
              <w:rPr>
                <w:rFonts w:ascii="Arial Narrow" w:hAnsi="Arial Narrow" w:cs="Arial"/>
                <w:sz w:val="21"/>
                <w:szCs w:val="21"/>
                <w:lang w:val="es-CO"/>
              </w:rPr>
              <w:t>contrato de concesión</w:t>
            </w:r>
            <w:r w:rsidRPr="00EA4B01">
              <w:rPr>
                <w:rFonts w:ascii="Arial Narrow" w:hAnsi="Arial Narrow" w:cs="Arial"/>
                <w:sz w:val="21"/>
                <w:szCs w:val="21"/>
              </w:rPr>
              <w:t xml:space="preserve"> minera con requisitos diferenciales</w:t>
            </w:r>
            <w:r w:rsidR="00126A43" w:rsidRPr="00126A43">
              <w:rPr>
                <w:rFonts w:ascii="Arial Narrow" w:hAnsi="Arial Narrow" w:cs="Arial"/>
                <w:sz w:val="21"/>
                <w:szCs w:val="21"/>
              </w:rPr>
              <w:t>, con excepción de las provenientes de devoluciones de áreas para formalización minera con beneficiario directo</w:t>
            </w:r>
            <w:r w:rsidRPr="00EA4B01">
              <w:rPr>
                <w:rFonts w:ascii="Arial Narrow" w:hAnsi="Arial Narrow" w:cs="Arial"/>
                <w:sz w:val="21"/>
                <w:szCs w:val="21"/>
              </w:rPr>
              <w:t>,</w:t>
            </w:r>
            <w:r w:rsidR="00AC0397">
              <w:rPr>
                <w:rFonts w:ascii="Arial Narrow" w:hAnsi="Arial Narrow" w:cs="Arial"/>
                <w:sz w:val="21"/>
                <w:szCs w:val="21"/>
              </w:rPr>
              <w:t xml:space="preserve"> </w:t>
            </w:r>
            <w:r w:rsidR="00AC0397" w:rsidRPr="00AC0397">
              <w:rPr>
                <w:rFonts w:ascii="Arial Narrow" w:hAnsi="Arial Narrow" w:cs="Arial"/>
                <w:sz w:val="21"/>
                <w:szCs w:val="21"/>
              </w:rPr>
              <w:t xml:space="preserve">y </w:t>
            </w:r>
            <w:r w:rsidR="00AC0397" w:rsidRPr="00AC0397">
              <w:rPr>
                <w:rFonts w:ascii="Arial Narrow" w:hAnsi="Arial Narrow" w:cs="Arial"/>
                <w:sz w:val="21"/>
                <w:szCs w:val="21"/>
              </w:rPr>
              <w:lastRenderedPageBreak/>
              <w:t>para las que recaigan sobre Áreas de Reserva Estratégica Minera para la Formalización</w:t>
            </w:r>
            <w:r w:rsidR="00A22C85" w:rsidRPr="00EA4B01">
              <w:rPr>
                <w:rFonts w:ascii="Arial Narrow" w:hAnsi="Arial Narrow" w:cs="Arial"/>
                <w:sz w:val="21"/>
                <w:szCs w:val="21"/>
              </w:rPr>
              <w:t xml:space="preserve"> o de licencia de exploración</w:t>
            </w:r>
            <w:r w:rsidRPr="00EA4B01">
              <w:rPr>
                <w:rFonts w:ascii="Arial Narrow" w:hAnsi="Arial Narrow" w:cs="Arial"/>
                <w:sz w:val="21"/>
                <w:szCs w:val="21"/>
                <w:lang w:val="es-CO"/>
              </w:rPr>
              <w:t xml:space="preserve"> </w:t>
            </w:r>
            <w:r w:rsidR="000E35A5" w:rsidRPr="00EA4B01">
              <w:rPr>
                <w:rFonts w:ascii="Arial Narrow" w:hAnsi="Arial Narrow" w:cs="Arial"/>
                <w:sz w:val="21"/>
                <w:szCs w:val="21"/>
                <w:lang w:val="es-CO"/>
              </w:rPr>
              <w:t>de ser procedente</w:t>
            </w:r>
            <w:r w:rsidR="000E35A5" w:rsidRPr="00EA4B01">
              <w:rPr>
                <w:rFonts w:ascii="Arial Narrow" w:hAnsi="Arial Narrow"/>
                <w:sz w:val="21"/>
                <w:szCs w:val="21"/>
                <w:lang w:val="es-CO"/>
              </w:rPr>
              <w:t xml:space="preserve">, </w:t>
            </w:r>
            <w:r w:rsidRPr="00EA4B01">
              <w:rPr>
                <w:rFonts w:ascii="Arial Narrow" w:hAnsi="Arial Narrow" w:cs="Arial"/>
                <w:sz w:val="21"/>
                <w:szCs w:val="21"/>
                <w:lang w:val="es-CO"/>
              </w:rPr>
              <w:t>para que se pronuncien respecto</w:t>
            </w:r>
            <w:r w:rsidR="00DC2AA0" w:rsidRPr="00EA4B01">
              <w:rPr>
                <w:rFonts w:ascii="Arial Narrow" w:hAnsi="Arial Narrow" w:cs="Arial"/>
                <w:sz w:val="21"/>
                <w:szCs w:val="21"/>
                <w:lang w:val="es-CO"/>
              </w:rPr>
              <w:t xml:space="preserve"> los acuerdos propuestos</w:t>
            </w:r>
            <w:r w:rsidR="000E35A5" w:rsidRPr="00EA4B01">
              <w:rPr>
                <w:rFonts w:ascii="Arial Narrow" w:hAnsi="Arial Narrow" w:cs="Arial"/>
                <w:sz w:val="21"/>
                <w:szCs w:val="21"/>
                <w:lang w:val="es-CO"/>
              </w:rPr>
              <w:t xml:space="preserve"> en caso de presentarse</w:t>
            </w:r>
            <w:r w:rsidR="00DC2AA0" w:rsidRPr="00EA4B01">
              <w:rPr>
                <w:rFonts w:ascii="Arial Narrow" w:hAnsi="Arial Narrow" w:cs="Arial"/>
                <w:sz w:val="21"/>
                <w:szCs w:val="21"/>
                <w:lang w:val="es-CO"/>
              </w:rPr>
              <w:t xml:space="preserve">, en atención a </w:t>
            </w:r>
            <w:r w:rsidRPr="00EA4B01">
              <w:rPr>
                <w:rFonts w:ascii="Arial Narrow" w:hAnsi="Arial Narrow" w:cs="Arial"/>
                <w:sz w:val="21"/>
                <w:szCs w:val="21"/>
                <w:lang w:val="es-CO"/>
              </w:rPr>
              <w:t>las inquietudes, requerimientos y aspectos positivos manifestados por la comunidad</w:t>
            </w:r>
            <w:r w:rsidR="00DC2AA0" w:rsidRPr="00EA4B01">
              <w:rPr>
                <w:rFonts w:ascii="Arial Narrow" w:hAnsi="Arial Narrow" w:cs="Arial"/>
                <w:sz w:val="21"/>
                <w:szCs w:val="21"/>
                <w:lang w:val="es-CO"/>
              </w:rPr>
              <w:t xml:space="preserve">. </w:t>
            </w:r>
          </w:p>
          <w:p w14:paraId="043FCED8" w14:textId="5E2B2C1C" w:rsidR="00794B72" w:rsidRPr="00EA4B01" w:rsidRDefault="00DC2AA0" w:rsidP="00EA4B01">
            <w:pPr>
              <w:pStyle w:val="TableParagraph"/>
              <w:jc w:val="both"/>
              <w:rPr>
                <w:rFonts w:ascii="Arial Narrow" w:hAnsi="Arial Narrow" w:cs="Arial"/>
                <w:sz w:val="21"/>
                <w:szCs w:val="21"/>
              </w:rPr>
            </w:pPr>
            <w:r w:rsidRPr="00EA4B01">
              <w:rPr>
                <w:rFonts w:ascii="Arial Narrow" w:hAnsi="Arial Narrow" w:cs="Arial"/>
                <w:sz w:val="21"/>
                <w:szCs w:val="21"/>
                <w:lang w:val="es-CO"/>
              </w:rPr>
              <w:t xml:space="preserve">En este espacio se </w:t>
            </w:r>
            <w:r w:rsidR="00EA0000" w:rsidRPr="00EA4B01">
              <w:rPr>
                <w:rFonts w:ascii="Arial Narrow" w:hAnsi="Arial Narrow" w:cs="Arial"/>
                <w:sz w:val="21"/>
                <w:szCs w:val="21"/>
                <w:lang w:val="es-CO"/>
              </w:rPr>
              <w:t xml:space="preserve">conocerán, </w:t>
            </w:r>
            <w:r w:rsidRPr="00EA4B01">
              <w:rPr>
                <w:rFonts w:ascii="Arial Narrow" w:hAnsi="Arial Narrow" w:cs="Arial"/>
                <w:sz w:val="21"/>
                <w:szCs w:val="21"/>
                <w:lang w:val="es-CO"/>
              </w:rPr>
              <w:t xml:space="preserve">construirán </w:t>
            </w:r>
            <w:r w:rsidR="00EA0000" w:rsidRPr="00EA4B01">
              <w:rPr>
                <w:rFonts w:ascii="Arial Narrow" w:hAnsi="Arial Narrow" w:cs="Arial"/>
                <w:sz w:val="21"/>
                <w:szCs w:val="21"/>
                <w:lang w:val="es-CO"/>
              </w:rPr>
              <w:t>o</w:t>
            </w:r>
            <w:r w:rsidRPr="00EA4B01">
              <w:rPr>
                <w:rFonts w:ascii="Arial Narrow" w:hAnsi="Arial Narrow" w:cs="Arial"/>
                <w:sz w:val="21"/>
                <w:szCs w:val="21"/>
                <w:lang w:val="es-CO"/>
              </w:rPr>
              <w:t xml:space="preserve"> definirán los</w:t>
            </w:r>
            <w:r w:rsidR="00794B72" w:rsidRPr="00EA4B01">
              <w:rPr>
                <w:rFonts w:ascii="Arial Narrow" w:hAnsi="Arial Narrow" w:cs="Arial"/>
                <w:sz w:val="21"/>
                <w:szCs w:val="21"/>
                <w:lang w:val="es-CO"/>
              </w:rPr>
              <w:t xml:space="preserve"> acuerdos</w:t>
            </w:r>
            <w:r w:rsidRPr="00EA4B01">
              <w:rPr>
                <w:rFonts w:ascii="Arial Narrow" w:hAnsi="Arial Narrow" w:cs="Arial"/>
                <w:sz w:val="21"/>
                <w:szCs w:val="21"/>
                <w:lang w:val="es-CO"/>
              </w:rPr>
              <w:t>, a fin de</w:t>
            </w:r>
            <w:r w:rsidR="00794B72" w:rsidRPr="00EA4B01">
              <w:rPr>
                <w:rFonts w:ascii="Arial Narrow" w:hAnsi="Arial Narrow" w:cs="Arial"/>
                <w:sz w:val="21"/>
                <w:szCs w:val="21"/>
                <w:lang w:val="es-CO"/>
              </w:rPr>
              <w:t xml:space="preserve"> dar solución a los planteamientos de la comunidad, los cuales </w:t>
            </w:r>
            <w:r w:rsidR="00794B72" w:rsidRPr="00EA4B01">
              <w:rPr>
                <w:rFonts w:ascii="Arial Narrow" w:hAnsi="Arial Narrow"/>
                <w:sz w:val="21"/>
                <w:szCs w:val="21"/>
              </w:rPr>
              <w:t>serán incorporados en el acta que hará parte de la minuta contractua</w:t>
            </w:r>
            <w:r w:rsidR="00CB6317" w:rsidRPr="00EA4B01">
              <w:rPr>
                <w:rFonts w:ascii="Arial Narrow" w:hAnsi="Arial Narrow"/>
                <w:sz w:val="21"/>
                <w:szCs w:val="21"/>
              </w:rPr>
              <w:t>l y en las obligaciones de la misma,</w:t>
            </w:r>
            <w:r w:rsidR="00794B72" w:rsidRPr="00EA4B01">
              <w:rPr>
                <w:rFonts w:ascii="Arial Narrow" w:hAnsi="Arial Narrow"/>
                <w:sz w:val="21"/>
                <w:szCs w:val="21"/>
              </w:rPr>
              <w:t xml:space="preserve"> de ser viable su suscripción. Estos acuerdos constituirán la línea base para la construcción del Plan de Gestión Social, documento que será presentado por el proponente en el evento en que le sea otorgado el Contrato de Concesión Minera</w:t>
            </w:r>
            <w:r w:rsidR="00A574C2" w:rsidRPr="00EA4B01">
              <w:rPr>
                <w:rFonts w:ascii="Arial Narrow" w:hAnsi="Arial Narrow"/>
                <w:sz w:val="21"/>
                <w:szCs w:val="21"/>
              </w:rPr>
              <w:t xml:space="preserve"> y alcance la etapa del ciclo minero respectivo</w:t>
            </w:r>
            <w:r w:rsidR="00794B72" w:rsidRPr="00EA4B01">
              <w:rPr>
                <w:rFonts w:ascii="Arial Narrow" w:hAnsi="Arial Narrow"/>
                <w:sz w:val="21"/>
                <w:szCs w:val="21"/>
              </w:rPr>
              <w:t>.</w:t>
            </w:r>
          </w:p>
          <w:p w14:paraId="043FCED9" w14:textId="77777777" w:rsidR="00794B72" w:rsidRPr="00EA4B01" w:rsidRDefault="00794B72" w:rsidP="00EA4B01">
            <w:pPr>
              <w:pStyle w:val="TableParagraph"/>
              <w:jc w:val="both"/>
              <w:rPr>
                <w:rFonts w:ascii="Arial Narrow" w:hAnsi="Arial Narrow" w:cs="Arial"/>
                <w:sz w:val="21"/>
                <w:szCs w:val="21"/>
              </w:rPr>
            </w:pPr>
          </w:p>
          <w:p w14:paraId="043FCEDA" w14:textId="70A204F6" w:rsidR="00794B72" w:rsidRPr="00EA4B01" w:rsidRDefault="00794B72" w:rsidP="00EA4B01">
            <w:pPr>
              <w:pStyle w:val="TableParagraph"/>
              <w:jc w:val="both"/>
              <w:rPr>
                <w:rFonts w:ascii="Arial Narrow" w:hAnsi="Arial Narrow" w:cs="Arial"/>
                <w:sz w:val="21"/>
                <w:szCs w:val="21"/>
                <w:lang w:val="es-CO"/>
              </w:rPr>
            </w:pPr>
            <w:r w:rsidRPr="00EA4B01">
              <w:rPr>
                <w:rFonts w:ascii="Arial Narrow" w:hAnsi="Arial Narrow" w:cs="Arial"/>
                <w:sz w:val="21"/>
                <w:szCs w:val="21"/>
              </w:rPr>
              <w:t xml:space="preserve">En el acta constarán los </w:t>
            </w:r>
            <w:r w:rsidRPr="00EA4B01">
              <w:rPr>
                <w:rFonts w:ascii="Arial Narrow" w:hAnsi="Arial Narrow" w:cs="Arial"/>
                <w:sz w:val="21"/>
                <w:szCs w:val="21"/>
                <w:lang w:val="es-CO"/>
              </w:rPr>
              <w:t>acuerdos a los que se llegue</w:t>
            </w:r>
            <w:r w:rsidR="00DC2AA0" w:rsidRPr="00EA4B01">
              <w:rPr>
                <w:rFonts w:ascii="Arial Narrow" w:hAnsi="Arial Narrow" w:cs="Arial"/>
                <w:sz w:val="21"/>
                <w:szCs w:val="21"/>
                <w:lang w:val="es-CO"/>
              </w:rPr>
              <w:t xml:space="preserve"> entre </w:t>
            </w:r>
            <w:r w:rsidRPr="00EA4B01">
              <w:rPr>
                <w:rFonts w:ascii="Arial Narrow" w:hAnsi="Arial Narrow" w:cs="Arial"/>
                <w:sz w:val="21"/>
                <w:szCs w:val="21"/>
                <w:lang w:val="es-CO"/>
              </w:rPr>
              <w:t>la comunidad</w:t>
            </w:r>
            <w:r w:rsidR="00DC2AA0" w:rsidRPr="00EA4B01">
              <w:rPr>
                <w:rFonts w:ascii="Arial Narrow" w:hAnsi="Arial Narrow" w:cs="Arial"/>
                <w:sz w:val="21"/>
                <w:szCs w:val="21"/>
                <w:lang w:val="es-CO"/>
              </w:rPr>
              <w:t xml:space="preserve"> y los solicitantes de contrato de concesión minera</w:t>
            </w:r>
            <w:r w:rsidR="009C0B27" w:rsidRPr="00EA4B01">
              <w:rPr>
                <w:rFonts w:ascii="Arial Narrow" w:hAnsi="Arial Narrow" w:cs="Arial"/>
                <w:sz w:val="21"/>
                <w:szCs w:val="21"/>
                <w:lang w:val="es-CO"/>
              </w:rPr>
              <w:t>, de</w:t>
            </w:r>
            <w:r w:rsidR="00DC2AA0" w:rsidRPr="00EA4B01">
              <w:rPr>
                <w:rFonts w:ascii="Arial Narrow" w:hAnsi="Arial Narrow" w:cs="Arial"/>
                <w:sz w:val="21"/>
                <w:szCs w:val="21"/>
                <w:lang w:val="es-CO"/>
              </w:rPr>
              <w:t xml:space="preserve"> contrato de concesión</w:t>
            </w:r>
            <w:r w:rsidR="00DC2AA0" w:rsidRPr="00EA4B01">
              <w:rPr>
                <w:rFonts w:ascii="Arial Narrow" w:hAnsi="Arial Narrow" w:cs="Arial"/>
                <w:sz w:val="21"/>
                <w:szCs w:val="21"/>
              </w:rPr>
              <w:t xml:space="preserve"> minera con requisitos diferenciales</w:t>
            </w:r>
            <w:r w:rsidR="00126A43" w:rsidRPr="00126A43">
              <w:rPr>
                <w:rFonts w:ascii="Arial Narrow" w:hAnsi="Arial Narrow" w:cs="Arial"/>
                <w:sz w:val="21"/>
                <w:szCs w:val="21"/>
              </w:rPr>
              <w:t>, con excepción de las provenientes de devoluciones de áreas para formalización minera con beneficiario directo</w:t>
            </w:r>
            <w:r w:rsidR="00AC0397">
              <w:rPr>
                <w:rFonts w:ascii="Arial Narrow" w:hAnsi="Arial Narrow" w:cs="Arial"/>
                <w:sz w:val="21"/>
                <w:szCs w:val="21"/>
              </w:rPr>
              <w:t xml:space="preserve">, </w:t>
            </w:r>
            <w:r w:rsidR="00AC0397" w:rsidRPr="00AC0397">
              <w:rPr>
                <w:rFonts w:ascii="Arial Narrow" w:hAnsi="Arial Narrow" w:cs="Arial"/>
                <w:sz w:val="21"/>
                <w:szCs w:val="21"/>
              </w:rPr>
              <w:t>y para las que recaigan sobre Áreas de Reserva Estratégica Minera para la Formalización</w:t>
            </w:r>
            <w:r w:rsidR="009C0B27" w:rsidRPr="00EA4B01">
              <w:rPr>
                <w:rFonts w:ascii="Arial Narrow" w:hAnsi="Arial Narrow" w:cs="Arial"/>
                <w:sz w:val="21"/>
                <w:szCs w:val="21"/>
              </w:rPr>
              <w:t xml:space="preserve"> y de licencia de exploración</w:t>
            </w:r>
            <w:r w:rsidRPr="00EA4B01">
              <w:rPr>
                <w:rFonts w:ascii="Arial Narrow" w:hAnsi="Arial Narrow" w:cs="Arial"/>
                <w:sz w:val="21"/>
                <w:szCs w:val="21"/>
                <w:lang w:val="es-CO"/>
              </w:rPr>
              <w:t>.</w:t>
            </w:r>
          </w:p>
          <w:p w14:paraId="4F096EC9" w14:textId="77777777" w:rsidR="009C0B27" w:rsidRPr="00EA4B01" w:rsidRDefault="009C0B27" w:rsidP="00EA4B01">
            <w:pPr>
              <w:pStyle w:val="TableParagraph"/>
              <w:jc w:val="both"/>
              <w:rPr>
                <w:rFonts w:ascii="Arial Narrow" w:hAnsi="Arial Narrow" w:cs="Arial"/>
                <w:sz w:val="21"/>
                <w:szCs w:val="21"/>
                <w:lang w:val="es-CO"/>
              </w:rPr>
            </w:pPr>
          </w:p>
          <w:p w14:paraId="15453411" w14:textId="4645056F" w:rsidR="009C0B27" w:rsidRPr="00EA4B01" w:rsidRDefault="009C0B27" w:rsidP="00EA4B01">
            <w:pPr>
              <w:pStyle w:val="TableParagraph"/>
              <w:jc w:val="both"/>
              <w:rPr>
                <w:rFonts w:ascii="Arial Narrow" w:hAnsi="Arial Narrow" w:cs="Arial"/>
                <w:sz w:val="21"/>
                <w:szCs w:val="21"/>
              </w:rPr>
            </w:pPr>
            <w:r w:rsidRPr="00EA4B01">
              <w:rPr>
                <w:rFonts w:ascii="Arial Narrow" w:hAnsi="Arial Narrow" w:cs="Arial"/>
                <w:sz w:val="21"/>
                <w:szCs w:val="21"/>
                <w:lang w:val="es-CO"/>
              </w:rPr>
              <w:t xml:space="preserve">En el evento en que no se lleguen a acuerdos, se dejará la constancia de tal situación en el Acta. </w:t>
            </w:r>
          </w:p>
          <w:p w14:paraId="043FCEDB" w14:textId="77777777" w:rsidR="00794B72" w:rsidRPr="00EA4B01" w:rsidRDefault="00794B72" w:rsidP="00EA4B01">
            <w:pPr>
              <w:pStyle w:val="TableParagraph"/>
              <w:jc w:val="both"/>
              <w:rPr>
                <w:rFonts w:ascii="Arial Narrow" w:hAnsi="Arial Narrow" w:cs="Arial"/>
                <w:sz w:val="21"/>
                <w:szCs w:val="21"/>
              </w:rPr>
            </w:pPr>
          </w:p>
          <w:p w14:paraId="043FCEDC" w14:textId="3A1163B3"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Quien</w:t>
            </w:r>
            <w:r w:rsidRPr="00EA4B01">
              <w:rPr>
                <w:rFonts w:ascii="Arial Narrow" w:hAnsi="Arial Narrow" w:cs="Arial"/>
                <w:spacing w:val="-1"/>
                <w:sz w:val="21"/>
                <w:szCs w:val="21"/>
              </w:rPr>
              <w:t xml:space="preserve"> </w:t>
            </w:r>
            <w:r w:rsidRPr="00EA4B01">
              <w:rPr>
                <w:rFonts w:ascii="Arial Narrow" w:hAnsi="Arial Narrow" w:cs="Arial"/>
                <w:sz w:val="21"/>
                <w:szCs w:val="21"/>
              </w:rPr>
              <w:t>se</w:t>
            </w:r>
            <w:r w:rsidRPr="00EA4B01">
              <w:rPr>
                <w:rFonts w:ascii="Arial Narrow" w:hAnsi="Arial Narrow" w:cs="Arial"/>
                <w:spacing w:val="-2"/>
                <w:sz w:val="21"/>
                <w:szCs w:val="21"/>
              </w:rPr>
              <w:t xml:space="preserve"> </w:t>
            </w:r>
            <w:r w:rsidRPr="00EA4B01">
              <w:rPr>
                <w:rFonts w:ascii="Arial Narrow" w:hAnsi="Arial Narrow" w:cs="Arial"/>
                <w:sz w:val="21"/>
                <w:szCs w:val="21"/>
              </w:rPr>
              <w:t>encuentre interesado</w:t>
            </w:r>
            <w:r w:rsidRPr="00EA4B01">
              <w:rPr>
                <w:rFonts w:ascii="Arial Narrow" w:hAnsi="Arial Narrow" w:cs="Arial"/>
                <w:spacing w:val="1"/>
                <w:sz w:val="21"/>
                <w:szCs w:val="21"/>
              </w:rPr>
              <w:t xml:space="preserve"> </w:t>
            </w:r>
            <w:r w:rsidRPr="00EA4B01">
              <w:rPr>
                <w:rFonts w:ascii="Arial Narrow" w:hAnsi="Arial Narrow" w:cs="Arial"/>
                <w:sz w:val="21"/>
                <w:szCs w:val="21"/>
              </w:rPr>
              <w:t>y</w:t>
            </w:r>
            <w:r w:rsidRPr="00EA4B01">
              <w:rPr>
                <w:rFonts w:ascii="Arial Narrow" w:hAnsi="Arial Narrow" w:cs="Arial"/>
                <w:spacing w:val="-2"/>
                <w:sz w:val="21"/>
                <w:szCs w:val="21"/>
              </w:rPr>
              <w:t xml:space="preserve"> </w:t>
            </w:r>
            <w:r w:rsidRPr="00EA4B01">
              <w:rPr>
                <w:rFonts w:ascii="Arial Narrow" w:hAnsi="Arial Narrow" w:cs="Arial"/>
                <w:sz w:val="21"/>
                <w:szCs w:val="21"/>
              </w:rPr>
              <w:t>por cualquier motivo no pueda asistir a la audiencia</w:t>
            </w:r>
            <w:r w:rsidR="00BB40A5" w:rsidRPr="00EA4B01">
              <w:rPr>
                <w:rFonts w:ascii="Arial Narrow" w:hAnsi="Arial Narrow" w:cs="Arial"/>
                <w:sz w:val="21"/>
                <w:szCs w:val="21"/>
              </w:rPr>
              <w:t xml:space="preserve"> pública minera</w:t>
            </w:r>
            <w:r w:rsidRPr="00EA4B01">
              <w:rPr>
                <w:rFonts w:ascii="Arial Narrow" w:hAnsi="Arial Narrow" w:cs="Arial"/>
                <w:sz w:val="21"/>
                <w:szCs w:val="21"/>
              </w:rPr>
              <w:t>,</w:t>
            </w:r>
            <w:r w:rsidRPr="00EA4B01">
              <w:rPr>
                <w:rFonts w:ascii="Arial Narrow" w:hAnsi="Arial Narrow" w:cs="Arial"/>
                <w:spacing w:val="-47"/>
                <w:sz w:val="21"/>
                <w:szCs w:val="21"/>
              </w:rPr>
              <w:t xml:space="preserve"> </w:t>
            </w:r>
            <w:r w:rsidRPr="00EA4B01">
              <w:rPr>
                <w:rFonts w:ascii="Arial Narrow" w:hAnsi="Arial Narrow" w:cs="Arial"/>
                <w:sz w:val="21"/>
                <w:szCs w:val="21"/>
              </w:rPr>
              <w:t>podrá formular sus inquietudes por</w:t>
            </w:r>
            <w:r w:rsidRPr="00EA4B01">
              <w:rPr>
                <w:rFonts w:ascii="Arial Narrow" w:hAnsi="Arial Narrow" w:cs="Arial"/>
                <w:spacing w:val="1"/>
                <w:sz w:val="21"/>
                <w:szCs w:val="21"/>
              </w:rPr>
              <w:t xml:space="preserve"> </w:t>
            </w:r>
            <w:r w:rsidRPr="00EA4B01">
              <w:rPr>
                <w:rFonts w:ascii="Arial Narrow" w:hAnsi="Arial Narrow" w:cs="Arial"/>
                <w:sz w:val="21"/>
                <w:szCs w:val="21"/>
              </w:rPr>
              <w:t>escrito previamente y hasta un (1) día hábil antes de realización de la audiencia y radicarla en los mismos lugares habilitados para la inscripción, las cuales serán respondidas si son de competencia de la Autoridad Minera en la Audiencia Pública</w:t>
            </w:r>
            <w:r w:rsidR="00BB40A5" w:rsidRPr="00EA4B01">
              <w:rPr>
                <w:rFonts w:ascii="Arial Narrow" w:hAnsi="Arial Narrow" w:cs="Arial"/>
                <w:sz w:val="21"/>
                <w:szCs w:val="21"/>
              </w:rPr>
              <w:t xml:space="preserve"> Minera</w:t>
            </w:r>
            <w:r w:rsidRPr="00EA4B01">
              <w:rPr>
                <w:rFonts w:ascii="Arial Narrow" w:hAnsi="Arial Narrow" w:cs="Arial"/>
                <w:sz w:val="21"/>
                <w:szCs w:val="21"/>
              </w:rPr>
              <w:t xml:space="preserve">, y constarán en la respectiva acta, de lo contrario se dará traslado </w:t>
            </w:r>
            <w:r w:rsidRPr="00EA4B01">
              <w:rPr>
                <w:rFonts w:ascii="Arial Narrow" w:hAnsi="Arial Narrow" w:cs="Arial"/>
                <w:sz w:val="21"/>
                <w:szCs w:val="21"/>
              </w:rPr>
              <w:lastRenderedPageBreak/>
              <w:t>a las Entidades competentes.</w:t>
            </w:r>
          </w:p>
          <w:p w14:paraId="043FCEDD" w14:textId="77777777" w:rsidR="00794B72" w:rsidRPr="00EA4B01" w:rsidRDefault="00794B72" w:rsidP="00EA4B01">
            <w:pPr>
              <w:pStyle w:val="TableParagraph"/>
              <w:jc w:val="both"/>
              <w:rPr>
                <w:rStyle w:val="normaltextrun"/>
                <w:rFonts w:ascii="Arial Narrow" w:hAnsi="Arial Narrow" w:cs="Arial"/>
                <w:sz w:val="21"/>
                <w:szCs w:val="21"/>
                <w:bdr w:val="none" w:sz="0" w:space="0" w:color="auto" w:frame="1"/>
              </w:rPr>
            </w:pPr>
          </w:p>
          <w:p w14:paraId="043FCEDE" w14:textId="541C650F" w:rsidR="00794B72" w:rsidRPr="00EA4B01" w:rsidRDefault="00794B72" w:rsidP="00EA4B01">
            <w:pPr>
              <w:pStyle w:val="TableParagraph"/>
              <w:jc w:val="both"/>
              <w:rPr>
                <w:rStyle w:val="normaltextrun"/>
                <w:rFonts w:ascii="Arial Narrow" w:hAnsi="Arial Narrow" w:cs="Arial"/>
                <w:sz w:val="21"/>
                <w:szCs w:val="21"/>
                <w:bdr w:val="none" w:sz="0" w:space="0" w:color="auto" w:frame="1"/>
              </w:rPr>
            </w:pPr>
            <w:r w:rsidRPr="00EA4B01">
              <w:rPr>
                <w:rStyle w:val="normaltextrun"/>
                <w:rFonts w:ascii="Arial Narrow" w:hAnsi="Arial Narrow" w:cs="Arial"/>
                <w:sz w:val="21"/>
                <w:szCs w:val="21"/>
              </w:rPr>
              <w:t xml:space="preserve">Las audiencias </w:t>
            </w:r>
            <w:r w:rsidR="00BB40A5" w:rsidRPr="00EA4B01">
              <w:rPr>
                <w:rFonts w:ascii="Arial Narrow" w:hAnsi="Arial Narrow" w:cs="Arial"/>
                <w:sz w:val="21"/>
                <w:szCs w:val="21"/>
              </w:rPr>
              <w:t>públicas mineras</w:t>
            </w:r>
            <w:r w:rsidR="00BB40A5" w:rsidRPr="00EA4B01">
              <w:rPr>
                <w:rStyle w:val="normaltextrun"/>
                <w:rFonts w:ascii="Arial Narrow" w:hAnsi="Arial Narrow" w:cs="Arial"/>
                <w:sz w:val="21"/>
                <w:szCs w:val="21"/>
              </w:rPr>
              <w:t xml:space="preserve"> </w:t>
            </w:r>
            <w:r w:rsidRPr="00EA4B01">
              <w:rPr>
                <w:rStyle w:val="normaltextrun"/>
                <w:rFonts w:ascii="Arial Narrow" w:hAnsi="Arial Narrow" w:cs="Arial"/>
                <w:sz w:val="21"/>
                <w:szCs w:val="21"/>
              </w:rPr>
              <w:t>podrán ser transmitidas en los canales digitales y en las redes sociales de la AGENCIA NACIONAL DE MINERÍA, como garantía para que las personas que no asistan presencialmente a las sesiones puedan acceder en vivo y conocer el contenido de la misma.</w:t>
            </w:r>
          </w:p>
          <w:p w14:paraId="043FCEDF" w14:textId="77777777" w:rsidR="00794B72" w:rsidRPr="00EA4B01" w:rsidRDefault="00794B72" w:rsidP="00EA4B01">
            <w:pPr>
              <w:pStyle w:val="TableParagraph"/>
              <w:jc w:val="both"/>
              <w:rPr>
                <w:rStyle w:val="normaltextrun"/>
                <w:rFonts w:ascii="Arial Narrow" w:hAnsi="Arial Narrow" w:cs="Arial"/>
                <w:sz w:val="21"/>
                <w:szCs w:val="21"/>
                <w:bdr w:val="none" w:sz="0" w:space="0" w:color="auto" w:frame="1"/>
              </w:rPr>
            </w:pPr>
          </w:p>
          <w:p w14:paraId="043FCEE0" w14:textId="66124FE9" w:rsidR="00794B72" w:rsidRPr="00EA4B01" w:rsidRDefault="00794B72" w:rsidP="00EA4B01">
            <w:pPr>
              <w:pStyle w:val="TableParagraph"/>
              <w:jc w:val="both"/>
              <w:rPr>
                <w:rStyle w:val="normaltextrun"/>
                <w:rFonts w:ascii="Arial Narrow" w:hAnsi="Arial Narrow" w:cs="Arial"/>
                <w:sz w:val="21"/>
                <w:szCs w:val="21"/>
              </w:rPr>
            </w:pPr>
            <w:r w:rsidRPr="00EA4B01">
              <w:rPr>
                <w:rStyle w:val="normaltextrun"/>
                <w:rFonts w:ascii="Arial Narrow" w:hAnsi="Arial Narrow" w:cs="Arial"/>
                <w:sz w:val="21"/>
                <w:szCs w:val="21"/>
              </w:rPr>
              <w:t xml:space="preserve"> Los solicitantes de las propuestas de contrato de concesión</w:t>
            </w:r>
            <w:r w:rsidR="00A22C85" w:rsidRPr="00EA4B01">
              <w:rPr>
                <w:rStyle w:val="normaltextrun"/>
                <w:rFonts w:ascii="Arial Narrow" w:hAnsi="Arial Narrow" w:cs="Arial"/>
                <w:sz w:val="21"/>
                <w:szCs w:val="21"/>
              </w:rPr>
              <w:t>, propuestas de contrato de concesión minera con requisitos diferenciales</w:t>
            </w:r>
            <w:r w:rsidR="00126A43" w:rsidRPr="00126A43">
              <w:rPr>
                <w:rFonts w:ascii="Arial Narrow" w:hAnsi="Arial Narrow" w:cs="Arial"/>
                <w:sz w:val="21"/>
                <w:szCs w:val="21"/>
              </w:rPr>
              <w:t>, con excepción de las provenientes de devoluciones de áreas para formalización minera con beneficiario directo</w:t>
            </w:r>
            <w:r w:rsidR="00AC0397">
              <w:rPr>
                <w:rFonts w:ascii="Arial Narrow" w:hAnsi="Arial Narrow" w:cs="Arial"/>
                <w:sz w:val="21"/>
                <w:szCs w:val="21"/>
              </w:rPr>
              <w:t xml:space="preserve">, </w:t>
            </w:r>
            <w:r w:rsidR="00AC0397" w:rsidRPr="00AC0397">
              <w:rPr>
                <w:rFonts w:ascii="Arial Narrow" w:hAnsi="Arial Narrow" w:cs="Arial"/>
                <w:sz w:val="21"/>
                <w:szCs w:val="21"/>
              </w:rPr>
              <w:t>y para las que recaigan sobre Áreas de Reserva Estratégica Minera para la Formalización</w:t>
            </w:r>
            <w:r w:rsidR="00A22C85" w:rsidRPr="00EA4B01">
              <w:rPr>
                <w:rStyle w:val="normaltextrun"/>
                <w:rFonts w:ascii="Arial Narrow" w:hAnsi="Arial Narrow" w:cs="Arial"/>
                <w:sz w:val="21"/>
                <w:szCs w:val="21"/>
              </w:rPr>
              <w:t xml:space="preserve"> </w:t>
            </w:r>
            <w:r w:rsidR="00A22C85" w:rsidRPr="00EA4B01">
              <w:rPr>
                <w:rFonts w:ascii="Arial Narrow" w:hAnsi="Arial Narrow" w:cs="Arial"/>
                <w:spacing w:val="1"/>
                <w:sz w:val="21"/>
                <w:szCs w:val="21"/>
              </w:rPr>
              <w:t>y solicitudes de licencia de exploración</w:t>
            </w:r>
            <w:r w:rsidR="00A22C85" w:rsidRPr="00EA4B01">
              <w:rPr>
                <w:rStyle w:val="Refdecomentario"/>
                <w:rFonts w:ascii="Arial Narrow" w:hAnsi="Arial Narrow" w:cs="Times New Roman"/>
                <w:color w:val="000000"/>
                <w:sz w:val="21"/>
                <w:szCs w:val="21"/>
                <w:lang w:val="es-CO"/>
              </w:rPr>
              <w:t>,</w:t>
            </w:r>
            <w:r w:rsidRPr="00EA4B01">
              <w:rPr>
                <w:rStyle w:val="normaltextrun"/>
                <w:rFonts w:ascii="Arial Narrow" w:hAnsi="Arial Narrow" w:cs="Arial"/>
                <w:sz w:val="21"/>
                <w:szCs w:val="21"/>
              </w:rPr>
              <w:t xml:space="preserve"> deberán estar presentes a través de su representante legal, delegado o apoderado en todas las instancias de la audiencia pública minera. De no comparecer, algún(nos) </w:t>
            </w:r>
            <w:r w:rsidR="00B41D47" w:rsidRPr="00EA4B01">
              <w:rPr>
                <w:rStyle w:val="normaltextrun"/>
                <w:rFonts w:ascii="Arial Narrow" w:hAnsi="Arial Narrow" w:cs="Arial"/>
                <w:sz w:val="21"/>
                <w:szCs w:val="21"/>
              </w:rPr>
              <w:t>proponente</w:t>
            </w:r>
            <w:r w:rsidRPr="00EA4B01">
              <w:rPr>
                <w:rStyle w:val="normaltextrun"/>
                <w:rFonts w:ascii="Arial Narrow" w:hAnsi="Arial Narrow" w:cs="Arial"/>
                <w:sz w:val="21"/>
                <w:szCs w:val="21"/>
              </w:rPr>
              <w:t>(s) se entenderá que</w:t>
            </w:r>
            <w:r w:rsidR="002D1557" w:rsidRPr="00EA4B01">
              <w:rPr>
                <w:rStyle w:val="normaltextrun"/>
                <w:rFonts w:ascii="Arial Narrow" w:hAnsi="Arial Narrow" w:cs="Arial"/>
                <w:sz w:val="21"/>
                <w:szCs w:val="21"/>
              </w:rPr>
              <w:t xml:space="preserve"> </w:t>
            </w:r>
            <w:r w:rsidR="00B41D47" w:rsidRPr="00EA4B01">
              <w:rPr>
                <w:rStyle w:val="normaltextrun"/>
                <w:rFonts w:ascii="Arial Narrow" w:hAnsi="Arial Narrow" w:cs="Arial"/>
                <w:sz w:val="21"/>
                <w:szCs w:val="21"/>
              </w:rPr>
              <w:t>sus solicitudes</w:t>
            </w:r>
            <w:r w:rsidR="002D1557" w:rsidRPr="00EA4B01">
              <w:rPr>
                <w:rStyle w:val="normaltextrun"/>
                <w:rFonts w:ascii="Arial Narrow" w:hAnsi="Arial Narrow" w:cs="Arial"/>
                <w:sz w:val="21"/>
                <w:szCs w:val="21"/>
              </w:rPr>
              <w:t xml:space="preserve"> </w:t>
            </w:r>
            <w:r w:rsidRPr="00EA4B01">
              <w:rPr>
                <w:rStyle w:val="normaltextrun"/>
                <w:rFonts w:ascii="Arial Narrow" w:hAnsi="Arial Narrow" w:cs="Arial"/>
                <w:sz w:val="21"/>
                <w:szCs w:val="21"/>
              </w:rPr>
              <w:t>no podrá</w:t>
            </w:r>
            <w:r w:rsidR="002D1557" w:rsidRPr="00EA4B01">
              <w:rPr>
                <w:rStyle w:val="normaltextrun"/>
                <w:rFonts w:ascii="Arial Narrow" w:hAnsi="Arial Narrow" w:cs="Arial"/>
                <w:sz w:val="21"/>
                <w:szCs w:val="21"/>
              </w:rPr>
              <w:t>n</w:t>
            </w:r>
            <w:r w:rsidRPr="00EA4B01">
              <w:rPr>
                <w:rStyle w:val="normaltextrun"/>
                <w:rFonts w:ascii="Arial Narrow" w:hAnsi="Arial Narrow" w:cs="Arial"/>
                <w:sz w:val="21"/>
                <w:szCs w:val="21"/>
              </w:rPr>
              <w:t xml:space="preserve"> continuar con el trámite, </w:t>
            </w:r>
            <w:r w:rsidR="00B41D47" w:rsidRPr="00EA4B01">
              <w:rPr>
                <w:rStyle w:val="normaltextrun"/>
                <w:rFonts w:ascii="Arial Narrow" w:hAnsi="Arial Narrow" w:cs="Arial"/>
                <w:sz w:val="21"/>
                <w:szCs w:val="21"/>
              </w:rPr>
              <w:t xml:space="preserve">y la Audiencia Pública Minera continuará </w:t>
            </w:r>
            <w:r w:rsidR="007B7156" w:rsidRPr="00EA4B01">
              <w:rPr>
                <w:rStyle w:val="normaltextrun"/>
                <w:rFonts w:ascii="Arial Narrow" w:hAnsi="Arial Narrow" w:cs="Arial"/>
                <w:sz w:val="21"/>
                <w:szCs w:val="21"/>
              </w:rPr>
              <w:t>solo para las solicitudes</w:t>
            </w:r>
            <w:r w:rsidR="009C0B27" w:rsidRPr="00EA4B01">
              <w:rPr>
                <w:rStyle w:val="normaltextrun"/>
                <w:rFonts w:ascii="Arial Narrow" w:hAnsi="Arial Narrow" w:cs="Arial"/>
                <w:sz w:val="21"/>
                <w:szCs w:val="21"/>
              </w:rPr>
              <w:t xml:space="preserve"> de</w:t>
            </w:r>
            <w:r w:rsidR="007B7156" w:rsidRPr="00EA4B01">
              <w:rPr>
                <w:rStyle w:val="normaltextrun"/>
                <w:rFonts w:ascii="Arial Narrow" w:hAnsi="Arial Narrow" w:cs="Arial"/>
                <w:sz w:val="21"/>
                <w:szCs w:val="21"/>
              </w:rPr>
              <w:t xml:space="preserve"> los proponentes que</w:t>
            </w:r>
            <w:r w:rsidR="00B41D47" w:rsidRPr="00EA4B01">
              <w:rPr>
                <w:rStyle w:val="normaltextrun"/>
                <w:rFonts w:ascii="Arial Narrow" w:hAnsi="Arial Narrow" w:cs="Arial"/>
                <w:sz w:val="21"/>
                <w:szCs w:val="21"/>
              </w:rPr>
              <w:t xml:space="preserve"> se encuentren presentes. Para aquellos </w:t>
            </w:r>
            <w:r w:rsidR="007B7156" w:rsidRPr="00EA4B01">
              <w:rPr>
                <w:rStyle w:val="normaltextrun"/>
                <w:rFonts w:ascii="Arial Narrow" w:hAnsi="Arial Narrow" w:cs="Arial"/>
                <w:sz w:val="21"/>
                <w:szCs w:val="21"/>
              </w:rPr>
              <w:t xml:space="preserve">proponentes </w:t>
            </w:r>
            <w:r w:rsidR="00B41D47" w:rsidRPr="00EA4B01">
              <w:rPr>
                <w:rStyle w:val="normaltextrun"/>
                <w:rFonts w:ascii="Arial Narrow" w:hAnsi="Arial Narrow" w:cs="Arial"/>
                <w:sz w:val="21"/>
                <w:szCs w:val="21"/>
              </w:rPr>
              <w:t xml:space="preserve">que no asisten </w:t>
            </w:r>
            <w:r w:rsidR="007B7156" w:rsidRPr="00EA4B01">
              <w:rPr>
                <w:rStyle w:val="normaltextrun"/>
                <w:rFonts w:ascii="Arial Narrow" w:hAnsi="Arial Narrow" w:cs="Arial"/>
                <w:sz w:val="21"/>
                <w:szCs w:val="21"/>
              </w:rPr>
              <w:t xml:space="preserve">a la Audiencia Pública Minera </w:t>
            </w:r>
            <w:r w:rsidR="00B41D47" w:rsidRPr="00EA4B01">
              <w:rPr>
                <w:rStyle w:val="normaltextrun"/>
                <w:rFonts w:ascii="Arial Narrow" w:hAnsi="Arial Narrow" w:cs="Arial"/>
                <w:sz w:val="21"/>
                <w:szCs w:val="21"/>
              </w:rPr>
              <w:t xml:space="preserve">se deberá programar nuevamente la </w:t>
            </w:r>
            <w:r w:rsidR="007B7156" w:rsidRPr="00EA4B01">
              <w:rPr>
                <w:rStyle w:val="normaltextrun"/>
                <w:rFonts w:ascii="Arial Narrow" w:hAnsi="Arial Narrow" w:cs="Arial"/>
                <w:sz w:val="21"/>
                <w:szCs w:val="21"/>
              </w:rPr>
              <w:t xml:space="preserve">realización de dicha </w:t>
            </w:r>
            <w:r w:rsidR="00B41D47" w:rsidRPr="00EA4B01">
              <w:rPr>
                <w:rStyle w:val="normaltextrun"/>
                <w:rFonts w:ascii="Arial Narrow" w:hAnsi="Arial Narrow" w:cs="Arial"/>
                <w:sz w:val="21"/>
                <w:szCs w:val="21"/>
              </w:rPr>
              <w:t>etapa</w:t>
            </w:r>
            <w:r w:rsidR="007B7156" w:rsidRPr="00EA4B01">
              <w:rPr>
                <w:rStyle w:val="normaltextrun"/>
                <w:rFonts w:ascii="Arial Narrow" w:hAnsi="Arial Narrow" w:cs="Arial"/>
                <w:sz w:val="21"/>
                <w:szCs w:val="21"/>
              </w:rPr>
              <w:t>,</w:t>
            </w:r>
            <w:r w:rsidR="00B41D47" w:rsidRPr="00EA4B01">
              <w:rPr>
                <w:rStyle w:val="normaltextrun"/>
                <w:rFonts w:ascii="Arial Narrow" w:hAnsi="Arial Narrow" w:cs="Arial"/>
                <w:sz w:val="21"/>
                <w:szCs w:val="21"/>
              </w:rPr>
              <w:t xml:space="preserve"> </w:t>
            </w:r>
            <w:r w:rsidR="007B7156" w:rsidRPr="00EA4B01">
              <w:rPr>
                <w:rStyle w:val="normaltextrun"/>
                <w:rFonts w:ascii="Arial Narrow" w:hAnsi="Arial Narrow" w:cs="Arial"/>
                <w:sz w:val="21"/>
                <w:szCs w:val="21"/>
              </w:rPr>
              <w:t>según el cronograma que vuelva a determinar la Autoridad Minera</w:t>
            </w:r>
            <w:r w:rsidR="001A221B" w:rsidRPr="00EA4B01">
              <w:rPr>
                <w:rStyle w:val="normaltextrun"/>
                <w:rFonts w:ascii="Arial Narrow" w:hAnsi="Arial Narrow" w:cs="Arial"/>
                <w:sz w:val="21"/>
                <w:szCs w:val="21"/>
              </w:rPr>
              <w:t>;</w:t>
            </w:r>
            <w:r w:rsidR="007B7156" w:rsidRPr="00EA4B01">
              <w:rPr>
                <w:rStyle w:val="normaltextrun"/>
                <w:rFonts w:ascii="Arial Narrow" w:hAnsi="Arial Narrow" w:cs="Arial"/>
                <w:sz w:val="21"/>
                <w:szCs w:val="21"/>
              </w:rPr>
              <w:t xml:space="preserve"> hasta tanto </w:t>
            </w:r>
            <w:r w:rsidR="001A221B" w:rsidRPr="00EA4B01">
              <w:rPr>
                <w:rStyle w:val="normaltextrun"/>
                <w:rFonts w:ascii="Arial Narrow" w:hAnsi="Arial Narrow" w:cs="Arial"/>
                <w:sz w:val="21"/>
                <w:szCs w:val="21"/>
              </w:rPr>
              <w:t>la</w:t>
            </w:r>
            <w:r w:rsidR="007B7156" w:rsidRPr="00EA4B01">
              <w:rPr>
                <w:rStyle w:val="normaltextrun"/>
                <w:rFonts w:ascii="Arial Narrow" w:hAnsi="Arial Narrow" w:cs="Arial"/>
                <w:sz w:val="21"/>
                <w:szCs w:val="21"/>
              </w:rPr>
              <w:t xml:space="preserve"> solicitud no </w:t>
            </w:r>
            <w:r w:rsidR="00375AC7" w:rsidRPr="00EA4B01">
              <w:rPr>
                <w:rStyle w:val="normaltextrun"/>
                <w:rFonts w:ascii="Arial Narrow" w:hAnsi="Arial Narrow" w:cs="Arial"/>
                <w:sz w:val="21"/>
                <w:szCs w:val="21"/>
              </w:rPr>
              <w:t>será tramitada</w:t>
            </w:r>
            <w:r w:rsidRPr="00EA4B01">
              <w:rPr>
                <w:rStyle w:val="normaltextrun"/>
                <w:rFonts w:ascii="Arial Narrow" w:hAnsi="Arial Narrow" w:cs="Arial"/>
                <w:sz w:val="21"/>
                <w:szCs w:val="21"/>
              </w:rPr>
              <w:t>.</w:t>
            </w:r>
          </w:p>
          <w:p w14:paraId="043FCEE1" w14:textId="77777777" w:rsidR="00794B72" w:rsidRPr="00EA4B01" w:rsidRDefault="00794B72" w:rsidP="00EA4B01">
            <w:pPr>
              <w:pStyle w:val="TableParagraph"/>
              <w:jc w:val="both"/>
              <w:rPr>
                <w:rFonts w:ascii="Arial Narrow" w:hAnsi="Arial Narrow" w:cs="Arial"/>
                <w:b/>
                <w:sz w:val="21"/>
                <w:szCs w:val="21"/>
              </w:rPr>
            </w:pPr>
          </w:p>
          <w:p w14:paraId="043FCEE2" w14:textId="77777777" w:rsidR="00794B72" w:rsidRPr="00EA4B01" w:rsidRDefault="00794B72" w:rsidP="00EA4B01">
            <w:pPr>
              <w:pStyle w:val="TableParagraph"/>
              <w:jc w:val="both"/>
              <w:rPr>
                <w:rFonts w:ascii="Arial Narrow" w:hAnsi="Arial Narrow" w:cs="Arial"/>
                <w:b/>
                <w:sz w:val="21"/>
                <w:szCs w:val="21"/>
              </w:rPr>
            </w:pPr>
          </w:p>
          <w:p w14:paraId="043FCEE3" w14:textId="1AB511E1" w:rsidR="00794B72" w:rsidRPr="00EA4B01" w:rsidRDefault="00794B72" w:rsidP="00EA4B01">
            <w:pPr>
              <w:pStyle w:val="TableParagraph"/>
              <w:jc w:val="both"/>
              <w:rPr>
                <w:rFonts w:ascii="Arial Narrow" w:hAnsi="Arial Narrow" w:cs="Arial"/>
                <w:b/>
                <w:bCs/>
                <w:sz w:val="21"/>
                <w:szCs w:val="21"/>
              </w:rPr>
            </w:pPr>
            <w:r w:rsidRPr="00EA4B01">
              <w:rPr>
                <w:rFonts w:ascii="Arial Narrow" w:hAnsi="Arial Narrow" w:cs="Arial"/>
                <w:b/>
                <w:bCs/>
                <w:sz w:val="21"/>
                <w:szCs w:val="21"/>
              </w:rPr>
              <w:t>NOTA: Suspensión o terminación de</w:t>
            </w:r>
            <w:r w:rsidRPr="00EA4B01">
              <w:rPr>
                <w:rFonts w:ascii="Arial Narrow" w:hAnsi="Arial Narrow" w:cs="Arial"/>
                <w:b/>
                <w:bCs/>
                <w:spacing w:val="1"/>
                <w:sz w:val="21"/>
                <w:szCs w:val="21"/>
              </w:rPr>
              <w:t xml:space="preserve"> </w:t>
            </w:r>
            <w:r w:rsidRPr="00EA4B01">
              <w:rPr>
                <w:rFonts w:ascii="Arial Narrow" w:hAnsi="Arial Narrow" w:cs="Arial"/>
                <w:b/>
                <w:bCs/>
                <w:sz w:val="21"/>
                <w:szCs w:val="21"/>
              </w:rPr>
              <w:t>Audiencias</w:t>
            </w:r>
            <w:r w:rsidR="00BB40A5" w:rsidRPr="00EA4B01">
              <w:rPr>
                <w:rFonts w:ascii="Arial Narrow" w:hAnsi="Arial Narrow" w:cs="Arial"/>
                <w:b/>
                <w:bCs/>
                <w:sz w:val="21"/>
                <w:szCs w:val="21"/>
              </w:rPr>
              <w:t xml:space="preserve"> públicas mineras</w:t>
            </w:r>
            <w:r w:rsidRPr="00EA4B01">
              <w:rPr>
                <w:rFonts w:ascii="Arial Narrow" w:hAnsi="Arial Narrow" w:cs="Arial"/>
                <w:b/>
                <w:bCs/>
                <w:sz w:val="21"/>
                <w:szCs w:val="21"/>
              </w:rPr>
              <w:t xml:space="preserve"> en casos especiales.</w:t>
            </w:r>
          </w:p>
          <w:p w14:paraId="043FCEE4" w14:textId="77777777" w:rsidR="00794B72" w:rsidRPr="00EA4B01" w:rsidRDefault="00794B72" w:rsidP="00EA4B01">
            <w:pPr>
              <w:pStyle w:val="TableParagraph"/>
              <w:jc w:val="both"/>
              <w:rPr>
                <w:rFonts w:ascii="Arial Narrow" w:hAnsi="Arial Narrow" w:cs="Arial"/>
                <w:sz w:val="21"/>
                <w:szCs w:val="21"/>
              </w:rPr>
            </w:pPr>
          </w:p>
          <w:p w14:paraId="043FCEE5" w14:textId="597146E6"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 xml:space="preserve">Cuando la audiencia </w:t>
            </w:r>
            <w:r w:rsidR="00BB40A5" w:rsidRPr="00EA4B01">
              <w:rPr>
                <w:rFonts w:ascii="Arial Narrow" w:hAnsi="Arial Narrow" w:cs="Arial"/>
                <w:sz w:val="21"/>
                <w:szCs w:val="21"/>
              </w:rPr>
              <w:t xml:space="preserve">pública minera </w:t>
            </w:r>
            <w:r w:rsidRPr="00EA4B01">
              <w:rPr>
                <w:rFonts w:ascii="Arial Narrow" w:hAnsi="Arial Narrow" w:cs="Arial"/>
                <w:sz w:val="21"/>
                <w:szCs w:val="21"/>
              </w:rPr>
              <w:t>no pueda ser</w:t>
            </w:r>
            <w:r w:rsidRPr="00EA4B01">
              <w:rPr>
                <w:rFonts w:ascii="Arial Narrow" w:hAnsi="Arial Narrow" w:cs="Arial"/>
                <w:spacing w:val="1"/>
                <w:sz w:val="21"/>
                <w:szCs w:val="21"/>
              </w:rPr>
              <w:t xml:space="preserve"> </w:t>
            </w:r>
            <w:r w:rsidRPr="00EA4B01">
              <w:rPr>
                <w:rFonts w:ascii="Arial Narrow" w:hAnsi="Arial Narrow" w:cs="Arial"/>
                <w:sz w:val="21"/>
                <w:szCs w:val="21"/>
              </w:rPr>
              <w:t>concluida el día que se convocó, podrá ser suspendida y se continuará al día</w:t>
            </w:r>
            <w:r w:rsidRPr="00EA4B01">
              <w:rPr>
                <w:rFonts w:ascii="Arial Narrow" w:hAnsi="Arial Narrow" w:cs="Arial"/>
                <w:spacing w:val="1"/>
                <w:sz w:val="21"/>
                <w:szCs w:val="21"/>
              </w:rPr>
              <w:t xml:space="preserve"> </w:t>
            </w:r>
            <w:r w:rsidRPr="00EA4B01">
              <w:rPr>
                <w:rFonts w:ascii="Arial Narrow" w:hAnsi="Arial Narrow" w:cs="Arial"/>
                <w:sz w:val="21"/>
                <w:szCs w:val="21"/>
              </w:rPr>
              <w:t>siguiente, lo cual será notificado de manera verbal en el desarrollo de la audiencia y constará en el Acta de la misma, sin necesidad de nueva convocatoria.</w:t>
            </w:r>
          </w:p>
          <w:p w14:paraId="043FCEE6" w14:textId="77777777" w:rsidR="00794B72" w:rsidRPr="00EA4B01" w:rsidRDefault="00794B72" w:rsidP="00EA4B01">
            <w:pPr>
              <w:pStyle w:val="TableParagraph"/>
              <w:jc w:val="both"/>
              <w:rPr>
                <w:rFonts w:ascii="Arial Narrow" w:hAnsi="Arial Narrow" w:cs="Arial"/>
                <w:sz w:val="21"/>
                <w:szCs w:val="21"/>
              </w:rPr>
            </w:pPr>
          </w:p>
          <w:p w14:paraId="043FCEE7" w14:textId="5693D9C3"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Cuando ocurran situaciones que</w:t>
            </w:r>
            <w:r w:rsidRPr="00EA4B01">
              <w:rPr>
                <w:rFonts w:ascii="Arial Narrow" w:hAnsi="Arial Narrow" w:cs="Arial"/>
                <w:spacing w:val="1"/>
                <w:sz w:val="21"/>
                <w:szCs w:val="21"/>
              </w:rPr>
              <w:t xml:space="preserve"> </w:t>
            </w:r>
            <w:r w:rsidRPr="00EA4B01">
              <w:rPr>
                <w:rFonts w:ascii="Arial Narrow" w:hAnsi="Arial Narrow" w:cs="Arial"/>
                <w:sz w:val="21"/>
                <w:szCs w:val="21"/>
              </w:rPr>
              <w:t>perturben o impidan el normal</w:t>
            </w:r>
            <w:r w:rsidRPr="00EA4B01">
              <w:rPr>
                <w:rFonts w:ascii="Arial Narrow" w:hAnsi="Arial Narrow" w:cs="Arial"/>
                <w:spacing w:val="1"/>
                <w:sz w:val="21"/>
                <w:szCs w:val="21"/>
              </w:rPr>
              <w:t xml:space="preserve"> </w:t>
            </w:r>
            <w:r w:rsidRPr="00EA4B01">
              <w:rPr>
                <w:rFonts w:ascii="Arial Narrow" w:hAnsi="Arial Narrow" w:cs="Arial"/>
                <w:sz w:val="21"/>
                <w:szCs w:val="21"/>
              </w:rPr>
              <w:t>desarrollo de la audiencia pública</w:t>
            </w:r>
            <w:r w:rsidR="00EA0000" w:rsidRPr="00EA4B01">
              <w:rPr>
                <w:rFonts w:ascii="Arial Narrow" w:hAnsi="Arial Narrow" w:cs="Arial"/>
                <w:sz w:val="21"/>
                <w:szCs w:val="21"/>
              </w:rPr>
              <w:t xml:space="preserve"> minera</w:t>
            </w:r>
            <w:r w:rsidRPr="00EA4B01">
              <w:rPr>
                <w:rFonts w:ascii="Arial Narrow" w:hAnsi="Arial Narrow" w:cs="Arial"/>
                <w:sz w:val="21"/>
                <w:szCs w:val="21"/>
              </w:rPr>
              <w:t>, quien la presida podrá darla por terminada,</w:t>
            </w:r>
            <w:r w:rsidRPr="00EA4B01">
              <w:rPr>
                <w:rFonts w:ascii="Arial Narrow" w:hAnsi="Arial Narrow" w:cs="Arial"/>
                <w:spacing w:val="-47"/>
                <w:sz w:val="21"/>
                <w:szCs w:val="21"/>
              </w:rPr>
              <w:t xml:space="preserve"> </w:t>
            </w:r>
            <w:r w:rsidRPr="00EA4B01">
              <w:rPr>
                <w:rFonts w:ascii="Arial Narrow" w:hAnsi="Arial Narrow" w:cs="Arial"/>
                <w:sz w:val="21"/>
                <w:szCs w:val="21"/>
              </w:rPr>
              <w:t>de lo</w:t>
            </w:r>
            <w:r w:rsidRPr="00EA4B01">
              <w:rPr>
                <w:rFonts w:ascii="Arial Narrow" w:hAnsi="Arial Narrow" w:cs="Arial"/>
                <w:spacing w:val="-3"/>
                <w:sz w:val="21"/>
                <w:szCs w:val="21"/>
              </w:rPr>
              <w:t xml:space="preserve"> </w:t>
            </w:r>
            <w:r w:rsidRPr="00EA4B01">
              <w:rPr>
                <w:rFonts w:ascii="Arial Narrow" w:hAnsi="Arial Narrow" w:cs="Arial"/>
                <w:sz w:val="21"/>
                <w:szCs w:val="21"/>
              </w:rPr>
              <w:t>cual</w:t>
            </w:r>
            <w:r w:rsidRPr="00EA4B01">
              <w:rPr>
                <w:rFonts w:ascii="Arial Narrow" w:hAnsi="Arial Narrow" w:cs="Arial"/>
                <w:spacing w:val="-1"/>
                <w:sz w:val="21"/>
                <w:szCs w:val="21"/>
              </w:rPr>
              <w:t xml:space="preserve"> </w:t>
            </w:r>
            <w:r w:rsidRPr="00EA4B01">
              <w:rPr>
                <w:rFonts w:ascii="Arial Narrow" w:hAnsi="Arial Narrow" w:cs="Arial"/>
                <w:sz w:val="21"/>
                <w:szCs w:val="21"/>
              </w:rPr>
              <w:t>dejará</w:t>
            </w:r>
            <w:r w:rsidRPr="00EA4B01">
              <w:rPr>
                <w:rFonts w:ascii="Arial Narrow" w:hAnsi="Arial Narrow" w:cs="Arial"/>
                <w:spacing w:val="-5"/>
                <w:sz w:val="21"/>
                <w:szCs w:val="21"/>
              </w:rPr>
              <w:t xml:space="preserve"> </w:t>
            </w:r>
            <w:r w:rsidRPr="00EA4B01">
              <w:rPr>
                <w:rFonts w:ascii="Arial Narrow" w:hAnsi="Arial Narrow" w:cs="Arial"/>
                <w:sz w:val="21"/>
                <w:szCs w:val="21"/>
              </w:rPr>
              <w:t>constancia</w:t>
            </w:r>
            <w:r w:rsidRPr="00EA4B01">
              <w:rPr>
                <w:rFonts w:ascii="Arial Narrow" w:hAnsi="Arial Narrow" w:cs="Arial"/>
                <w:spacing w:val="-1"/>
                <w:sz w:val="21"/>
                <w:szCs w:val="21"/>
              </w:rPr>
              <w:t xml:space="preserve"> </w:t>
            </w:r>
            <w:r w:rsidRPr="00EA4B01">
              <w:rPr>
                <w:rFonts w:ascii="Arial Narrow" w:hAnsi="Arial Narrow" w:cs="Arial"/>
                <w:sz w:val="21"/>
                <w:szCs w:val="21"/>
              </w:rPr>
              <w:t>escrita.</w:t>
            </w:r>
          </w:p>
          <w:p w14:paraId="043FCEE8" w14:textId="77777777" w:rsidR="00794B72" w:rsidRPr="00EA4B01" w:rsidRDefault="00794B72" w:rsidP="00EA4B01">
            <w:pPr>
              <w:pStyle w:val="TableParagraph"/>
              <w:jc w:val="both"/>
              <w:rPr>
                <w:rFonts w:ascii="Arial Narrow" w:hAnsi="Arial Narrow" w:cs="Arial"/>
                <w:sz w:val="21"/>
                <w:szCs w:val="21"/>
              </w:rPr>
            </w:pPr>
          </w:p>
          <w:p w14:paraId="043FCEE9" w14:textId="25B10E74"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En el evento que no se pueda celebrar la</w:t>
            </w:r>
            <w:r w:rsidRPr="00EA4B01">
              <w:rPr>
                <w:rFonts w:ascii="Arial Narrow" w:hAnsi="Arial Narrow" w:cs="Arial"/>
                <w:spacing w:val="-47"/>
                <w:sz w:val="21"/>
                <w:szCs w:val="21"/>
              </w:rPr>
              <w:t xml:space="preserve"> </w:t>
            </w:r>
            <w:r w:rsidRPr="00EA4B01">
              <w:rPr>
                <w:rFonts w:ascii="Arial Narrow" w:hAnsi="Arial Narrow" w:cs="Arial"/>
                <w:sz w:val="21"/>
                <w:szCs w:val="21"/>
              </w:rPr>
              <w:t>audiencia pública</w:t>
            </w:r>
            <w:r w:rsidR="00EA0000" w:rsidRPr="00EA4B01">
              <w:rPr>
                <w:rFonts w:ascii="Arial Narrow" w:hAnsi="Arial Narrow" w:cs="Arial"/>
                <w:sz w:val="21"/>
                <w:szCs w:val="21"/>
              </w:rPr>
              <w:t xml:space="preserve"> minera</w:t>
            </w:r>
            <w:r w:rsidRPr="00EA4B01">
              <w:rPr>
                <w:rFonts w:ascii="Arial Narrow" w:hAnsi="Arial Narrow" w:cs="Arial"/>
                <w:sz w:val="21"/>
                <w:szCs w:val="21"/>
              </w:rPr>
              <w:t>, el representante de la autoridad minera o su delegado,</w:t>
            </w:r>
            <w:r w:rsidRPr="00EA4B01">
              <w:rPr>
                <w:rFonts w:ascii="Arial Narrow" w:hAnsi="Arial Narrow" w:cs="Arial"/>
                <w:spacing w:val="1"/>
                <w:sz w:val="21"/>
                <w:szCs w:val="21"/>
              </w:rPr>
              <w:t xml:space="preserve"> </w:t>
            </w:r>
            <w:r w:rsidRPr="00EA4B01">
              <w:rPr>
                <w:rFonts w:ascii="Arial Narrow" w:hAnsi="Arial Narrow" w:cs="Arial"/>
                <w:sz w:val="21"/>
                <w:szCs w:val="21"/>
              </w:rPr>
              <w:t>dejará constancia del motivo por el cual</w:t>
            </w:r>
            <w:r w:rsidRPr="00EA4B01">
              <w:rPr>
                <w:rFonts w:ascii="Arial Narrow" w:hAnsi="Arial Narrow" w:cs="Arial"/>
                <w:spacing w:val="1"/>
                <w:sz w:val="21"/>
                <w:szCs w:val="21"/>
              </w:rPr>
              <w:t xml:space="preserve"> é</w:t>
            </w:r>
            <w:r w:rsidRPr="00EA4B01">
              <w:rPr>
                <w:rFonts w:ascii="Arial Narrow" w:hAnsi="Arial Narrow" w:cs="Arial"/>
                <w:sz w:val="21"/>
                <w:szCs w:val="21"/>
              </w:rPr>
              <w:t>sta no se pudo realizar, y se expedirá y</w:t>
            </w:r>
            <w:r w:rsidRPr="00EA4B01">
              <w:rPr>
                <w:rFonts w:ascii="Arial Narrow" w:hAnsi="Arial Narrow" w:cs="Arial"/>
                <w:spacing w:val="1"/>
                <w:sz w:val="21"/>
                <w:szCs w:val="21"/>
              </w:rPr>
              <w:t xml:space="preserve"> </w:t>
            </w:r>
            <w:r w:rsidRPr="00EA4B01">
              <w:rPr>
                <w:rFonts w:ascii="Arial Narrow" w:hAnsi="Arial Narrow" w:cs="Arial"/>
                <w:sz w:val="21"/>
                <w:szCs w:val="21"/>
              </w:rPr>
              <w:t>fijará un edicto en el que se señalará</w:t>
            </w:r>
            <w:r w:rsidRPr="00EA4B01">
              <w:rPr>
                <w:rFonts w:ascii="Arial Narrow" w:hAnsi="Arial Narrow" w:cs="Arial"/>
                <w:spacing w:val="1"/>
                <w:sz w:val="21"/>
                <w:szCs w:val="21"/>
              </w:rPr>
              <w:t xml:space="preserve"> </w:t>
            </w:r>
            <w:r w:rsidRPr="00EA4B01">
              <w:rPr>
                <w:rFonts w:ascii="Arial Narrow" w:hAnsi="Arial Narrow" w:cs="Arial"/>
                <w:sz w:val="21"/>
                <w:szCs w:val="21"/>
              </w:rPr>
              <w:t>nueva</w:t>
            </w:r>
            <w:r w:rsidRPr="00EA4B01">
              <w:rPr>
                <w:rFonts w:ascii="Arial Narrow" w:hAnsi="Arial Narrow" w:cs="Arial"/>
                <w:spacing w:val="-1"/>
                <w:sz w:val="21"/>
                <w:szCs w:val="21"/>
              </w:rPr>
              <w:t xml:space="preserve"> </w:t>
            </w:r>
            <w:r w:rsidRPr="00EA4B01">
              <w:rPr>
                <w:rFonts w:ascii="Arial Narrow" w:hAnsi="Arial Narrow" w:cs="Arial"/>
                <w:sz w:val="21"/>
                <w:szCs w:val="21"/>
              </w:rPr>
              <w:t>fecha</w:t>
            </w:r>
            <w:r w:rsidRPr="00EA4B01">
              <w:rPr>
                <w:rFonts w:ascii="Arial Narrow" w:hAnsi="Arial Narrow" w:cs="Arial"/>
                <w:spacing w:val="-1"/>
                <w:sz w:val="21"/>
                <w:szCs w:val="21"/>
              </w:rPr>
              <w:t xml:space="preserve"> </w:t>
            </w:r>
            <w:r w:rsidRPr="00EA4B01">
              <w:rPr>
                <w:rFonts w:ascii="Arial Narrow" w:hAnsi="Arial Narrow" w:cs="Arial"/>
                <w:sz w:val="21"/>
                <w:szCs w:val="21"/>
              </w:rPr>
              <w:t>para</w:t>
            </w:r>
            <w:r w:rsidRPr="00EA4B01">
              <w:rPr>
                <w:rFonts w:ascii="Arial Narrow" w:hAnsi="Arial Narrow" w:cs="Arial"/>
                <w:spacing w:val="-2"/>
                <w:sz w:val="21"/>
                <w:szCs w:val="21"/>
              </w:rPr>
              <w:t xml:space="preserve"> </w:t>
            </w:r>
            <w:r w:rsidRPr="00EA4B01">
              <w:rPr>
                <w:rFonts w:ascii="Arial Narrow" w:hAnsi="Arial Narrow" w:cs="Arial"/>
                <w:sz w:val="21"/>
                <w:szCs w:val="21"/>
              </w:rPr>
              <w:t>su realización.</w:t>
            </w:r>
          </w:p>
          <w:p w14:paraId="043FCEEA" w14:textId="77777777" w:rsidR="00794B72" w:rsidRPr="00EA4B01" w:rsidRDefault="00794B72" w:rsidP="00EA4B01">
            <w:pPr>
              <w:pStyle w:val="TableParagraph"/>
              <w:jc w:val="both"/>
              <w:rPr>
                <w:rFonts w:ascii="Arial Narrow" w:hAnsi="Arial Narrow" w:cs="Arial"/>
                <w:sz w:val="21"/>
                <w:szCs w:val="21"/>
              </w:rPr>
            </w:pPr>
          </w:p>
          <w:p w14:paraId="6602E2F1" w14:textId="51525EB3"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En el caso de que no se pueda iniciar o desarrollar la audiencia pública</w:t>
            </w:r>
            <w:r w:rsidR="00EA0000" w:rsidRPr="00EA4B01">
              <w:rPr>
                <w:rFonts w:ascii="Arial Narrow" w:hAnsi="Arial Narrow" w:cs="Arial"/>
                <w:sz w:val="21"/>
                <w:szCs w:val="21"/>
              </w:rPr>
              <w:t xml:space="preserve"> minera</w:t>
            </w:r>
            <w:r w:rsidRPr="00EA4B01">
              <w:rPr>
                <w:rFonts w:ascii="Arial Narrow" w:hAnsi="Arial Narrow" w:cs="Arial"/>
                <w:sz w:val="21"/>
                <w:szCs w:val="21"/>
              </w:rPr>
              <w:t xml:space="preserve">, por motivos ajenos a la autoridad minera, motivos de fuerza mayor o caso fortuito, seguridad pública, o circunstancias que pongan en peligro la integridad de los participantes, se buscará propiciar nuevamente el espacio de audiencia, teniendo en cuenta las contingencias que impidieron la iniciación o desarrollo de la misma, con el fin de garantizar el derecho a la participación. </w:t>
            </w:r>
          </w:p>
          <w:p w14:paraId="043FCEEB" w14:textId="77777777" w:rsidR="00794B72" w:rsidRPr="00EA4B01" w:rsidRDefault="00794B72" w:rsidP="00EA4B01">
            <w:pPr>
              <w:pStyle w:val="TableParagraph"/>
              <w:jc w:val="both"/>
              <w:rPr>
                <w:rFonts w:ascii="Arial Narrow" w:hAnsi="Arial Narrow" w:cs="Arial"/>
                <w:sz w:val="21"/>
                <w:szCs w:val="21"/>
              </w:rPr>
            </w:pPr>
          </w:p>
        </w:tc>
        <w:tc>
          <w:tcPr>
            <w:tcW w:w="2173" w:type="dxa"/>
            <w:shd w:val="clear" w:color="auto" w:fill="auto"/>
            <w:vAlign w:val="center"/>
          </w:tcPr>
          <w:p w14:paraId="043FCEEC" w14:textId="2AEC946B"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lastRenderedPageBreak/>
              <w:t xml:space="preserve"> </w:t>
            </w:r>
            <w:r w:rsidR="0099375A" w:rsidRPr="00EA4B01">
              <w:rPr>
                <w:rFonts w:ascii="Arial Narrow" w:hAnsi="Arial Narrow" w:cs="Arial"/>
                <w:sz w:val="21"/>
                <w:szCs w:val="21"/>
              </w:rPr>
              <w:t xml:space="preserve">Gerente de Contratación y Titulación de la Agencia Nacional de Minería o quien </w:t>
            </w:r>
            <w:r w:rsidR="005D70A9" w:rsidRPr="00EA4B01">
              <w:rPr>
                <w:rFonts w:ascii="Arial Narrow" w:hAnsi="Arial Narrow" w:cs="Arial"/>
                <w:sz w:val="21"/>
                <w:szCs w:val="21"/>
              </w:rPr>
              <w:t>ést</w:t>
            </w:r>
            <w:r w:rsidR="0099375A" w:rsidRPr="00EA4B01">
              <w:rPr>
                <w:rFonts w:ascii="Arial Narrow" w:hAnsi="Arial Narrow" w:cs="Arial"/>
                <w:sz w:val="21"/>
                <w:szCs w:val="21"/>
              </w:rPr>
              <w:t>e designe.</w:t>
            </w:r>
          </w:p>
        </w:tc>
        <w:tc>
          <w:tcPr>
            <w:tcW w:w="2799" w:type="dxa"/>
            <w:shd w:val="clear" w:color="auto" w:fill="auto"/>
            <w:vAlign w:val="center"/>
          </w:tcPr>
          <w:p w14:paraId="043FCEED" w14:textId="77777777"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t>Registro audio y video de la</w:t>
            </w:r>
            <w:r w:rsidRPr="00EA4B01">
              <w:rPr>
                <w:rFonts w:ascii="Arial Narrow" w:hAnsi="Arial Narrow" w:cs="Arial"/>
                <w:spacing w:val="-48"/>
                <w:sz w:val="21"/>
                <w:szCs w:val="21"/>
              </w:rPr>
              <w:t xml:space="preserve"> </w:t>
            </w:r>
            <w:r w:rsidRPr="00EA4B01">
              <w:rPr>
                <w:rFonts w:ascii="Arial Narrow" w:hAnsi="Arial Narrow" w:cs="Arial"/>
                <w:sz w:val="21"/>
                <w:szCs w:val="21"/>
              </w:rPr>
              <w:t>celebración</w:t>
            </w:r>
            <w:r w:rsidRPr="00EA4B01">
              <w:rPr>
                <w:rFonts w:ascii="Arial Narrow" w:hAnsi="Arial Narrow" w:cs="Arial"/>
                <w:spacing w:val="-2"/>
                <w:sz w:val="21"/>
                <w:szCs w:val="21"/>
              </w:rPr>
              <w:t xml:space="preserve"> </w:t>
            </w:r>
            <w:r w:rsidRPr="00EA4B01">
              <w:rPr>
                <w:rFonts w:ascii="Arial Narrow" w:hAnsi="Arial Narrow" w:cs="Arial"/>
                <w:sz w:val="21"/>
                <w:szCs w:val="21"/>
              </w:rPr>
              <w:t>de audiencia.</w:t>
            </w:r>
          </w:p>
        </w:tc>
      </w:tr>
      <w:tr w:rsidR="00EA0000" w:rsidRPr="00EA4B01" w14:paraId="043FCEFE" w14:textId="77777777" w:rsidTr="00B05E22">
        <w:tc>
          <w:tcPr>
            <w:tcW w:w="727" w:type="dxa"/>
            <w:vAlign w:val="center"/>
          </w:tcPr>
          <w:p w14:paraId="043FCEEF" w14:textId="51068943" w:rsidR="00794B72" w:rsidRPr="00EA4B01" w:rsidRDefault="00794B72" w:rsidP="00EA4B01">
            <w:pPr>
              <w:jc w:val="center"/>
              <w:rPr>
                <w:rFonts w:ascii="Arial Narrow" w:hAnsi="Arial Narrow" w:cs="Calibri"/>
                <w:b/>
                <w:sz w:val="21"/>
                <w:szCs w:val="21"/>
                <w:lang w:val="es-ES"/>
              </w:rPr>
            </w:pPr>
            <w:r w:rsidRPr="00EA4B01">
              <w:rPr>
                <w:rFonts w:ascii="Arial Narrow" w:hAnsi="Arial Narrow" w:cs="Calibri"/>
                <w:b/>
                <w:bCs/>
                <w:sz w:val="21"/>
                <w:szCs w:val="21"/>
              </w:rPr>
              <w:lastRenderedPageBreak/>
              <w:t>23</w:t>
            </w:r>
          </w:p>
        </w:tc>
        <w:tc>
          <w:tcPr>
            <w:tcW w:w="3698" w:type="dxa"/>
          </w:tcPr>
          <w:p w14:paraId="043FCEF0" w14:textId="4705217E" w:rsidR="00794B72" w:rsidRPr="00EA4B01" w:rsidRDefault="00794B72" w:rsidP="00EA4B01">
            <w:pPr>
              <w:pStyle w:val="TableParagraph"/>
              <w:jc w:val="both"/>
              <w:rPr>
                <w:rFonts w:ascii="Arial Narrow" w:hAnsi="Arial Narrow" w:cs="Arial"/>
                <w:b/>
                <w:sz w:val="21"/>
                <w:szCs w:val="21"/>
              </w:rPr>
            </w:pPr>
            <w:r w:rsidRPr="00EA4B01">
              <w:rPr>
                <w:rFonts w:ascii="Arial Narrow" w:hAnsi="Arial Narrow" w:cs="Arial"/>
                <w:b/>
                <w:sz w:val="21"/>
                <w:szCs w:val="21"/>
              </w:rPr>
              <w:t>Levantar</w:t>
            </w:r>
            <w:r w:rsidRPr="00EA4B01">
              <w:rPr>
                <w:rFonts w:ascii="Arial Narrow" w:hAnsi="Arial Narrow" w:cs="Arial"/>
                <w:b/>
                <w:spacing w:val="14"/>
                <w:sz w:val="21"/>
                <w:szCs w:val="21"/>
              </w:rPr>
              <w:t xml:space="preserve"> </w:t>
            </w:r>
            <w:r w:rsidRPr="00EA4B01">
              <w:rPr>
                <w:rFonts w:ascii="Arial Narrow" w:hAnsi="Arial Narrow" w:cs="Arial"/>
                <w:b/>
                <w:sz w:val="21"/>
                <w:szCs w:val="21"/>
              </w:rPr>
              <w:t>acta</w:t>
            </w:r>
            <w:r w:rsidRPr="00EA4B01">
              <w:rPr>
                <w:rFonts w:ascii="Arial Narrow" w:hAnsi="Arial Narrow" w:cs="Arial"/>
                <w:b/>
                <w:spacing w:val="13"/>
                <w:sz w:val="21"/>
                <w:szCs w:val="21"/>
              </w:rPr>
              <w:t xml:space="preserve"> </w:t>
            </w:r>
            <w:r w:rsidRPr="00EA4B01">
              <w:rPr>
                <w:rFonts w:ascii="Arial Narrow" w:hAnsi="Arial Narrow" w:cs="Arial"/>
                <w:b/>
                <w:sz w:val="21"/>
                <w:szCs w:val="21"/>
              </w:rPr>
              <w:t>de</w:t>
            </w:r>
            <w:r w:rsidRPr="00EA4B01">
              <w:rPr>
                <w:rFonts w:ascii="Arial Narrow" w:hAnsi="Arial Narrow" w:cs="Arial"/>
                <w:b/>
                <w:spacing w:val="13"/>
                <w:sz w:val="21"/>
                <w:szCs w:val="21"/>
              </w:rPr>
              <w:t xml:space="preserve"> </w:t>
            </w:r>
            <w:r w:rsidRPr="00EA4B01">
              <w:rPr>
                <w:rFonts w:ascii="Arial Narrow" w:hAnsi="Arial Narrow" w:cs="Arial"/>
                <w:b/>
                <w:sz w:val="21"/>
                <w:szCs w:val="21"/>
              </w:rPr>
              <w:t>audiencia</w:t>
            </w:r>
            <w:r w:rsidR="00BB40A5" w:rsidRPr="00EA4B01">
              <w:rPr>
                <w:rFonts w:ascii="Arial Narrow" w:hAnsi="Arial Narrow" w:cs="Arial"/>
                <w:b/>
                <w:sz w:val="21"/>
                <w:szCs w:val="21"/>
              </w:rPr>
              <w:t xml:space="preserve"> pública minera</w:t>
            </w:r>
            <w:r w:rsidRPr="00EA4B01">
              <w:rPr>
                <w:rFonts w:ascii="Arial Narrow" w:hAnsi="Arial Narrow" w:cs="Arial"/>
                <w:b/>
                <w:sz w:val="21"/>
                <w:szCs w:val="21"/>
              </w:rPr>
              <w:t>.</w:t>
            </w:r>
          </w:p>
          <w:p w14:paraId="2D3CE273" w14:textId="77777777" w:rsidR="004F43A6" w:rsidRPr="004F43A6" w:rsidRDefault="004F43A6" w:rsidP="004F43A6">
            <w:pPr>
              <w:pStyle w:val="TableParagraph"/>
              <w:jc w:val="both"/>
              <w:rPr>
                <w:rFonts w:ascii="Arial Narrow" w:hAnsi="Arial Narrow" w:cs="Arial"/>
                <w:color w:val="FF0000"/>
                <w:sz w:val="20"/>
                <w:szCs w:val="20"/>
              </w:rPr>
            </w:pPr>
            <w:r w:rsidRPr="004F43A6">
              <w:rPr>
                <w:rFonts w:ascii="Arial Narrow" w:hAnsi="Arial Narrow" w:cs="Segoe UI"/>
                <w:color w:val="FF0000"/>
                <w:sz w:val="20"/>
                <w:szCs w:val="20"/>
                <w:bdr w:val="none" w:sz="0" w:space="0" w:color="auto" w:frame="1"/>
              </w:rPr>
              <w:t xml:space="preserve">®C </w:t>
            </w:r>
            <w:r w:rsidRPr="004F43A6">
              <w:rPr>
                <w:rFonts w:ascii="Arial Narrow" w:hAnsi="Arial Narrow" w:cs="Arial"/>
                <w:color w:val="FF0000"/>
                <w:sz w:val="20"/>
                <w:szCs w:val="20"/>
              </w:rPr>
              <w:t>MIS3RC0001</w:t>
            </w:r>
          </w:p>
          <w:p w14:paraId="043FCEF1" w14:textId="77777777" w:rsidR="00794B72" w:rsidRPr="00EA4B01" w:rsidRDefault="00794B72" w:rsidP="00EA4B01">
            <w:pPr>
              <w:pStyle w:val="TableParagraph"/>
              <w:ind w:left="42"/>
              <w:rPr>
                <w:rFonts w:ascii="Arial Narrow" w:hAnsi="Arial Narrow" w:cs="Arial"/>
                <w:b/>
                <w:sz w:val="21"/>
                <w:szCs w:val="21"/>
              </w:rPr>
            </w:pPr>
          </w:p>
          <w:p w14:paraId="043FCEF2" w14:textId="78D6FD03" w:rsidR="00794B72" w:rsidRPr="00EA4B01" w:rsidRDefault="00794B72" w:rsidP="00EA4B01">
            <w:pPr>
              <w:pStyle w:val="TableParagraph"/>
              <w:jc w:val="both"/>
              <w:rPr>
                <w:rFonts w:ascii="Arial Narrow" w:hAnsi="Arial Narrow" w:cs="Arial"/>
                <w:sz w:val="21"/>
                <w:szCs w:val="21"/>
              </w:rPr>
            </w:pPr>
            <w:r w:rsidRPr="00EA4B01">
              <w:rPr>
                <w:rFonts w:ascii="Arial Narrow" w:hAnsi="Arial Narrow" w:cs="Arial"/>
                <w:sz w:val="21"/>
                <w:szCs w:val="21"/>
              </w:rPr>
              <w:t xml:space="preserve">Dentro de los </w:t>
            </w:r>
            <w:r w:rsidR="008A5EB5">
              <w:rPr>
                <w:rFonts w:ascii="Arial Narrow" w:hAnsi="Arial Narrow" w:cs="Arial"/>
                <w:sz w:val="21"/>
                <w:szCs w:val="21"/>
              </w:rPr>
              <w:t>diez</w:t>
            </w:r>
            <w:r w:rsidR="008A5EB5" w:rsidRPr="00EA4B01">
              <w:rPr>
                <w:rFonts w:ascii="Arial Narrow" w:hAnsi="Arial Narrow" w:cs="Arial"/>
                <w:sz w:val="21"/>
                <w:szCs w:val="21"/>
              </w:rPr>
              <w:t xml:space="preserve"> </w:t>
            </w:r>
            <w:r w:rsidRPr="00EA4B01">
              <w:rPr>
                <w:rFonts w:ascii="Arial Narrow" w:hAnsi="Arial Narrow" w:cs="Arial"/>
                <w:sz w:val="21"/>
                <w:szCs w:val="21"/>
              </w:rPr>
              <w:t>(</w:t>
            </w:r>
            <w:r w:rsidR="008A5EB5">
              <w:rPr>
                <w:rFonts w:ascii="Arial Narrow" w:hAnsi="Arial Narrow" w:cs="Arial"/>
                <w:sz w:val="21"/>
                <w:szCs w:val="21"/>
              </w:rPr>
              <w:t>10</w:t>
            </w:r>
            <w:r w:rsidRPr="00EA4B01">
              <w:rPr>
                <w:rFonts w:ascii="Arial Narrow" w:hAnsi="Arial Narrow" w:cs="Arial"/>
                <w:sz w:val="21"/>
                <w:szCs w:val="21"/>
              </w:rPr>
              <w:t>) días hábiles</w:t>
            </w:r>
            <w:r w:rsidRPr="00EA4B01">
              <w:rPr>
                <w:rFonts w:ascii="Arial Narrow" w:hAnsi="Arial Narrow" w:cs="Arial"/>
                <w:spacing w:val="-47"/>
                <w:sz w:val="21"/>
                <w:szCs w:val="21"/>
              </w:rPr>
              <w:t xml:space="preserve">  </w:t>
            </w:r>
            <w:r w:rsidR="007F2A7D">
              <w:rPr>
                <w:rFonts w:ascii="Arial Narrow" w:hAnsi="Arial Narrow" w:cs="Arial"/>
                <w:spacing w:val="-47"/>
                <w:sz w:val="21"/>
                <w:szCs w:val="21"/>
              </w:rPr>
              <w:t xml:space="preserve"> </w:t>
            </w:r>
            <w:r w:rsidRPr="00EA4B01">
              <w:rPr>
                <w:rFonts w:ascii="Arial Narrow" w:hAnsi="Arial Narrow" w:cs="Arial"/>
                <w:spacing w:val="-47"/>
                <w:sz w:val="21"/>
                <w:szCs w:val="21"/>
              </w:rPr>
              <w:t xml:space="preserve">      </w:t>
            </w:r>
            <w:r w:rsidR="007F2A7D">
              <w:rPr>
                <w:rFonts w:ascii="Arial Narrow" w:hAnsi="Arial Narrow" w:cs="Arial"/>
                <w:spacing w:val="-47"/>
                <w:sz w:val="21"/>
                <w:szCs w:val="21"/>
              </w:rPr>
              <w:t xml:space="preserve"> </w:t>
            </w:r>
            <w:r w:rsidRPr="00EA4B01">
              <w:rPr>
                <w:rFonts w:ascii="Arial Narrow" w:hAnsi="Arial Narrow" w:cs="Arial"/>
                <w:spacing w:val="-47"/>
                <w:sz w:val="21"/>
                <w:szCs w:val="21"/>
              </w:rPr>
              <w:t xml:space="preserve">  </w:t>
            </w:r>
            <w:r w:rsidRPr="00EA4B01">
              <w:rPr>
                <w:rFonts w:ascii="Arial Narrow" w:hAnsi="Arial Narrow" w:cs="Arial"/>
                <w:sz w:val="21"/>
                <w:szCs w:val="21"/>
              </w:rPr>
              <w:t>siguientes</w:t>
            </w:r>
            <w:r w:rsidRPr="00EA4B01">
              <w:rPr>
                <w:rFonts w:ascii="Arial Narrow" w:hAnsi="Arial Narrow" w:cs="Arial"/>
                <w:spacing w:val="-1"/>
                <w:sz w:val="21"/>
                <w:szCs w:val="21"/>
              </w:rPr>
              <w:t xml:space="preserve"> </w:t>
            </w:r>
            <w:r w:rsidRPr="00EA4B01">
              <w:rPr>
                <w:rFonts w:ascii="Arial Narrow" w:hAnsi="Arial Narrow" w:cs="Arial"/>
                <w:sz w:val="21"/>
                <w:szCs w:val="21"/>
              </w:rPr>
              <w:t>a la</w:t>
            </w:r>
            <w:r w:rsidRPr="00EA4B01">
              <w:rPr>
                <w:rFonts w:ascii="Arial Narrow" w:hAnsi="Arial Narrow" w:cs="Arial"/>
                <w:spacing w:val="-3"/>
                <w:sz w:val="21"/>
                <w:szCs w:val="21"/>
              </w:rPr>
              <w:t xml:space="preserve"> </w:t>
            </w:r>
            <w:r w:rsidRPr="00EA4B01">
              <w:rPr>
                <w:rFonts w:ascii="Arial Narrow" w:hAnsi="Arial Narrow" w:cs="Arial"/>
                <w:sz w:val="21"/>
                <w:szCs w:val="21"/>
              </w:rPr>
              <w:t>celebración</w:t>
            </w:r>
            <w:r w:rsidRPr="00EA4B01">
              <w:rPr>
                <w:rFonts w:ascii="Arial Narrow" w:hAnsi="Arial Narrow" w:cs="Arial"/>
                <w:spacing w:val="-4"/>
                <w:sz w:val="21"/>
                <w:szCs w:val="21"/>
              </w:rPr>
              <w:t xml:space="preserve"> </w:t>
            </w:r>
            <w:r w:rsidRPr="00EA4B01">
              <w:rPr>
                <w:rFonts w:ascii="Arial Narrow" w:hAnsi="Arial Narrow" w:cs="Arial"/>
                <w:sz w:val="21"/>
                <w:szCs w:val="21"/>
              </w:rPr>
              <w:t>de</w:t>
            </w:r>
            <w:r w:rsidRPr="00EA4B01">
              <w:rPr>
                <w:rFonts w:ascii="Arial Narrow" w:hAnsi="Arial Narrow" w:cs="Arial"/>
                <w:spacing w:val="1"/>
                <w:sz w:val="21"/>
                <w:szCs w:val="21"/>
              </w:rPr>
              <w:t xml:space="preserve"> </w:t>
            </w:r>
            <w:r w:rsidRPr="00EA4B01">
              <w:rPr>
                <w:rFonts w:ascii="Arial Narrow" w:hAnsi="Arial Narrow" w:cs="Arial"/>
                <w:sz w:val="21"/>
                <w:szCs w:val="21"/>
              </w:rPr>
              <w:t>la audiencia</w:t>
            </w:r>
            <w:r w:rsidR="00BB40A5" w:rsidRPr="00EA4B01">
              <w:rPr>
                <w:rFonts w:ascii="Arial Narrow" w:hAnsi="Arial Narrow" w:cs="Arial"/>
                <w:sz w:val="21"/>
                <w:szCs w:val="21"/>
              </w:rPr>
              <w:t xml:space="preserve"> pública</w:t>
            </w:r>
            <w:r w:rsidRPr="00EA4B01">
              <w:rPr>
                <w:rFonts w:ascii="Arial Narrow" w:hAnsi="Arial Narrow" w:cs="Arial"/>
                <w:sz w:val="21"/>
                <w:szCs w:val="21"/>
              </w:rPr>
              <w:t xml:space="preserve"> minera, los profesionales designados por las VCT levantarán un</w:t>
            </w:r>
            <w:r w:rsidRPr="00EA4B01">
              <w:rPr>
                <w:rFonts w:ascii="Arial Narrow" w:hAnsi="Arial Narrow" w:cs="Arial"/>
                <w:spacing w:val="1"/>
                <w:sz w:val="21"/>
                <w:szCs w:val="21"/>
              </w:rPr>
              <w:t xml:space="preserve"> </w:t>
            </w:r>
            <w:r w:rsidRPr="00EA4B01">
              <w:rPr>
                <w:rFonts w:ascii="Arial Narrow" w:hAnsi="Arial Narrow" w:cs="Arial"/>
                <w:sz w:val="21"/>
                <w:szCs w:val="21"/>
              </w:rPr>
              <w:t xml:space="preserve">acta de </w:t>
            </w:r>
            <w:proofErr w:type="gramStart"/>
            <w:r w:rsidRPr="00EA4B01">
              <w:rPr>
                <w:rFonts w:ascii="Arial Narrow" w:hAnsi="Arial Narrow" w:cs="Arial"/>
                <w:sz w:val="21"/>
                <w:szCs w:val="21"/>
              </w:rPr>
              <w:t>la misma</w:t>
            </w:r>
            <w:proofErr w:type="gramEnd"/>
            <w:r w:rsidRPr="00EA4B01">
              <w:rPr>
                <w:rFonts w:ascii="Arial Narrow" w:hAnsi="Arial Narrow" w:cs="Arial"/>
                <w:sz w:val="21"/>
                <w:szCs w:val="21"/>
              </w:rPr>
              <w:t>, en la cual se recogerán los</w:t>
            </w:r>
            <w:r w:rsidRPr="00EA4B01">
              <w:rPr>
                <w:rFonts w:ascii="Arial Narrow" w:hAnsi="Arial Narrow" w:cs="Arial"/>
                <w:spacing w:val="1"/>
                <w:sz w:val="21"/>
                <w:szCs w:val="21"/>
              </w:rPr>
              <w:t xml:space="preserve"> </w:t>
            </w:r>
            <w:r w:rsidRPr="00EA4B01">
              <w:rPr>
                <w:rFonts w:ascii="Arial Narrow" w:hAnsi="Arial Narrow" w:cs="Arial"/>
                <w:sz w:val="21"/>
                <w:szCs w:val="21"/>
              </w:rPr>
              <w:t>aspectos más importantes expuestos</w:t>
            </w:r>
            <w:r w:rsidRPr="00EA4B01">
              <w:rPr>
                <w:rFonts w:ascii="Arial Narrow" w:hAnsi="Arial Narrow" w:cs="Arial"/>
                <w:spacing w:val="1"/>
                <w:sz w:val="21"/>
                <w:szCs w:val="21"/>
              </w:rPr>
              <w:t xml:space="preserve"> </w:t>
            </w:r>
            <w:r w:rsidRPr="00EA4B01">
              <w:rPr>
                <w:rFonts w:ascii="Arial Narrow" w:hAnsi="Arial Narrow" w:cs="Arial"/>
                <w:sz w:val="21"/>
                <w:szCs w:val="21"/>
              </w:rPr>
              <w:t>durante su realización, y los documentos</w:t>
            </w:r>
            <w:r w:rsidRPr="00EA4B01">
              <w:rPr>
                <w:rFonts w:ascii="Arial Narrow" w:hAnsi="Arial Narrow" w:cs="Arial"/>
                <w:spacing w:val="-47"/>
                <w:sz w:val="21"/>
                <w:szCs w:val="21"/>
              </w:rPr>
              <w:t xml:space="preserve"> </w:t>
            </w:r>
            <w:r w:rsidRPr="00EA4B01">
              <w:rPr>
                <w:rFonts w:ascii="Arial Narrow" w:hAnsi="Arial Narrow" w:cs="Arial"/>
                <w:sz w:val="21"/>
                <w:szCs w:val="21"/>
              </w:rPr>
              <w:t>aportados por los intervinientes</w:t>
            </w:r>
            <w:r w:rsidRPr="00EA4B01">
              <w:rPr>
                <w:rFonts w:ascii="Arial Narrow" w:hAnsi="Arial Narrow" w:cs="Arial"/>
                <w:spacing w:val="1"/>
                <w:sz w:val="21"/>
                <w:szCs w:val="21"/>
              </w:rPr>
              <w:t xml:space="preserve"> </w:t>
            </w:r>
            <w:r w:rsidRPr="00EA4B01">
              <w:rPr>
                <w:rFonts w:ascii="Arial Narrow" w:hAnsi="Arial Narrow" w:cs="Arial"/>
                <w:sz w:val="21"/>
                <w:szCs w:val="21"/>
              </w:rPr>
              <w:t>formarán parte del expediente</w:t>
            </w:r>
            <w:r w:rsidRPr="00EA4B01">
              <w:rPr>
                <w:rFonts w:ascii="Arial Narrow" w:hAnsi="Arial Narrow" w:cs="Arial"/>
                <w:spacing w:val="1"/>
                <w:sz w:val="21"/>
                <w:szCs w:val="21"/>
              </w:rPr>
              <w:t xml:space="preserve"> </w:t>
            </w:r>
            <w:r w:rsidRPr="00EA4B01">
              <w:rPr>
                <w:rFonts w:ascii="Arial Narrow" w:hAnsi="Arial Narrow" w:cs="Arial"/>
                <w:sz w:val="21"/>
                <w:szCs w:val="21"/>
              </w:rPr>
              <w:t>respectivo, así como el listado de asistentes.</w:t>
            </w:r>
          </w:p>
          <w:p w14:paraId="043FCEF3" w14:textId="77777777" w:rsidR="00794B72" w:rsidRPr="00EA4B01" w:rsidRDefault="00794B72" w:rsidP="00EA4B01">
            <w:pPr>
              <w:pStyle w:val="Default"/>
              <w:jc w:val="both"/>
              <w:rPr>
                <w:rFonts w:ascii="Arial Narrow" w:hAnsi="Arial Narrow"/>
                <w:color w:val="auto"/>
                <w:sz w:val="21"/>
                <w:szCs w:val="21"/>
              </w:rPr>
            </w:pPr>
          </w:p>
          <w:p w14:paraId="043FCEF4" w14:textId="1183B3CD" w:rsidR="00794B72" w:rsidRPr="00EA4B01" w:rsidRDefault="00794B72" w:rsidP="00EA4B01">
            <w:pPr>
              <w:pStyle w:val="Default"/>
              <w:jc w:val="both"/>
              <w:rPr>
                <w:rFonts w:ascii="Arial Narrow" w:hAnsi="Arial Narrow"/>
                <w:color w:val="auto"/>
                <w:sz w:val="21"/>
                <w:szCs w:val="21"/>
              </w:rPr>
            </w:pPr>
            <w:r w:rsidRPr="00EA4B01">
              <w:rPr>
                <w:rFonts w:ascii="Arial Narrow" w:hAnsi="Arial Narrow"/>
                <w:color w:val="auto"/>
                <w:sz w:val="21"/>
                <w:szCs w:val="21"/>
              </w:rPr>
              <w:t>Aquellos interrogantes que no puedan ser resueltos por la autoridad minera durante el desarrollo de la audiencia</w:t>
            </w:r>
            <w:r w:rsidR="00BB40A5" w:rsidRPr="00EA4B01">
              <w:rPr>
                <w:rFonts w:ascii="Arial Narrow" w:hAnsi="Arial Narrow"/>
                <w:color w:val="auto"/>
                <w:sz w:val="21"/>
                <w:szCs w:val="21"/>
              </w:rPr>
              <w:t xml:space="preserve"> pública minera</w:t>
            </w:r>
            <w:r w:rsidRPr="00EA4B01">
              <w:rPr>
                <w:rFonts w:ascii="Arial Narrow" w:hAnsi="Arial Narrow"/>
                <w:color w:val="auto"/>
                <w:sz w:val="21"/>
                <w:szCs w:val="21"/>
              </w:rPr>
              <w:t xml:space="preserve">, se trasladarán a las autoridades correspondientes, caso en el cual el acta será suscrita y publicada en el momento en que se </w:t>
            </w:r>
            <w:r w:rsidRPr="00EA4B01">
              <w:rPr>
                <w:rFonts w:ascii="Arial Narrow" w:hAnsi="Arial Narrow"/>
                <w:color w:val="auto"/>
                <w:sz w:val="21"/>
                <w:szCs w:val="21"/>
              </w:rPr>
              <w:lastRenderedPageBreak/>
              <w:t xml:space="preserve">cuenten con todas las respuestas a los interrogantes presentados, sin superar el término de quince (15) días hábiles, término que podrá ser prorrogado una sola vez por el mismo término, conforme lo establece la Ley 1755 de 2015 </w:t>
            </w:r>
          </w:p>
          <w:p w14:paraId="043FCEF5" w14:textId="77777777" w:rsidR="00794B72" w:rsidRPr="00EA4B01" w:rsidRDefault="00794B72" w:rsidP="00EA4B01">
            <w:pPr>
              <w:pStyle w:val="Default"/>
              <w:jc w:val="both"/>
              <w:rPr>
                <w:rFonts w:ascii="Arial Narrow" w:hAnsi="Arial Narrow"/>
                <w:color w:val="auto"/>
                <w:sz w:val="21"/>
                <w:szCs w:val="21"/>
              </w:rPr>
            </w:pPr>
          </w:p>
          <w:p w14:paraId="043FCEF6" w14:textId="50459AA8" w:rsidR="00794B72" w:rsidRPr="00EA4B01" w:rsidRDefault="00794B72" w:rsidP="00EA4B01">
            <w:pPr>
              <w:pStyle w:val="Default"/>
              <w:jc w:val="both"/>
              <w:rPr>
                <w:rFonts w:ascii="Arial Narrow" w:hAnsi="Arial Narrow"/>
                <w:color w:val="auto"/>
                <w:sz w:val="21"/>
                <w:szCs w:val="21"/>
              </w:rPr>
            </w:pPr>
            <w:r w:rsidRPr="00EA4B01">
              <w:rPr>
                <w:rFonts w:ascii="Arial Narrow" w:hAnsi="Arial Narrow"/>
                <w:color w:val="auto"/>
                <w:sz w:val="21"/>
                <w:szCs w:val="21"/>
              </w:rPr>
              <w:t>El acta de la audiencia pública minera y los documentos aportados por los intervinientes formarán parte del expediente respectivo de la propuesta de contrato de concesión minera</w:t>
            </w:r>
            <w:r w:rsidR="00A22C85" w:rsidRPr="00EA4B01">
              <w:rPr>
                <w:rFonts w:ascii="Arial Narrow" w:hAnsi="Arial Narrow"/>
                <w:color w:val="auto"/>
                <w:sz w:val="21"/>
                <w:szCs w:val="21"/>
              </w:rPr>
              <w:t>, de la propuesta</w:t>
            </w:r>
            <w:r w:rsidRPr="00EA4B01">
              <w:rPr>
                <w:rFonts w:ascii="Arial Narrow" w:hAnsi="Arial Narrow"/>
                <w:color w:val="auto"/>
                <w:sz w:val="21"/>
                <w:szCs w:val="21"/>
              </w:rPr>
              <w:t xml:space="preserve"> de contrato de concesión minera con requisitos diferenciales</w:t>
            </w:r>
            <w:r w:rsidR="00126A43" w:rsidRPr="00126A43">
              <w:rPr>
                <w:rFonts w:ascii="Arial Narrow" w:hAnsi="Arial Narrow"/>
                <w:sz w:val="21"/>
                <w:szCs w:val="21"/>
              </w:rPr>
              <w:t>, con excepción de las provenientes de devoluciones de áreas para formalización minera con beneficiario directo</w:t>
            </w:r>
            <w:r w:rsidR="00AC0397">
              <w:rPr>
                <w:rFonts w:ascii="Arial Narrow" w:hAnsi="Arial Narrow"/>
                <w:sz w:val="21"/>
                <w:szCs w:val="21"/>
              </w:rPr>
              <w:t xml:space="preserve">, </w:t>
            </w:r>
            <w:r w:rsidR="00AC0397" w:rsidRPr="00AC0397">
              <w:rPr>
                <w:rFonts w:ascii="Arial Narrow" w:hAnsi="Arial Narrow"/>
                <w:sz w:val="21"/>
                <w:szCs w:val="21"/>
              </w:rPr>
              <w:t>y para las que recaigan sobre Áreas de Reserva Estratégica Minera para la Formalización</w:t>
            </w:r>
            <w:r w:rsidRPr="00EA4B01">
              <w:rPr>
                <w:rFonts w:ascii="Arial Narrow" w:hAnsi="Arial Narrow"/>
                <w:color w:val="auto"/>
                <w:sz w:val="21"/>
                <w:szCs w:val="21"/>
              </w:rPr>
              <w:t xml:space="preserve"> </w:t>
            </w:r>
            <w:r w:rsidR="00A22C85" w:rsidRPr="00EA4B01">
              <w:rPr>
                <w:rFonts w:ascii="Arial Narrow" w:hAnsi="Arial Narrow"/>
                <w:color w:val="auto"/>
                <w:sz w:val="21"/>
                <w:szCs w:val="21"/>
              </w:rPr>
              <w:t xml:space="preserve">y de las solicitudes de exploración, </w:t>
            </w:r>
            <w:r w:rsidRPr="00EA4B01">
              <w:rPr>
                <w:rFonts w:ascii="Arial Narrow" w:hAnsi="Arial Narrow"/>
                <w:color w:val="auto"/>
                <w:sz w:val="21"/>
                <w:szCs w:val="21"/>
              </w:rPr>
              <w:t xml:space="preserve">objeto del proceso de Audiencia Pública Minera.  </w:t>
            </w:r>
          </w:p>
          <w:p w14:paraId="043FCEF7" w14:textId="77777777" w:rsidR="00794B72" w:rsidRPr="00EA4B01" w:rsidRDefault="00794B72" w:rsidP="00EA4B01">
            <w:pPr>
              <w:pStyle w:val="Default"/>
              <w:jc w:val="both"/>
              <w:rPr>
                <w:rFonts w:ascii="Arial Narrow" w:hAnsi="Arial Narrow"/>
                <w:color w:val="auto"/>
                <w:sz w:val="21"/>
                <w:szCs w:val="21"/>
              </w:rPr>
            </w:pPr>
          </w:p>
          <w:p w14:paraId="043FCEF8" w14:textId="77777777" w:rsidR="00794B72" w:rsidRPr="00EA4B01" w:rsidRDefault="00794B72" w:rsidP="00EA4B01">
            <w:pPr>
              <w:pStyle w:val="Default"/>
              <w:jc w:val="both"/>
              <w:rPr>
                <w:rFonts w:ascii="Arial Narrow" w:hAnsi="Arial Narrow"/>
                <w:color w:val="auto"/>
                <w:sz w:val="21"/>
                <w:szCs w:val="21"/>
              </w:rPr>
            </w:pPr>
            <w:r w:rsidRPr="00EA4B01">
              <w:rPr>
                <w:rFonts w:ascii="Arial Narrow" w:hAnsi="Arial Narrow"/>
                <w:color w:val="auto"/>
                <w:sz w:val="21"/>
                <w:szCs w:val="21"/>
              </w:rPr>
              <w:t xml:space="preserve">En la audiencia se informará a los intervinientes en la misma, la fecha de publicación de la respectiva acta </w:t>
            </w:r>
            <w:r w:rsidRPr="00EA4B01">
              <w:rPr>
                <w:rStyle w:val="normaltextrun"/>
                <w:rFonts w:ascii="Arial Narrow" w:hAnsi="Arial Narrow"/>
                <w:color w:val="auto"/>
                <w:sz w:val="21"/>
                <w:szCs w:val="21"/>
              </w:rPr>
              <w:t>en la sede virtual de la entidad y en la sede de la Alcaldía Municipal o Distrital, (el/los) concejo(s) municipal(es), o la asamblea departamental.</w:t>
            </w:r>
          </w:p>
        </w:tc>
        <w:tc>
          <w:tcPr>
            <w:tcW w:w="2173" w:type="dxa"/>
            <w:shd w:val="clear" w:color="auto" w:fill="auto"/>
            <w:vAlign w:val="center"/>
          </w:tcPr>
          <w:p w14:paraId="043FCEF9" w14:textId="77777777"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lastRenderedPageBreak/>
              <w:t>Profesional designado de la Vicepresidencia de Contratación y Titulación - VCT</w:t>
            </w:r>
          </w:p>
          <w:p w14:paraId="043FCEFA" w14:textId="77777777" w:rsidR="00794B72" w:rsidRPr="00EA4B01" w:rsidRDefault="00794B72" w:rsidP="00EA4B01">
            <w:pPr>
              <w:jc w:val="center"/>
              <w:rPr>
                <w:rFonts w:ascii="Arial Narrow" w:hAnsi="Arial Narrow" w:cs="Arial"/>
                <w:sz w:val="21"/>
                <w:szCs w:val="21"/>
              </w:rPr>
            </w:pPr>
          </w:p>
          <w:p w14:paraId="043FCEFB" w14:textId="0DDD03D8" w:rsidR="00794B72" w:rsidRPr="00EA4B01" w:rsidRDefault="00794B72" w:rsidP="00EA4B01">
            <w:pPr>
              <w:jc w:val="center"/>
              <w:rPr>
                <w:rFonts w:ascii="Arial Narrow" w:hAnsi="Arial Narrow" w:cs="Arial"/>
                <w:sz w:val="21"/>
                <w:szCs w:val="21"/>
              </w:rPr>
            </w:pPr>
          </w:p>
        </w:tc>
        <w:tc>
          <w:tcPr>
            <w:tcW w:w="2799" w:type="dxa"/>
            <w:shd w:val="clear" w:color="auto" w:fill="auto"/>
            <w:vAlign w:val="center"/>
          </w:tcPr>
          <w:p w14:paraId="043FCEFC" w14:textId="77777777" w:rsidR="00794B72" w:rsidRPr="00EA4B01" w:rsidRDefault="00794B72" w:rsidP="00EA4B01">
            <w:pPr>
              <w:pStyle w:val="TableParagraph"/>
              <w:ind w:left="116"/>
              <w:rPr>
                <w:rFonts w:ascii="Arial Narrow" w:hAnsi="Arial Narrow" w:cs="Arial"/>
                <w:b/>
                <w:sz w:val="21"/>
                <w:szCs w:val="21"/>
              </w:rPr>
            </w:pPr>
          </w:p>
          <w:p w14:paraId="313265A6" w14:textId="77777777" w:rsidR="00567F67" w:rsidRDefault="00567F67" w:rsidP="00EA4B01">
            <w:pPr>
              <w:jc w:val="center"/>
              <w:rPr>
                <w:rFonts w:ascii="Arial Narrow" w:hAnsi="Arial Narrow" w:cs="Arial"/>
                <w:sz w:val="21"/>
                <w:szCs w:val="21"/>
              </w:rPr>
            </w:pPr>
          </w:p>
          <w:p w14:paraId="22EB3D12" w14:textId="0EC68EEE" w:rsidR="00567F67" w:rsidRDefault="00BC2999" w:rsidP="00EA4B01">
            <w:pPr>
              <w:jc w:val="center"/>
              <w:rPr>
                <w:rFonts w:ascii="Arial Narrow" w:hAnsi="Arial Narrow" w:cs="Arial"/>
                <w:sz w:val="22"/>
                <w:szCs w:val="22"/>
                <w:lang w:val="es-CO" w:eastAsia="es-CO"/>
              </w:rPr>
            </w:pPr>
            <w:r w:rsidRPr="00BC2999">
              <w:rPr>
                <w:rFonts w:ascii="Arial Narrow" w:hAnsi="Arial Narrow" w:cs="Arial"/>
                <w:sz w:val="22"/>
                <w:szCs w:val="22"/>
                <w:lang w:val="es-CO" w:eastAsia="es-CO"/>
              </w:rPr>
              <w:t>MIS3-P-008- F-007</w:t>
            </w:r>
            <w:r w:rsidR="00567F67" w:rsidRPr="00864844">
              <w:rPr>
                <w:rFonts w:ascii="Arial Narrow" w:hAnsi="Arial Narrow" w:cs="Arial"/>
                <w:sz w:val="22"/>
                <w:szCs w:val="22"/>
                <w:lang w:val="es-CO" w:eastAsia="es-CO"/>
              </w:rPr>
              <w:t xml:space="preserve"> </w:t>
            </w:r>
          </w:p>
          <w:p w14:paraId="043FCEFD" w14:textId="6B2C70AB"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t>Acta de Audiencia Pública</w:t>
            </w:r>
            <w:r w:rsidR="0078277E" w:rsidRPr="00EA4B01">
              <w:rPr>
                <w:rFonts w:ascii="Arial Narrow" w:hAnsi="Arial Narrow" w:cs="Arial"/>
                <w:sz w:val="21"/>
                <w:szCs w:val="21"/>
              </w:rPr>
              <w:t xml:space="preserve"> Minera.</w:t>
            </w:r>
            <w:r w:rsidRPr="00EA4B01">
              <w:rPr>
                <w:rFonts w:ascii="Arial Narrow" w:hAnsi="Arial Narrow" w:cs="Arial"/>
                <w:sz w:val="21"/>
                <w:szCs w:val="21"/>
              </w:rPr>
              <w:t xml:space="preserve"> (firmada e incorporada en cada uno</w:t>
            </w:r>
            <w:r w:rsidRPr="00EA4B01">
              <w:rPr>
                <w:rFonts w:ascii="Arial Narrow" w:hAnsi="Arial Narrow" w:cs="Arial"/>
                <w:spacing w:val="1"/>
                <w:sz w:val="21"/>
                <w:szCs w:val="21"/>
              </w:rPr>
              <w:t xml:space="preserve"> </w:t>
            </w:r>
            <w:r w:rsidRPr="00EA4B01">
              <w:rPr>
                <w:rFonts w:ascii="Arial Narrow" w:hAnsi="Arial Narrow" w:cs="Arial"/>
                <w:sz w:val="21"/>
                <w:szCs w:val="21"/>
              </w:rPr>
              <w:t>de los expedientes presentados en la</w:t>
            </w:r>
            <w:r w:rsidR="004F43A6">
              <w:rPr>
                <w:rFonts w:ascii="Arial Narrow" w:hAnsi="Arial Narrow" w:cs="Arial"/>
                <w:sz w:val="21"/>
                <w:szCs w:val="21"/>
              </w:rPr>
              <w:t xml:space="preserve"> </w:t>
            </w:r>
            <w:r w:rsidRPr="00EA4B01">
              <w:rPr>
                <w:rFonts w:ascii="Arial Narrow" w:hAnsi="Arial Narrow" w:cs="Arial"/>
                <w:spacing w:val="-47"/>
                <w:sz w:val="21"/>
                <w:szCs w:val="21"/>
              </w:rPr>
              <w:t xml:space="preserve">           </w:t>
            </w:r>
            <w:r w:rsidRPr="00EA4B01">
              <w:rPr>
                <w:rFonts w:ascii="Arial Narrow" w:hAnsi="Arial Narrow" w:cs="Arial"/>
                <w:sz w:val="21"/>
                <w:szCs w:val="21"/>
              </w:rPr>
              <w:t>audiencia).</w:t>
            </w:r>
          </w:p>
        </w:tc>
      </w:tr>
      <w:tr w:rsidR="00EA0000" w:rsidRPr="00EA4B01" w14:paraId="043FCF0E" w14:textId="77777777" w:rsidTr="00B05E22">
        <w:tc>
          <w:tcPr>
            <w:tcW w:w="727" w:type="dxa"/>
            <w:vAlign w:val="center"/>
          </w:tcPr>
          <w:p w14:paraId="043FCEFF" w14:textId="7830426D" w:rsidR="00794B72" w:rsidRPr="00EA4B01" w:rsidRDefault="00794B72" w:rsidP="00EA4B01">
            <w:pPr>
              <w:jc w:val="center"/>
              <w:rPr>
                <w:rFonts w:ascii="Arial Narrow" w:hAnsi="Arial Narrow" w:cs="Calibri"/>
                <w:b/>
                <w:bCs/>
                <w:sz w:val="21"/>
                <w:szCs w:val="21"/>
              </w:rPr>
            </w:pPr>
            <w:r w:rsidRPr="00EA4B01">
              <w:rPr>
                <w:rFonts w:ascii="Arial Narrow" w:hAnsi="Arial Narrow" w:cs="Calibri"/>
                <w:b/>
                <w:bCs/>
                <w:sz w:val="21"/>
                <w:szCs w:val="21"/>
              </w:rPr>
              <w:t>24</w:t>
            </w:r>
          </w:p>
        </w:tc>
        <w:tc>
          <w:tcPr>
            <w:tcW w:w="3698" w:type="dxa"/>
          </w:tcPr>
          <w:p w14:paraId="043FCF00" w14:textId="27DFAAB9" w:rsidR="00794B72" w:rsidRPr="00EA4B01" w:rsidRDefault="00794B72" w:rsidP="00EA4B01">
            <w:pPr>
              <w:pStyle w:val="paragraph"/>
              <w:spacing w:before="0" w:beforeAutospacing="0" w:after="0" w:afterAutospacing="0"/>
              <w:jc w:val="both"/>
              <w:textAlignment w:val="baseline"/>
              <w:rPr>
                <w:rStyle w:val="normaltextrun"/>
                <w:rFonts w:ascii="Arial Narrow" w:hAnsi="Arial Narrow" w:cs="Arial"/>
                <w:b/>
                <w:bCs/>
                <w:sz w:val="21"/>
                <w:szCs w:val="21"/>
                <w:shd w:val="clear" w:color="auto" w:fill="FFFFFF"/>
                <w:lang w:val="es-ES_tradnl" w:eastAsia="es-ES"/>
              </w:rPr>
            </w:pPr>
            <w:r w:rsidRPr="00EA4B01">
              <w:rPr>
                <w:rStyle w:val="normaltextrun"/>
                <w:rFonts w:ascii="Arial Narrow" w:hAnsi="Arial Narrow" w:cs="Arial"/>
                <w:b/>
                <w:bCs/>
                <w:sz w:val="21"/>
                <w:szCs w:val="21"/>
              </w:rPr>
              <w:t xml:space="preserve">Publicación del </w:t>
            </w:r>
            <w:r w:rsidRPr="00EA4B01">
              <w:rPr>
                <w:rStyle w:val="findhit"/>
                <w:rFonts w:ascii="Arial Narrow" w:hAnsi="Arial Narrow" w:cs="Arial"/>
                <w:b/>
                <w:bCs/>
                <w:sz w:val="21"/>
                <w:szCs w:val="21"/>
              </w:rPr>
              <w:t>acta</w:t>
            </w:r>
            <w:r w:rsidRPr="00EA4B01">
              <w:rPr>
                <w:rStyle w:val="normaltextrun"/>
                <w:rFonts w:ascii="Arial Narrow" w:hAnsi="Arial Narrow" w:cs="Arial"/>
                <w:b/>
                <w:bCs/>
                <w:sz w:val="21"/>
                <w:szCs w:val="21"/>
              </w:rPr>
              <w:t xml:space="preserve"> de la audiencia</w:t>
            </w:r>
            <w:r w:rsidR="00BB40A5" w:rsidRPr="00EA4B01">
              <w:rPr>
                <w:rStyle w:val="normaltextrun"/>
                <w:rFonts w:ascii="Arial Narrow" w:hAnsi="Arial Narrow" w:cs="Arial"/>
                <w:b/>
                <w:bCs/>
                <w:sz w:val="21"/>
                <w:szCs w:val="21"/>
              </w:rPr>
              <w:t xml:space="preserve"> pública minera</w:t>
            </w:r>
            <w:r w:rsidRPr="00EA4B01">
              <w:rPr>
                <w:rStyle w:val="normaltextrun"/>
                <w:rFonts w:ascii="Arial Narrow" w:hAnsi="Arial Narrow" w:cs="Arial"/>
                <w:b/>
                <w:bCs/>
                <w:sz w:val="21"/>
                <w:szCs w:val="21"/>
              </w:rPr>
              <w:t>.</w:t>
            </w:r>
          </w:p>
          <w:p w14:paraId="043FCF01" w14:textId="77777777" w:rsidR="00794B72" w:rsidRPr="00EA4B01" w:rsidRDefault="00794B72" w:rsidP="00EA4B01">
            <w:pPr>
              <w:pStyle w:val="paragraph"/>
              <w:spacing w:before="0" w:beforeAutospacing="0" w:after="0" w:afterAutospacing="0"/>
              <w:ind w:left="142"/>
              <w:jc w:val="both"/>
              <w:textAlignment w:val="baseline"/>
              <w:rPr>
                <w:rStyle w:val="normaltextrun"/>
                <w:rFonts w:ascii="Arial Narrow" w:hAnsi="Arial Narrow" w:cs="Arial"/>
                <w:b/>
                <w:bCs/>
                <w:sz w:val="21"/>
                <w:szCs w:val="21"/>
                <w:shd w:val="clear" w:color="auto" w:fill="FFFFFF"/>
              </w:rPr>
            </w:pPr>
          </w:p>
          <w:p w14:paraId="043FCF02" w14:textId="03490D59" w:rsidR="00794B72" w:rsidRPr="00EA4B01" w:rsidRDefault="00794B72" w:rsidP="00EA4B01">
            <w:pPr>
              <w:pStyle w:val="TableParagraph"/>
              <w:jc w:val="both"/>
              <w:rPr>
                <w:rStyle w:val="normaltextrun"/>
                <w:rFonts w:ascii="Arial Narrow" w:hAnsi="Arial Narrow" w:cs="Arial"/>
                <w:sz w:val="21"/>
                <w:szCs w:val="21"/>
              </w:rPr>
            </w:pPr>
            <w:r w:rsidRPr="00EA4B01">
              <w:rPr>
                <w:rStyle w:val="normaltextrun"/>
                <w:rFonts w:ascii="Arial Narrow" w:hAnsi="Arial Narrow" w:cs="Arial"/>
                <w:sz w:val="21"/>
                <w:szCs w:val="21"/>
              </w:rPr>
              <w:t xml:space="preserve">El profesional designado de la VCT gestionará junto con el profesional del </w:t>
            </w:r>
            <w:r w:rsidRPr="00EA4B01">
              <w:rPr>
                <w:rFonts w:ascii="Arial Narrow" w:hAnsi="Arial Narrow" w:cs="Arial"/>
                <w:sz w:val="21"/>
                <w:szCs w:val="21"/>
              </w:rPr>
              <w:t xml:space="preserve">grupo de Participación Ciudadana y </w:t>
            </w:r>
            <w:r w:rsidRPr="00EA4B01">
              <w:rPr>
                <w:rFonts w:ascii="Arial Narrow" w:hAnsi="Arial Narrow"/>
                <w:sz w:val="21"/>
                <w:szCs w:val="21"/>
              </w:rPr>
              <w:t>Comunicaciones</w:t>
            </w:r>
            <w:r w:rsidRPr="00EA4B01">
              <w:rPr>
                <w:rStyle w:val="normaltextrun"/>
                <w:rFonts w:ascii="Arial Narrow" w:hAnsi="Arial Narrow" w:cs="Arial"/>
                <w:sz w:val="21"/>
                <w:szCs w:val="21"/>
              </w:rPr>
              <w:t xml:space="preserve"> la publicación del </w:t>
            </w:r>
            <w:r w:rsidRPr="00EA4B01">
              <w:rPr>
                <w:rStyle w:val="findhit"/>
                <w:rFonts w:ascii="Arial Narrow" w:hAnsi="Arial Narrow" w:cs="Arial"/>
                <w:sz w:val="21"/>
                <w:szCs w:val="21"/>
              </w:rPr>
              <w:t>acta</w:t>
            </w:r>
            <w:r w:rsidRPr="00EA4B01">
              <w:rPr>
                <w:rStyle w:val="normaltextrun"/>
                <w:rFonts w:ascii="Arial Narrow" w:hAnsi="Arial Narrow" w:cs="Arial"/>
                <w:sz w:val="21"/>
                <w:szCs w:val="21"/>
              </w:rPr>
              <w:t xml:space="preserve"> de la audiencia pública </w:t>
            </w:r>
            <w:r w:rsidR="00BB40A5" w:rsidRPr="00EA4B01">
              <w:rPr>
                <w:rStyle w:val="normaltextrun"/>
                <w:rFonts w:ascii="Arial Narrow" w:hAnsi="Arial Narrow" w:cs="Arial"/>
                <w:sz w:val="21"/>
                <w:szCs w:val="21"/>
              </w:rPr>
              <w:t xml:space="preserve">minera </w:t>
            </w:r>
            <w:r w:rsidRPr="00EA4B01">
              <w:rPr>
                <w:rStyle w:val="normaltextrun"/>
                <w:rFonts w:ascii="Arial Narrow" w:hAnsi="Arial Narrow" w:cs="Arial"/>
                <w:sz w:val="21"/>
                <w:szCs w:val="21"/>
              </w:rPr>
              <w:t xml:space="preserve">en un término de cinco (5) días hábiles siguientes a la elaboración y suscripción del </w:t>
            </w:r>
            <w:r w:rsidRPr="00EA4B01">
              <w:rPr>
                <w:rStyle w:val="findhit"/>
                <w:rFonts w:ascii="Arial Narrow" w:hAnsi="Arial Narrow" w:cs="Arial"/>
                <w:sz w:val="21"/>
                <w:szCs w:val="21"/>
              </w:rPr>
              <w:t xml:space="preserve">acta de la misma, y </w:t>
            </w:r>
            <w:r w:rsidRPr="00EA4B01">
              <w:rPr>
                <w:rStyle w:val="normaltextrun"/>
                <w:rFonts w:ascii="Arial Narrow" w:hAnsi="Arial Narrow" w:cs="Arial"/>
                <w:sz w:val="21"/>
                <w:szCs w:val="21"/>
              </w:rPr>
              <w:t>deberá publicarse en la sede virtual de la entidad y remitirá copia de la misma a la Alcaldía Municipal o Distrital, al(os) concejo(s) municipal(es), o a la asamblea departamental para que estos entes, la pongan a disposición de la comunidad,</w:t>
            </w:r>
            <w:r w:rsidRPr="00EA4B01">
              <w:rPr>
                <w:rStyle w:val="normaltextrun"/>
                <w:rFonts w:ascii="Arial Narrow" w:hAnsi="Arial Narrow"/>
                <w:sz w:val="21"/>
                <w:szCs w:val="21"/>
              </w:rPr>
              <w:t xml:space="preserve"> por </w:t>
            </w:r>
            <w:r w:rsidRPr="00EA4B01">
              <w:rPr>
                <w:rStyle w:val="normaltextrun"/>
                <w:rFonts w:ascii="Arial Narrow" w:hAnsi="Arial Narrow" w:cs="Arial"/>
                <w:sz w:val="21"/>
                <w:szCs w:val="21"/>
              </w:rPr>
              <w:t>el medio más efectivo y expedito.</w:t>
            </w:r>
            <w:r w:rsidR="00C8352F" w:rsidRPr="00EA4B01">
              <w:rPr>
                <w:rStyle w:val="normaltextrun"/>
                <w:rFonts w:ascii="Arial Narrow" w:hAnsi="Arial Narrow" w:cs="Arial"/>
                <w:sz w:val="21"/>
                <w:szCs w:val="21"/>
              </w:rPr>
              <w:t xml:space="preserve"> </w:t>
            </w:r>
            <w:r w:rsidR="005358D7" w:rsidRPr="00EA4B01">
              <w:rPr>
                <w:rStyle w:val="normaltextrun"/>
                <w:rFonts w:ascii="Arial Narrow" w:hAnsi="Arial Narrow" w:cs="Arial"/>
                <w:sz w:val="21"/>
                <w:szCs w:val="21"/>
              </w:rPr>
              <w:t xml:space="preserve">En todo caso, la Autoridad Minera podría utilizar otras formas adicionales de publicación, según las condiciones del territorio, lo anterior con el fin </w:t>
            </w:r>
            <w:r w:rsidR="005358D7" w:rsidRPr="00EA4B01">
              <w:rPr>
                <w:rStyle w:val="normaltextrun"/>
                <w:rFonts w:ascii="Arial Narrow" w:hAnsi="Arial Narrow" w:cs="Arial"/>
                <w:sz w:val="21"/>
                <w:szCs w:val="21"/>
              </w:rPr>
              <w:lastRenderedPageBreak/>
              <w:t>de garantizar la divulgación del documento.</w:t>
            </w:r>
          </w:p>
          <w:p w14:paraId="043FCF03" w14:textId="77777777" w:rsidR="00794B72" w:rsidRPr="00EA4B01" w:rsidRDefault="00794B72" w:rsidP="00EA4B01">
            <w:pPr>
              <w:pStyle w:val="paragraph"/>
              <w:spacing w:before="0" w:beforeAutospacing="0" w:after="0" w:afterAutospacing="0"/>
              <w:ind w:left="142"/>
              <w:jc w:val="both"/>
              <w:rPr>
                <w:rStyle w:val="normaltextrun"/>
                <w:rFonts w:ascii="Arial Narrow" w:eastAsia="Calibri" w:hAnsi="Arial Narrow" w:cs="Arial"/>
                <w:sz w:val="21"/>
                <w:szCs w:val="21"/>
                <w:lang w:val="es-ES" w:eastAsia="en-US"/>
              </w:rPr>
            </w:pPr>
          </w:p>
          <w:p w14:paraId="043FCF04" w14:textId="520A8586" w:rsidR="00794B72" w:rsidRPr="00EA4B01" w:rsidRDefault="00794B72" w:rsidP="00EA4B01">
            <w:pPr>
              <w:pStyle w:val="TableParagraph"/>
              <w:jc w:val="both"/>
              <w:rPr>
                <w:rStyle w:val="eop"/>
                <w:rFonts w:ascii="Arial Narrow" w:hAnsi="Arial Narrow" w:cs="Arial"/>
                <w:sz w:val="21"/>
                <w:szCs w:val="21"/>
                <w:lang w:val="es-CO" w:eastAsia="es-CO"/>
              </w:rPr>
            </w:pPr>
            <w:r w:rsidRPr="00EA4B01">
              <w:rPr>
                <w:rStyle w:val="normaltextrun"/>
                <w:rFonts w:ascii="Arial Narrow" w:hAnsi="Arial Narrow" w:cs="Arial"/>
                <w:sz w:val="21"/>
                <w:szCs w:val="21"/>
              </w:rPr>
              <w:t>Si alguna de las personas que intervino en la audiencia pública</w:t>
            </w:r>
            <w:r w:rsidR="006442B9" w:rsidRPr="00EA4B01">
              <w:rPr>
                <w:rStyle w:val="normaltextrun"/>
                <w:rFonts w:ascii="Arial Narrow" w:hAnsi="Arial Narrow" w:cs="Arial"/>
                <w:sz w:val="21"/>
                <w:szCs w:val="21"/>
              </w:rPr>
              <w:t xml:space="preserve"> minera</w:t>
            </w:r>
            <w:r w:rsidRPr="00EA4B01">
              <w:rPr>
                <w:rStyle w:val="normaltextrun"/>
                <w:rFonts w:ascii="Arial Narrow" w:hAnsi="Arial Narrow" w:cs="Arial"/>
                <w:sz w:val="21"/>
                <w:szCs w:val="21"/>
              </w:rPr>
              <w:t xml:space="preserve"> tiene alguna discrepancia con el contenido del </w:t>
            </w:r>
            <w:r w:rsidRPr="00EA4B01">
              <w:rPr>
                <w:rStyle w:val="findhit"/>
                <w:rFonts w:ascii="Arial Narrow" w:hAnsi="Arial Narrow" w:cs="Arial"/>
                <w:sz w:val="21"/>
                <w:szCs w:val="21"/>
              </w:rPr>
              <w:t>acta</w:t>
            </w:r>
            <w:r w:rsidRPr="00EA4B01">
              <w:rPr>
                <w:rStyle w:val="normaltextrun"/>
                <w:rFonts w:ascii="Arial Narrow" w:hAnsi="Arial Narrow" w:cs="Arial"/>
                <w:sz w:val="21"/>
                <w:szCs w:val="21"/>
              </w:rPr>
              <w:t xml:space="preserve">, podrá hacerlo saber a la autoridad minera a través del link que esta disponga para el efecto en la página web de la entidad, o dejar sus comentarios por escrito en las instalaciones de la AGENCIA NACIONAL DE MINERÍA o cualquiera de sus sedes, en un término de diez (10) días hábiles siguientes a la publicación. La autoridad minera, a través del </w:t>
            </w:r>
            <w:r w:rsidRPr="00EA4B01">
              <w:rPr>
                <w:rFonts w:ascii="Arial Narrow" w:hAnsi="Arial Narrow" w:cs="Arial"/>
                <w:sz w:val="21"/>
                <w:szCs w:val="21"/>
              </w:rPr>
              <w:t>Profesional designado de la VCT y profesional designado del Grupo de Participación Ciudadana y Comunicaciones,</w:t>
            </w:r>
            <w:r w:rsidRPr="00EA4B01">
              <w:rPr>
                <w:rStyle w:val="normaltextrun"/>
                <w:rFonts w:ascii="Arial Narrow" w:hAnsi="Arial Narrow" w:cs="Arial"/>
                <w:sz w:val="21"/>
                <w:szCs w:val="21"/>
              </w:rPr>
              <w:t xml:space="preserve"> deberá publicar una versión del </w:t>
            </w:r>
            <w:r w:rsidRPr="00EA4B01">
              <w:rPr>
                <w:rStyle w:val="findhit"/>
                <w:rFonts w:ascii="Arial Narrow" w:hAnsi="Arial Narrow" w:cs="Arial"/>
                <w:sz w:val="21"/>
                <w:szCs w:val="21"/>
              </w:rPr>
              <w:t>acta</w:t>
            </w:r>
            <w:r w:rsidRPr="00EA4B01">
              <w:rPr>
                <w:rStyle w:val="normaltextrun"/>
                <w:rFonts w:ascii="Arial Narrow" w:hAnsi="Arial Narrow" w:cs="Arial"/>
                <w:sz w:val="21"/>
                <w:szCs w:val="21"/>
              </w:rPr>
              <w:t xml:space="preserve"> con las enmiendas siempre que éstas sean procedentes, en un término de cinco (5) días hábiles siguientes al día en que se cumpla el término para que la ciudadanía presente sus discrepancias, término susceptible de ser prorrogado por un término igual.</w:t>
            </w:r>
            <w:r w:rsidRPr="00EA4B01">
              <w:rPr>
                <w:rStyle w:val="eop"/>
                <w:rFonts w:ascii="Arial Narrow" w:hAnsi="Arial Narrow" w:cs="Arial"/>
                <w:sz w:val="21"/>
                <w:szCs w:val="21"/>
              </w:rPr>
              <w:t> En el evento en que las enmiendas correspondan a lo establecido en los acuerdos entre la comunidad y el(los) proponente(s), las mismas serán puestas en conocimiento de la otra parte para su pronunciamiento, antes de la publicación de la versión final del acta, caso en el cual se ampliará el término por cinco (5) días hábiles más.</w:t>
            </w:r>
          </w:p>
          <w:p w14:paraId="043FCF05" w14:textId="77777777" w:rsidR="00794B72" w:rsidRPr="00EA4B01" w:rsidRDefault="00794B72" w:rsidP="00EA4B01">
            <w:pPr>
              <w:pStyle w:val="TableParagraph"/>
              <w:jc w:val="both"/>
              <w:rPr>
                <w:rStyle w:val="eop"/>
                <w:rFonts w:ascii="Arial Narrow" w:hAnsi="Arial Narrow"/>
                <w:sz w:val="21"/>
                <w:szCs w:val="21"/>
              </w:rPr>
            </w:pPr>
          </w:p>
          <w:p w14:paraId="043FCF06" w14:textId="5ED1D388" w:rsidR="00794B72" w:rsidRPr="00EA4B01" w:rsidRDefault="00794B72" w:rsidP="00EA4B01">
            <w:pPr>
              <w:pStyle w:val="TableParagraph"/>
              <w:jc w:val="both"/>
              <w:rPr>
                <w:rStyle w:val="normaltextrun"/>
                <w:rFonts w:ascii="Arial Narrow" w:hAnsi="Arial Narrow"/>
                <w:sz w:val="21"/>
                <w:szCs w:val="21"/>
              </w:rPr>
            </w:pPr>
            <w:r w:rsidRPr="00EA4B01">
              <w:rPr>
                <w:rStyle w:val="normaltextrun"/>
                <w:rFonts w:ascii="Arial Narrow" w:hAnsi="Arial Narrow" w:cs="Arial"/>
                <w:sz w:val="21"/>
                <w:szCs w:val="21"/>
              </w:rPr>
              <w:t>Aquellas observaciones que no impliquen enmienda al Acta serán resueltas o aclaradas mediante documento anexo al Acta de la audiencia</w:t>
            </w:r>
            <w:r w:rsidR="006442B9" w:rsidRPr="00EA4B01">
              <w:rPr>
                <w:rStyle w:val="normaltextrun"/>
                <w:rFonts w:ascii="Arial Narrow" w:hAnsi="Arial Narrow" w:cs="Arial"/>
                <w:sz w:val="21"/>
                <w:szCs w:val="21"/>
              </w:rPr>
              <w:t xml:space="preserve"> </w:t>
            </w:r>
            <w:r w:rsidR="006442B9" w:rsidRPr="00EA4B01">
              <w:rPr>
                <w:rFonts w:ascii="Arial Narrow" w:hAnsi="Arial Narrow" w:cs="Arial"/>
                <w:sz w:val="21"/>
                <w:szCs w:val="21"/>
              </w:rPr>
              <w:t>pública minera</w:t>
            </w:r>
            <w:r w:rsidRPr="00EA4B01">
              <w:rPr>
                <w:rStyle w:val="normaltextrun"/>
                <w:rFonts w:ascii="Arial Narrow" w:hAnsi="Arial Narrow" w:cs="Arial"/>
                <w:sz w:val="21"/>
                <w:szCs w:val="21"/>
              </w:rPr>
              <w:t xml:space="preserve">.  </w:t>
            </w:r>
          </w:p>
          <w:p w14:paraId="043FCF07" w14:textId="77777777" w:rsidR="00794B72" w:rsidRPr="00EA4B01" w:rsidRDefault="00794B72" w:rsidP="00EA4B01">
            <w:pPr>
              <w:pStyle w:val="paragraph"/>
              <w:spacing w:before="0" w:beforeAutospacing="0" w:after="0" w:afterAutospacing="0"/>
              <w:ind w:left="142"/>
              <w:jc w:val="both"/>
              <w:textAlignment w:val="baseline"/>
              <w:rPr>
                <w:rFonts w:ascii="Arial Narrow" w:hAnsi="Arial Narrow" w:cs="Arial"/>
                <w:sz w:val="21"/>
                <w:szCs w:val="21"/>
                <w:lang w:val="es-ES"/>
              </w:rPr>
            </w:pPr>
          </w:p>
          <w:p w14:paraId="043FCF08" w14:textId="77777777" w:rsidR="00794B72" w:rsidRPr="00EA4B01" w:rsidRDefault="00794B72" w:rsidP="00EA4B01">
            <w:pPr>
              <w:rPr>
                <w:rStyle w:val="normaltextrun"/>
                <w:rFonts w:ascii="Arial Narrow" w:hAnsi="Arial Narrow" w:cs="Arial"/>
                <w:sz w:val="21"/>
                <w:szCs w:val="21"/>
              </w:rPr>
            </w:pPr>
            <w:r w:rsidRPr="00EA4B01">
              <w:rPr>
                <w:rStyle w:val="normaltextrun"/>
                <w:rFonts w:ascii="Arial Narrow" w:hAnsi="Arial Narrow" w:cs="Arial"/>
                <w:sz w:val="21"/>
                <w:szCs w:val="21"/>
              </w:rPr>
              <w:t>En el caso anterior, la autoridad minera deberá publicar el acta definitiva en la página Web de entidad y enviar copia de la misma a la Alcaldía Municipal o Distrital, al(os) concejo(s) municipal(es), o a la asamblea departamental, para que esas autoridades la socialicen con la comunidad por el medio más eficaz y expedito.</w:t>
            </w:r>
          </w:p>
          <w:p w14:paraId="043FCF09" w14:textId="77777777" w:rsidR="00794B72" w:rsidRPr="00EA4B01" w:rsidRDefault="00794B72" w:rsidP="00EA4B01">
            <w:pPr>
              <w:rPr>
                <w:rFonts w:ascii="Arial Narrow" w:hAnsi="Arial Narrow" w:cs="Arial"/>
                <w:sz w:val="21"/>
                <w:szCs w:val="21"/>
              </w:rPr>
            </w:pPr>
          </w:p>
        </w:tc>
        <w:tc>
          <w:tcPr>
            <w:tcW w:w="2173" w:type="dxa"/>
            <w:shd w:val="clear" w:color="auto" w:fill="auto"/>
            <w:vAlign w:val="center"/>
          </w:tcPr>
          <w:p w14:paraId="043FCF0A" w14:textId="77777777"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lastRenderedPageBreak/>
              <w:t>Profesional designado de la Vicepresidencia de Contratación y Titulación - VCT</w:t>
            </w:r>
          </w:p>
          <w:p w14:paraId="043FCF0B" w14:textId="77777777" w:rsidR="00794B72" w:rsidRPr="00EA4B01" w:rsidRDefault="00794B72" w:rsidP="00EA4B01">
            <w:pPr>
              <w:pStyle w:val="TableParagraph"/>
              <w:jc w:val="center"/>
              <w:rPr>
                <w:rFonts w:ascii="Arial Narrow" w:hAnsi="Arial Narrow" w:cs="Arial"/>
                <w:sz w:val="21"/>
                <w:szCs w:val="21"/>
                <w:lang w:val="es-ES_tradnl"/>
              </w:rPr>
            </w:pPr>
          </w:p>
          <w:p w14:paraId="043FCF0C" w14:textId="77777777" w:rsidR="00794B72" w:rsidRPr="00EA4B01" w:rsidRDefault="00794B72" w:rsidP="00EA4B01">
            <w:pPr>
              <w:pStyle w:val="TableParagraph"/>
              <w:jc w:val="center"/>
              <w:rPr>
                <w:rFonts w:ascii="Arial Narrow" w:hAnsi="Arial Narrow" w:cs="Arial"/>
                <w:sz w:val="21"/>
                <w:szCs w:val="21"/>
              </w:rPr>
            </w:pPr>
            <w:r w:rsidRPr="00EA4B01">
              <w:rPr>
                <w:rFonts w:ascii="Arial Narrow" w:hAnsi="Arial Narrow" w:cs="Arial"/>
                <w:sz w:val="21"/>
                <w:szCs w:val="21"/>
              </w:rPr>
              <w:t>Profesional designado del grupo de Participación ciudadana y Comunicaciones.</w:t>
            </w:r>
          </w:p>
        </w:tc>
        <w:tc>
          <w:tcPr>
            <w:tcW w:w="2799" w:type="dxa"/>
            <w:shd w:val="clear" w:color="auto" w:fill="auto"/>
            <w:vAlign w:val="center"/>
          </w:tcPr>
          <w:p w14:paraId="043FCF0D" w14:textId="38406873"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t xml:space="preserve">Constancia de publicación </w:t>
            </w:r>
            <w:r w:rsidR="004F43A6">
              <w:rPr>
                <w:rFonts w:ascii="Arial Narrow" w:hAnsi="Arial Narrow" w:cs="Arial"/>
                <w:sz w:val="21"/>
                <w:szCs w:val="21"/>
              </w:rPr>
              <w:t>y</w:t>
            </w:r>
            <w:r w:rsidRPr="00EA4B01">
              <w:rPr>
                <w:rFonts w:ascii="Arial Narrow" w:hAnsi="Arial Narrow" w:cs="Arial"/>
                <w:sz w:val="21"/>
                <w:szCs w:val="21"/>
              </w:rPr>
              <w:t xml:space="preserve"> Acta de audiencia definitiva</w:t>
            </w:r>
          </w:p>
        </w:tc>
      </w:tr>
      <w:tr w:rsidR="00EA0000" w:rsidRPr="00EA4B01" w14:paraId="043FCF18" w14:textId="77777777" w:rsidTr="00B05E22">
        <w:tc>
          <w:tcPr>
            <w:tcW w:w="727" w:type="dxa"/>
            <w:vAlign w:val="center"/>
          </w:tcPr>
          <w:p w14:paraId="043FCF0F" w14:textId="08C7E2FC" w:rsidR="00794B72" w:rsidRPr="00EA4B01" w:rsidRDefault="00794B72" w:rsidP="00EA4B01">
            <w:pPr>
              <w:jc w:val="center"/>
              <w:rPr>
                <w:rFonts w:ascii="Arial Narrow" w:hAnsi="Arial Narrow" w:cs="Calibri"/>
                <w:b/>
                <w:bCs/>
                <w:sz w:val="21"/>
                <w:szCs w:val="21"/>
              </w:rPr>
            </w:pPr>
            <w:r w:rsidRPr="00EA4B01">
              <w:rPr>
                <w:rFonts w:ascii="Arial Narrow" w:hAnsi="Arial Narrow" w:cs="Calibri"/>
                <w:b/>
                <w:bCs/>
                <w:sz w:val="21"/>
                <w:szCs w:val="21"/>
              </w:rPr>
              <w:lastRenderedPageBreak/>
              <w:t>25</w:t>
            </w:r>
          </w:p>
        </w:tc>
        <w:tc>
          <w:tcPr>
            <w:tcW w:w="3698" w:type="dxa"/>
          </w:tcPr>
          <w:p w14:paraId="3747AB03" w14:textId="77777777" w:rsidR="004F43A6" w:rsidRDefault="00794B72" w:rsidP="00EA4B01">
            <w:pPr>
              <w:pStyle w:val="TableParagraph"/>
              <w:jc w:val="both"/>
              <w:rPr>
                <w:rFonts w:ascii="Arial Narrow" w:hAnsi="Arial Narrow"/>
                <w:b/>
                <w:bCs/>
                <w:sz w:val="21"/>
                <w:szCs w:val="21"/>
              </w:rPr>
            </w:pPr>
            <w:r w:rsidRPr="00EA4B01">
              <w:rPr>
                <w:rFonts w:ascii="Arial Narrow" w:hAnsi="Arial Narrow" w:cs="Arial"/>
                <w:b/>
                <w:bCs/>
                <w:sz w:val="21"/>
                <w:szCs w:val="21"/>
              </w:rPr>
              <w:t>Análisis de las consideraciones de la Audiencia</w:t>
            </w:r>
            <w:r w:rsidR="006442B9" w:rsidRPr="00EA4B01">
              <w:rPr>
                <w:rFonts w:ascii="Arial Narrow" w:hAnsi="Arial Narrow" w:cs="Arial"/>
                <w:b/>
                <w:bCs/>
                <w:sz w:val="21"/>
                <w:szCs w:val="21"/>
              </w:rPr>
              <w:t xml:space="preserve"> pública minera</w:t>
            </w:r>
            <w:r w:rsidRPr="00EA4B01">
              <w:rPr>
                <w:rFonts w:ascii="Arial Narrow" w:hAnsi="Arial Narrow" w:cs="Arial"/>
                <w:b/>
                <w:bCs/>
                <w:sz w:val="21"/>
                <w:szCs w:val="21"/>
              </w:rPr>
              <w:t>.</w:t>
            </w:r>
            <w:r w:rsidRPr="00EA4B01">
              <w:rPr>
                <w:rFonts w:ascii="Arial Narrow" w:hAnsi="Arial Narrow"/>
                <w:b/>
                <w:bCs/>
                <w:sz w:val="21"/>
                <w:szCs w:val="21"/>
              </w:rPr>
              <w:t xml:space="preserve"> </w:t>
            </w:r>
          </w:p>
          <w:p w14:paraId="043FCF10" w14:textId="586F0CB7" w:rsidR="00794B72" w:rsidRPr="00EA4B01" w:rsidRDefault="00794B72" w:rsidP="00EA4B01">
            <w:pPr>
              <w:pStyle w:val="TableParagraph"/>
              <w:jc w:val="both"/>
              <w:rPr>
                <w:rFonts w:ascii="Arial Narrow" w:hAnsi="Arial Narrow" w:cs="Arial"/>
                <w:b/>
                <w:bCs/>
                <w:sz w:val="21"/>
                <w:szCs w:val="21"/>
              </w:rPr>
            </w:pPr>
            <w:r w:rsidRPr="00EA4B01">
              <w:rPr>
                <w:rFonts w:ascii="Arial Narrow" w:hAnsi="Arial Narrow"/>
                <w:color w:val="00B0F0"/>
                <w:sz w:val="21"/>
                <w:szCs w:val="21"/>
                <w:bdr w:val="none" w:sz="0" w:space="0" w:color="auto" w:frame="1"/>
              </w:rPr>
              <w:t>©G MIS3RG0001</w:t>
            </w:r>
          </w:p>
          <w:p w14:paraId="043FCF11" w14:textId="77777777" w:rsidR="00794B72" w:rsidRPr="00EA4B01" w:rsidRDefault="00794B72" w:rsidP="00EA4B01">
            <w:pPr>
              <w:pStyle w:val="Default"/>
              <w:ind w:left="119"/>
              <w:jc w:val="both"/>
              <w:rPr>
                <w:rFonts w:ascii="Arial Narrow" w:hAnsi="Arial Narrow"/>
                <w:color w:val="auto"/>
                <w:sz w:val="21"/>
                <w:szCs w:val="21"/>
              </w:rPr>
            </w:pPr>
          </w:p>
          <w:p w14:paraId="043FCF12" w14:textId="57A29E62" w:rsidR="00794B72" w:rsidRPr="00EA4B01" w:rsidRDefault="00794B72" w:rsidP="00EA4B01">
            <w:pPr>
              <w:pStyle w:val="Default"/>
              <w:jc w:val="both"/>
              <w:rPr>
                <w:rFonts w:ascii="Arial Narrow" w:hAnsi="Arial Narrow"/>
                <w:color w:val="auto"/>
                <w:sz w:val="21"/>
                <w:szCs w:val="21"/>
              </w:rPr>
            </w:pPr>
            <w:r w:rsidRPr="00EA4B01">
              <w:rPr>
                <w:rFonts w:ascii="Arial Narrow" w:hAnsi="Arial Narrow"/>
                <w:color w:val="auto"/>
                <w:sz w:val="21"/>
                <w:szCs w:val="21"/>
              </w:rPr>
              <w:t>Una vez recolectada la información, el Profesional designado Grupo de Contratación Minera</w:t>
            </w:r>
            <w:r w:rsidRPr="00EA4B01" w:rsidDel="00002437">
              <w:rPr>
                <w:rFonts w:ascii="Arial Narrow" w:hAnsi="Arial Narrow"/>
                <w:color w:val="auto"/>
                <w:sz w:val="21"/>
                <w:szCs w:val="21"/>
              </w:rPr>
              <w:t xml:space="preserve"> </w:t>
            </w:r>
            <w:r w:rsidRPr="00EA4B01">
              <w:rPr>
                <w:rFonts w:ascii="Arial Narrow" w:hAnsi="Arial Narrow"/>
                <w:color w:val="auto"/>
                <w:sz w:val="21"/>
                <w:szCs w:val="21"/>
              </w:rPr>
              <w:t xml:space="preserve">analizará la misma para seguidamente continuar con el trámite de la solicitud de concesión minera. </w:t>
            </w:r>
          </w:p>
          <w:p w14:paraId="043FCF13" w14:textId="77777777" w:rsidR="00794B72" w:rsidRPr="00EA4B01" w:rsidRDefault="00794B72" w:rsidP="00EA4B01">
            <w:pPr>
              <w:pStyle w:val="Default"/>
              <w:jc w:val="both"/>
              <w:rPr>
                <w:rFonts w:ascii="Arial Narrow" w:hAnsi="Arial Narrow"/>
                <w:color w:val="auto"/>
                <w:sz w:val="21"/>
                <w:szCs w:val="21"/>
              </w:rPr>
            </w:pPr>
          </w:p>
          <w:p w14:paraId="043FCF14" w14:textId="11F0C129" w:rsidR="00794B72" w:rsidRPr="00EA4B01" w:rsidRDefault="00794B72" w:rsidP="00EA4B01">
            <w:pPr>
              <w:pStyle w:val="Default"/>
              <w:jc w:val="both"/>
              <w:rPr>
                <w:rFonts w:ascii="Arial Narrow" w:hAnsi="Arial Narrow"/>
                <w:color w:val="auto"/>
                <w:sz w:val="21"/>
                <w:szCs w:val="21"/>
              </w:rPr>
            </w:pPr>
            <w:r w:rsidRPr="00EA4B01">
              <w:rPr>
                <w:rFonts w:ascii="Arial Narrow" w:hAnsi="Arial Narrow"/>
                <w:color w:val="auto"/>
                <w:sz w:val="21"/>
                <w:szCs w:val="21"/>
              </w:rPr>
              <w:t xml:space="preserve">Así mismo se analizarán las principales solicitudes, inquietudes, requerimientos </w:t>
            </w:r>
            <w:r w:rsidRPr="00EA4B01">
              <w:rPr>
                <w:rFonts w:ascii="Arial Narrow" w:hAnsi="Arial Narrow"/>
                <w:sz w:val="21"/>
                <w:szCs w:val="21"/>
              </w:rPr>
              <w:t>y aspectos positivos manifestados por</w:t>
            </w:r>
            <w:r w:rsidRPr="00EA4B01">
              <w:rPr>
                <w:rFonts w:ascii="Arial Narrow" w:hAnsi="Arial Narrow"/>
                <w:color w:val="auto"/>
                <w:sz w:val="21"/>
                <w:szCs w:val="21"/>
              </w:rPr>
              <w:t xml:space="preserve"> la comunidad y establecidas en el Acta de la Audiencia Pública Minera. </w:t>
            </w:r>
          </w:p>
          <w:p w14:paraId="043FCF15" w14:textId="77777777" w:rsidR="00794B72" w:rsidRPr="00EA4B01" w:rsidRDefault="00794B72" w:rsidP="00EA4B01">
            <w:pPr>
              <w:pStyle w:val="Default"/>
              <w:jc w:val="both"/>
              <w:rPr>
                <w:rFonts w:ascii="Arial Narrow" w:hAnsi="Arial Narrow"/>
                <w:color w:val="auto"/>
                <w:sz w:val="21"/>
                <w:szCs w:val="21"/>
              </w:rPr>
            </w:pPr>
          </w:p>
        </w:tc>
        <w:tc>
          <w:tcPr>
            <w:tcW w:w="2173" w:type="dxa"/>
            <w:shd w:val="clear" w:color="auto" w:fill="auto"/>
            <w:vAlign w:val="center"/>
          </w:tcPr>
          <w:p w14:paraId="043FCF16" w14:textId="77777777"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t>Profesional designado del Grupo de contratación Minera</w:t>
            </w:r>
          </w:p>
        </w:tc>
        <w:tc>
          <w:tcPr>
            <w:tcW w:w="2799" w:type="dxa"/>
            <w:shd w:val="clear" w:color="auto" w:fill="auto"/>
            <w:vAlign w:val="center"/>
          </w:tcPr>
          <w:p w14:paraId="043FCF17" w14:textId="77777777"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t>Tarea de hacer concertación en Anna Minería</w:t>
            </w:r>
          </w:p>
        </w:tc>
      </w:tr>
      <w:tr w:rsidR="00EA0000" w:rsidRPr="00EA4B01" w14:paraId="043FCF23" w14:textId="77777777" w:rsidTr="00B05E22">
        <w:tc>
          <w:tcPr>
            <w:tcW w:w="727" w:type="dxa"/>
            <w:vAlign w:val="center"/>
          </w:tcPr>
          <w:p w14:paraId="043FCF19" w14:textId="1281F86D" w:rsidR="00794B72" w:rsidRPr="00EA4B01" w:rsidRDefault="00794B72" w:rsidP="00EA4B01">
            <w:pPr>
              <w:jc w:val="center"/>
              <w:rPr>
                <w:rFonts w:ascii="Arial Narrow" w:hAnsi="Arial Narrow" w:cs="Calibri"/>
                <w:b/>
                <w:bCs/>
                <w:sz w:val="21"/>
                <w:szCs w:val="21"/>
              </w:rPr>
            </w:pPr>
            <w:r w:rsidRPr="00EA4B01">
              <w:rPr>
                <w:rFonts w:ascii="Arial Narrow" w:hAnsi="Arial Narrow" w:cs="Calibri"/>
                <w:b/>
                <w:bCs/>
                <w:sz w:val="21"/>
                <w:szCs w:val="21"/>
              </w:rPr>
              <w:t>26</w:t>
            </w:r>
          </w:p>
        </w:tc>
        <w:tc>
          <w:tcPr>
            <w:tcW w:w="3698" w:type="dxa"/>
          </w:tcPr>
          <w:p w14:paraId="043FCF1A" w14:textId="77777777" w:rsidR="00794B72" w:rsidRPr="00EA4B01" w:rsidRDefault="00794B72" w:rsidP="00EA4B01">
            <w:pPr>
              <w:pStyle w:val="TableParagraph"/>
              <w:jc w:val="both"/>
              <w:rPr>
                <w:rFonts w:ascii="Arial Narrow" w:hAnsi="Arial Narrow" w:cs="Arial"/>
                <w:sz w:val="21"/>
                <w:szCs w:val="21"/>
                <w:lang w:val="es-CO"/>
              </w:rPr>
            </w:pPr>
            <w:r w:rsidRPr="00EA4B01">
              <w:rPr>
                <w:rFonts w:ascii="Arial Narrow" w:hAnsi="Arial Narrow" w:cs="Arial"/>
                <w:b/>
                <w:bCs/>
                <w:sz w:val="21"/>
                <w:szCs w:val="21"/>
                <w:lang w:val="es-CO"/>
              </w:rPr>
              <w:t>Realizar una estrategia de difusión de resultados.</w:t>
            </w:r>
          </w:p>
          <w:p w14:paraId="043FCF1B" w14:textId="77777777" w:rsidR="00794B72" w:rsidRPr="00EA4B01" w:rsidRDefault="00794B72" w:rsidP="00EA4B01">
            <w:pPr>
              <w:pStyle w:val="TableParagraph"/>
              <w:ind w:left="119"/>
              <w:jc w:val="both"/>
              <w:rPr>
                <w:rFonts w:ascii="Arial Narrow" w:hAnsi="Arial Narrow" w:cs="Arial"/>
                <w:sz w:val="21"/>
                <w:szCs w:val="21"/>
                <w:lang w:val="es-CO"/>
              </w:rPr>
            </w:pPr>
          </w:p>
          <w:p w14:paraId="043FCF1C" w14:textId="77777777" w:rsidR="00794B72" w:rsidRPr="00EA4B01" w:rsidRDefault="00794B72" w:rsidP="00EA4B01">
            <w:pPr>
              <w:rPr>
                <w:rFonts w:ascii="Arial Narrow" w:eastAsia="Calibri" w:hAnsi="Arial Narrow" w:cs="Arial"/>
                <w:sz w:val="21"/>
                <w:szCs w:val="21"/>
                <w:lang w:val="es-CO"/>
              </w:rPr>
            </w:pPr>
            <w:r w:rsidRPr="00EA4B01">
              <w:rPr>
                <w:rFonts w:ascii="Arial Narrow" w:eastAsia="Calibri" w:hAnsi="Arial Narrow" w:cs="Arial"/>
                <w:sz w:val="21"/>
                <w:szCs w:val="21"/>
                <w:lang w:val="es-CO"/>
              </w:rPr>
              <w:t xml:space="preserve">Realizar una estrategia de difusión a través de los diferentes canales de la AGENCIA NACIONAL DE MINERÍA y cuando sea posible los diferentes medios de comunicación locales y regionales, con el fin de mantener informada a la comunidad sobre los avances y resultados del proceso de </w:t>
            </w:r>
            <w:r w:rsidRPr="00EA4B01">
              <w:rPr>
                <w:rFonts w:ascii="Arial Narrow" w:hAnsi="Arial Narrow" w:cs="Arial"/>
                <w:sz w:val="21"/>
                <w:szCs w:val="21"/>
              </w:rPr>
              <w:t xml:space="preserve">contratación y </w:t>
            </w:r>
            <w:r w:rsidRPr="00EA4B01">
              <w:rPr>
                <w:rFonts w:ascii="Arial Narrow" w:eastAsia="Calibri" w:hAnsi="Arial Narrow" w:cs="Arial"/>
                <w:sz w:val="21"/>
                <w:szCs w:val="21"/>
                <w:lang w:val="es-CO"/>
              </w:rPr>
              <w:t>titulación.</w:t>
            </w:r>
          </w:p>
          <w:p w14:paraId="043FCF1D" w14:textId="77777777" w:rsidR="00794B72" w:rsidRPr="00EA4B01" w:rsidRDefault="00794B72" w:rsidP="00EA4B01">
            <w:pPr>
              <w:rPr>
                <w:rFonts w:ascii="Arial Narrow" w:eastAsia="Calibri" w:hAnsi="Arial Narrow" w:cs="Arial"/>
                <w:sz w:val="21"/>
                <w:szCs w:val="21"/>
              </w:rPr>
            </w:pPr>
          </w:p>
          <w:p w14:paraId="1A55CC8C" w14:textId="77777777" w:rsidR="00794B72" w:rsidRPr="00EA4B01" w:rsidRDefault="00794B72" w:rsidP="00EA4B01">
            <w:pPr>
              <w:rPr>
                <w:rFonts w:ascii="Arial Narrow" w:hAnsi="Arial Narrow" w:cs="Arial"/>
                <w:b/>
                <w:bCs/>
                <w:sz w:val="21"/>
                <w:szCs w:val="21"/>
              </w:rPr>
            </w:pPr>
            <w:r w:rsidRPr="00EA4B01">
              <w:rPr>
                <w:rFonts w:ascii="Arial Narrow" w:hAnsi="Arial Narrow" w:cs="Arial"/>
                <w:b/>
                <w:bCs/>
                <w:sz w:val="21"/>
                <w:szCs w:val="21"/>
              </w:rPr>
              <w:t>Fin del procedimiento</w:t>
            </w:r>
          </w:p>
          <w:p w14:paraId="043FCF1E" w14:textId="77777777" w:rsidR="00794B72" w:rsidRPr="00EA4B01" w:rsidRDefault="00794B72" w:rsidP="00EA4B01">
            <w:pPr>
              <w:rPr>
                <w:rFonts w:ascii="Arial Narrow" w:hAnsi="Arial Narrow" w:cs="Arial"/>
                <w:b/>
                <w:bCs/>
                <w:sz w:val="21"/>
                <w:szCs w:val="21"/>
              </w:rPr>
            </w:pPr>
          </w:p>
        </w:tc>
        <w:tc>
          <w:tcPr>
            <w:tcW w:w="2173" w:type="dxa"/>
            <w:shd w:val="clear" w:color="auto" w:fill="auto"/>
            <w:vAlign w:val="center"/>
          </w:tcPr>
          <w:p w14:paraId="043FCF1F" w14:textId="77777777" w:rsidR="00794B72" w:rsidRPr="00EA4B01" w:rsidRDefault="00794B72" w:rsidP="00EA4B01">
            <w:pPr>
              <w:pStyle w:val="TableParagraph"/>
              <w:jc w:val="center"/>
              <w:rPr>
                <w:rFonts w:ascii="Arial Narrow" w:hAnsi="Arial Narrow" w:cs="Arial"/>
                <w:sz w:val="21"/>
                <w:szCs w:val="21"/>
              </w:rPr>
            </w:pPr>
            <w:r w:rsidRPr="00EA4B01">
              <w:rPr>
                <w:rFonts w:ascii="Arial Narrow" w:hAnsi="Arial Narrow" w:cs="Arial"/>
                <w:sz w:val="21"/>
                <w:szCs w:val="21"/>
              </w:rPr>
              <w:t>. Profesional designado del Grupo de contratación Minera</w:t>
            </w:r>
          </w:p>
          <w:p w14:paraId="043FCF20" w14:textId="77777777" w:rsidR="00794B72" w:rsidRPr="00EA4B01" w:rsidRDefault="00794B72" w:rsidP="00EA4B01">
            <w:pPr>
              <w:pStyle w:val="TableParagraph"/>
              <w:jc w:val="center"/>
              <w:rPr>
                <w:rFonts w:ascii="Arial Narrow" w:hAnsi="Arial Narrow" w:cs="Arial"/>
                <w:sz w:val="21"/>
                <w:szCs w:val="21"/>
              </w:rPr>
            </w:pPr>
          </w:p>
          <w:p w14:paraId="043FCF21" w14:textId="77777777" w:rsidR="00794B72" w:rsidRPr="00EA4B01" w:rsidRDefault="00794B72" w:rsidP="00EA4B01">
            <w:pPr>
              <w:pStyle w:val="TableParagraph"/>
              <w:jc w:val="center"/>
              <w:rPr>
                <w:rFonts w:ascii="Arial Narrow" w:hAnsi="Arial Narrow" w:cs="Arial"/>
                <w:sz w:val="21"/>
                <w:szCs w:val="21"/>
              </w:rPr>
            </w:pPr>
            <w:r w:rsidRPr="00EA4B01">
              <w:rPr>
                <w:rFonts w:ascii="Arial Narrow" w:hAnsi="Arial Narrow" w:cs="Arial"/>
                <w:sz w:val="21"/>
                <w:szCs w:val="21"/>
              </w:rPr>
              <w:t>. Profesional designado del Grupo de Participación Ciudadana y Comunicaciones</w:t>
            </w:r>
          </w:p>
        </w:tc>
        <w:tc>
          <w:tcPr>
            <w:tcW w:w="2799" w:type="dxa"/>
            <w:shd w:val="clear" w:color="auto" w:fill="auto"/>
            <w:vAlign w:val="center"/>
          </w:tcPr>
          <w:p w14:paraId="043FCF22" w14:textId="77777777" w:rsidR="00794B72" w:rsidRPr="00EA4B01" w:rsidRDefault="00794B72" w:rsidP="00EA4B01">
            <w:pPr>
              <w:jc w:val="center"/>
              <w:rPr>
                <w:rFonts w:ascii="Arial Narrow" w:hAnsi="Arial Narrow" w:cs="Arial"/>
                <w:sz w:val="21"/>
                <w:szCs w:val="21"/>
              </w:rPr>
            </w:pPr>
            <w:r w:rsidRPr="00EA4B01">
              <w:rPr>
                <w:rFonts w:ascii="Arial Narrow" w:hAnsi="Arial Narrow" w:cs="Arial"/>
                <w:sz w:val="21"/>
                <w:szCs w:val="21"/>
              </w:rPr>
              <w:t xml:space="preserve">Documento de estrategia y piezas comunicativas de difusión </w:t>
            </w:r>
          </w:p>
        </w:tc>
      </w:tr>
    </w:tbl>
    <w:p w14:paraId="043FCF24" w14:textId="77777777" w:rsidR="007716BB" w:rsidRPr="00905EDA" w:rsidRDefault="007716BB" w:rsidP="000232C5">
      <w:pPr>
        <w:rPr>
          <w:rFonts w:ascii="Calibri" w:hAnsi="Calibri"/>
        </w:rPr>
      </w:pPr>
    </w:p>
    <w:p w14:paraId="043FCF25" w14:textId="77777777" w:rsidR="00215692" w:rsidRPr="00905EDA" w:rsidRDefault="00215692" w:rsidP="000232C5">
      <w:pPr>
        <w:rPr>
          <w:rFonts w:ascii="Calibri" w:hAnsi="Calibri"/>
        </w:rPr>
      </w:pPr>
    </w:p>
    <w:p w14:paraId="043FCF26" w14:textId="77777777" w:rsidR="007716BB" w:rsidRPr="00905EDA" w:rsidRDefault="00787329" w:rsidP="00237D23">
      <w:pPr>
        <w:pStyle w:val="Ttulo1"/>
        <w:numPr>
          <w:ilvl w:val="0"/>
          <w:numId w:val="41"/>
        </w:numPr>
        <w:tabs>
          <w:tab w:val="clear" w:pos="4472"/>
          <w:tab w:val="num" w:pos="4112"/>
        </w:tabs>
        <w:ind w:left="284"/>
        <w:rPr>
          <w:rFonts w:ascii="Calibri" w:hAnsi="Calibri"/>
        </w:rPr>
      </w:pPr>
      <w:r w:rsidRPr="00905EDA">
        <w:rPr>
          <w:rFonts w:ascii="Calibri" w:hAnsi="Calibri"/>
        </w:rPr>
        <w:t>ANEX</w:t>
      </w:r>
      <w:r w:rsidR="00794A18" w:rsidRPr="00905EDA">
        <w:rPr>
          <w:rFonts w:ascii="Calibri" w:hAnsi="Calibri"/>
        </w:rPr>
        <w:t>O</w:t>
      </w:r>
      <w:r w:rsidR="005659A2" w:rsidRPr="00905EDA">
        <w:rPr>
          <w:rFonts w:ascii="Calibri" w:hAnsi="Calibri"/>
        </w:rPr>
        <w:t>S</w:t>
      </w:r>
    </w:p>
    <w:p w14:paraId="043FCF27" w14:textId="77777777" w:rsidR="007B1DCC" w:rsidRPr="00905EDA" w:rsidRDefault="007B1DCC" w:rsidP="000232C5">
      <w:pPr>
        <w:rPr>
          <w:rFonts w:ascii="Calibri" w:hAnsi="Calibri"/>
          <w:sz w:val="22"/>
          <w:szCs w:val="22"/>
        </w:rPr>
      </w:pPr>
    </w:p>
    <w:p w14:paraId="043FCF28" w14:textId="77777777" w:rsidR="007B1DCC" w:rsidRDefault="00F737E9" w:rsidP="000232C5">
      <w:pPr>
        <w:rPr>
          <w:rFonts w:ascii="Calibri" w:hAnsi="Calibri"/>
          <w:sz w:val="22"/>
          <w:szCs w:val="22"/>
        </w:rPr>
      </w:pPr>
      <w:r w:rsidRPr="00905EDA">
        <w:rPr>
          <w:rFonts w:ascii="Calibri" w:hAnsi="Calibri"/>
          <w:sz w:val="22"/>
          <w:szCs w:val="22"/>
        </w:rPr>
        <w:t>No aplica</w:t>
      </w:r>
    </w:p>
    <w:p w14:paraId="68005496" w14:textId="77777777" w:rsidR="00237D23" w:rsidRPr="00905EDA" w:rsidRDefault="00237D23" w:rsidP="000232C5">
      <w:pPr>
        <w:rPr>
          <w:rFonts w:ascii="Calibri" w:hAnsi="Calibri"/>
          <w:sz w:val="22"/>
          <w:szCs w:val="22"/>
        </w:rPr>
      </w:pPr>
    </w:p>
    <w:p w14:paraId="043FCF29" w14:textId="77777777" w:rsidR="00113B7E" w:rsidRPr="00905EDA" w:rsidRDefault="00113B7E" w:rsidP="000232C5">
      <w:pPr>
        <w:rPr>
          <w:rFonts w:ascii="Calibri" w:hAnsi="Calibri"/>
          <w:sz w:val="22"/>
          <w:szCs w:val="22"/>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274"/>
        <w:gridCol w:w="1983"/>
        <w:gridCol w:w="6089"/>
      </w:tblGrid>
      <w:tr w:rsidR="007716BB" w:rsidRPr="00465B20" w14:paraId="043FCF2D" w14:textId="77777777" w:rsidTr="006E6E51">
        <w:trPr>
          <w:trHeight w:val="120"/>
        </w:trPr>
        <w:tc>
          <w:tcPr>
            <w:tcW w:w="1274" w:type="dxa"/>
          </w:tcPr>
          <w:p w14:paraId="043FCF2A" w14:textId="77777777" w:rsidR="007716BB" w:rsidRPr="00465B20" w:rsidRDefault="008B3095" w:rsidP="00465B20">
            <w:pPr>
              <w:jc w:val="center"/>
              <w:rPr>
                <w:rFonts w:ascii="Arial Narrow" w:hAnsi="Arial Narrow"/>
                <w:b/>
                <w:bCs/>
                <w:sz w:val="22"/>
                <w:szCs w:val="22"/>
              </w:rPr>
            </w:pPr>
            <w:r w:rsidRPr="00465B20">
              <w:rPr>
                <w:rFonts w:ascii="Arial Narrow" w:hAnsi="Arial Narrow"/>
                <w:b/>
                <w:bCs/>
                <w:sz w:val="22"/>
                <w:szCs w:val="22"/>
              </w:rPr>
              <w:t>VERSIÓN</w:t>
            </w:r>
          </w:p>
        </w:tc>
        <w:tc>
          <w:tcPr>
            <w:tcW w:w="1983" w:type="dxa"/>
          </w:tcPr>
          <w:p w14:paraId="043FCF2B" w14:textId="77777777" w:rsidR="007716BB" w:rsidRPr="00465B20" w:rsidRDefault="008B3095" w:rsidP="00465B20">
            <w:pPr>
              <w:jc w:val="center"/>
              <w:rPr>
                <w:rFonts w:ascii="Arial Narrow" w:hAnsi="Arial Narrow"/>
                <w:b/>
                <w:bCs/>
                <w:sz w:val="22"/>
                <w:szCs w:val="22"/>
              </w:rPr>
            </w:pPr>
            <w:r w:rsidRPr="00465B20">
              <w:rPr>
                <w:rFonts w:ascii="Arial Narrow" w:hAnsi="Arial Narrow"/>
                <w:b/>
                <w:bCs/>
                <w:sz w:val="22"/>
                <w:szCs w:val="22"/>
              </w:rPr>
              <w:t>FECHA</w:t>
            </w:r>
          </w:p>
        </w:tc>
        <w:tc>
          <w:tcPr>
            <w:tcW w:w="6089" w:type="dxa"/>
          </w:tcPr>
          <w:p w14:paraId="043FCF2C" w14:textId="77777777" w:rsidR="007716BB" w:rsidRPr="00465B20" w:rsidRDefault="0026576F" w:rsidP="00465B20">
            <w:pPr>
              <w:jc w:val="center"/>
              <w:rPr>
                <w:rFonts w:ascii="Arial Narrow" w:hAnsi="Arial Narrow"/>
                <w:b/>
                <w:bCs/>
                <w:sz w:val="22"/>
                <w:szCs w:val="22"/>
              </w:rPr>
            </w:pPr>
            <w:r w:rsidRPr="00465B20">
              <w:rPr>
                <w:rFonts w:ascii="Arial Narrow" w:hAnsi="Arial Narrow"/>
                <w:b/>
                <w:bCs/>
                <w:sz w:val="22"/>
                <w:szCs w:val="22"/>
              </w:rPr>
              <w:t>DESCRIPCIÓN DEL CAMBIO</w:t>
            </w:r>
          </w:p>
        </w:tc>
      </w:tr>
      <w:tr w:rsidR="007716BB" w:rsidRPr="00465B20" w14:paraId="043FCF31" w14:textId="77777777" w:rsidTr="006E6E51">
        <w:trPr>
          <w:trHeight w:val="642"/>
        </w:trPr>
        <w:tc>
          <w:tcPr>
            <w:tcW w:w="1274" w:type="dxa"/>
            <w:vAlign w:val="center"/>
          </w:tcPr>
          <w:p w14:paraId="043FCF2E" w14:textId="77777777" w:rsidR="007716BB" w:rsidRPr="00465B20" w:rsidRDefault="00F737E9" w:rsidP="00465B20">
            <w:pPr>
              <w:jc w:val="center"/>
              <w:rPr>
                <w:rFonts w:ascii="Arial Narrow" w:hAnsi="Arial Narrow"/>
                <w:sz w:val="22"/>
                <w:szCs w:val="22"/>
              </w:rPr>
            </w:pPr>
            <w:r w:rsidRPr="00465B20">
              <w:rPr>
                <w:rFonts w:ascii="Arial Narrow" w:hAnsi="Arial Narrow"/>
                <w:sz w:val="22"/>
                <w:szCs w:val="22"/>
              </w:rPr>
              <w:t>1</w:t>
            </w:r>
          </w:p>
        </w:tc>
        <w:tc>
          <w:tcPr>
            <w:tcW w:w="1983" w:type="dxa"/>
            <w:vAlign w:val="center"/>
          </w:tcPr>
          <w:p w14:paraId="043FCF2F" w14:textId="2476C6A8" w:rsidR="007716BB" w:rsidRPr="00465B20" w:rsidRDefault="009861AF" w:rsidP="00465B20">
            <w:pPr>
              <w:jc w:val="center"/>
              <w:rPr>
                <w:rFonts w:ascii="Arial Narrow" w:hAnsi="Arial Narrow"/>
                <w:sz w:val="22"/>
                <w:szCs w:val="22"/>
              </w:rPr>
            </w:pPr>
            <w:r w:rsidRPr="009861AF">
              <w:rPr>
                <w:rFonts w:ascii="Arial Narrow" w:hAnsi="Arial Narrow"/>
                <w:sz w:val="22"/>
                <w:szCs w:val="22"/>
              </w:rPr>
              <w:t>26/Dic/2023</w:t>
            </w:r>
          </w:p>
        </w:tc>
        <w:tc>
          <w:tcPr>
            <w:tcW w:w="6089" w:type="dxa"/>
            <w:vAlign w:val="center"/>
          </w:tcPr>
          <w:p w14:paraId="043FCF30" w14:textId="41C59BAE" w:rsidR="007716BB" w:rsidRPr="00465B20" w:rsidRDefault="009861AF" w:rsidP="00465B20">
            <w:pPr>
              <w:jc w:val="left"/>
              <w:rPr>
                <w:rFonts w:ascii="Arial Narrow" w:hAnsi="Arial Narrow"/>
                <w:sz w:val="22"/>
                <w:szCs w:val="22"/>
              </w:rPr>
            </w:pPr>
            <w:r w:rsidRPr="009861AF">
              <w:rPr>
                <w:rFonts w:ascii="Arial Narrow" w:hAnsi="Arial Narrow"/>
                <w:sz w:val="22"/>
                <w:szCs w:val="22"/>
              </w:rPr>
              <w:t>Creación del documento</w:t>
            </w:r>
          </w:p>
        </w:tc>
      </w:tr>
      <w:tr w:rsidR="00237D23" w:rsidRPr="00465B20" w14:paraId="1E758EA6" w14:textId="77777777" w:rsidTr="006E6E51">
        <w:trPr>
          <w:trHeight w:val="642"/>
        </w:trPr>
        <w:tc>
          <w:tcPr>
            <w:tcW w:w="1274" w:type="dxa"/>
            <w:vAlign w:val="center"/>
          </w:tcPr>
          <w:p w14:paraId="3F4C6263" w14:textId="1EEE334C" w:rsidR="00237D23" w:rsidRPr="00465B20" w:rsidRDefault="00237D23" w:rsidP="00465B20">
            <w:pPr>
              <w:jc w:val="center"/>
              <w:rPr>
                <w:rFonts w:ascii="Arial Narrow" w:hAnsi="Arial Narrow"/>
                <w:sz w:val="22"/>
                <w:szCs w:val="22"/>
              </w:rPr>
            </w:pPr>
            <w:r>
              <w:rPr>
                <w:rFonts w:ascii="Arial Narrow" w:hAnsi="Arial Narrow"/>
                <w:sz w:val="22"/>
                <w:szCs w:val="22"/>
              </w:rPr>
              <w:t>2</w:t>
            </w:r>
          </w:p>
        </w:tc>
        <w:tc>
          <w:tcPr>
            <w:tcW w:w="1983" w:type="dxa"/>
            <w:vAlign w:val="center"/>
          </w:tcPr>
          <w:p w14:paraId="7067465B" w14:textId="3332BEE8" w:rsidR="00237D23" w:rsidRPr="009861AF" w:rsidRDefault="00237D23" w:rsidP="00465B20">
            <w:pPr>
              <w:jc w:val="center"/>
              <w:rPr>
                <w:rFonts w:ascii="Arial Narrow" w:hAnsi="Arial Narrow"/>
                <w:sz w:val="22"/>
                <w:szCs w:val="22"/>
              </w:rPr>
            </w:pPr>
            <w:r w:rsidRPr="00CD25FB">
              <w:rPr>
                <w:rFonts w:ascii="Arial Narrow" w:hAnsi="Arial Narrow" w:cs="Arial"/>
                <w:color w:val="FF0000"/>
                <w:lang w:val="es-CO" w:eastAsia="es-CO"/>
              </w:rPr>
              <w:t>xx/xxx</w:t>
            </w:r>
            <w:r>
              <w:rPr>
                <w:rFonts w:ascii="Arial Narrow" w:hAnsi="Arial Narrow" w:cs="Arial"/>
                <w:lang w:val="es-CO" w:eastAsia="es-CO"/>
              </w:rPr>
              <w:t>/2024</w:t>
            </w:r>
          </w:p>
        </w:tc>
        <w:tc>
          <w:tcPr>
            <w:tcW w:w="6089" w:type="dxa"/>
            <w:vAlign w:val="center"/>
          </w:tcPr>
          <w:p w14:paraId="4502FB75" w14:textId="55A4E65F" w:rsidR="00237D23" w:rsidRPr="009861AF" w:rsidRDefault="00237D23" w:rsidP="00465B20">
            <w:pPr>
              <w:jc w:val="left"/>
              <w:rPr>
                <w:rFonts w:ascii="Arial Narrow" w:hAnsi="Arial Narrow"/>
                <w:sz w:val="22"/>
                <w:szCs w:val="22"/>
              </w:rPr>
            </w:pPr>
            <w:r>
              <w:rPr>
                <w:rFonts w:ascii="Arial Narrow" w:hAnsi="Arial Narrow"/>
                <w:sz w:val="22"/>
                <w:szCs w:val="22"/>
              </w:rPr>
              <w:t xml:space="preserve">Modificación </w:t>
            </w:r>
          </w:p>
        </w:tc>
      </w:tr>
    </w:tbl>
    <w:p w14:paraId="043FCF32" w14:textId="77777777" w:rsidR="007B1DCC" w:rsidRPr="00465B20" w:rsidRDefault="007B1DCC" w:rsidP="00465B20">
      <w:pPr>
        <w:rPr>
          <w:rFonts w:ascii="Arial Narrow" w:hAnsi="Arial Narrow"/>
          <w:sz w:val="22"/>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4"/>
        <w:gridCol w:w="3211"/>
        <w:gridCol w:w="3493"/>
      </w:tblGrid>
      <w:tr w:rsidR="0026576F" w:rsidRPr="009861AF" w14:paraId="043FCF36" w14:textId="77777777">
        <w:trPr>
          <w:trHeight w:val="128"/>
          <w:jc w:val="center"/>
        </w:trPr>
        <w:tc>
          <w:tcPr>
            <w:tcW w:w="1467" w:type="pct"/>
            <w:tcBorders>
              <w:top w:val="single" w:sz="4" w:space="0" w:color="auto"/>
              <w:left w:val="single" w:sz="4" w:space="0" w:color="auto"/>
              <w:bottom w:val="single" w:sz="4" w:space="0" w:color="auto"/>
              <w:right w:val="single" w:sz="4" w:space="0" w:color="auto"/>
            </w:tcBorders>
          </w:tcPr>
          <w:p w14:paraId="043FCF33" w14:textId="77777777" w:rsidR="0026576F" w:rsidRPr="009861AF" w:rsidRDefault="0026576F" w:rsidP="00465B20">
            <w:pPr>
              <w:pStyle w:val="Piedepgina"/>
              <w:rPr>
                <w:rFonts w:ascii="Arial Narrow" w:hAnsi="Arial Narrow"/>
                <w:b/>
                <w:sz w:val="22"/>
                <w:szCs w:val="22"/>
              </w:rPr>
            </w:pPr>
            <w:r w:rsidRPr="009861AF">
              <w:rPr>
                <w:rFonts w:ascii="Arial Narrow" w:hAnsi="Arial Narrow"/>
                <w:b/>
                <w:sz w:val="22"/>
                <w:szCs w:val="22"/>
              </w:rPr>
              <w:t xml:space="preserve">ELABORÓ: </w:t>
            </w:r>
          </w:p>
        </w:tc>
        <w:tc>
          <w:tcPr>
            <w:tcW w:w="1692" w:type="pct"/>
            <w:tcBorders>
              <w:top w:val="single" w:sz="4" w:space="0" w:color="auto"/>
              <w:left w:val="single" w:sz="4" w:space="0" w:color="auto"/>
              <w:bottom w:val="single" w:sz="4" w:space="0" w:color="auto"/>
              <w:right w:val="single" w:sz="4" w:space="0" w:color="auto"/>
            </w:tcBorders>
            <w:hideMark/>
          </w:tcPr>
          <w:p w14:paraId="043FCF34" w14:textId="77777777" w:rsidR="0026576F" w:rsidRPr="009861AF" w:rsidRDefault="0026576F" w:rsidP="00465B20">
            <w:pPr>
              <w:pStyle w:val="Piedepgina"/>
              <w:rPr>
                <w:rFonts w:ascii="Arial Narrow" w:hAnsi="Arial Narrow"/>
                <w:b/>
                <w:sz w:val="22"/>
                <w:szCs w:val="22"/>
              </w:rPr>
            </w:pPr>
            <w:r w:rsidRPr="009861AF">
              <w:rPr>
                <w:rFonts w:ascii="Arial Narrow" w:hAnsi="Arial Narrow"/>
                <w:b/>
                <w:sz w:val="22"/>
                <w:szCs w:val="22"/>
              </w:rPr>
              <w:t xml:space="preserve">REVISÓ: </w:t>
            </w:r>
          </w:p>
        </w:tc>
        <w:tc>
          <w:tcPr>
            <w:tcW w:w="1841" w:type="pct"/>
            <w:tcBorders>
              <w:top w:val="single" w:sz="4" w:space="0" w:color="auto"/>
              <w:left w:val="single" w:sz="4" w:space="0" w:color="auto"/>
              <w:bottom w:val="single" w:sz="4" w:space="0" w:color="auto"/>
              <w:right w:val="single" w:sz="4" w:space="0" w:color="auto"/>
            </w:tcBorders>
            <w:hideMark/>
          </w:tcPr>
          <w:p w14:paraId="043FCF35" w14:textId="77777777" w:rsidR="0026576F" w:rsidRPr="009861AF" w:rsidRDefault="0026576F" w:rsidP="00465B20">
            <w:pPr>
              <w:pStyle w:val="Piedepgina"/>
              <w:rPr>
                <w:rFonts w:ascii="Arial Narrow" w:hAnsi="Arial Narrow"/>
                <w:b/>
                <w:sz w:val="22"/>
                <w:szCs w:val="22"/>
              </w:rPr>
            </w:pPr>
            <w:r w:rsidRPr="009861AF">
              <w:rPr>
                <w:rFonts w:ascii="Arial Narrow" w:hAnsi="Arial Narrow"/>
                <w:b/>
                <w:sz w:val="22"/>
                <w:szCs w:val="22"/>
              </w:rPr>
              <w:t>APROBÓ:</w:t>
            </w:r>
          </w:p>
        </w:tc>
      </w:tr>
      <w:tr w:rsidR="0026576F" w:rsidRPr="009861AF" w14:paraId="043FCF52" w14:textId="77777777">
        <w:trPr>
          <w:trHeight w:val="987"/>
          <w:jc w:val="center"/>
        </w:trPr>
        <w:tc>
          <w:tcPr>
            <w:tcW w:w="1467" w:type="pct"/>
            <w:tcBorders>
              <w:top w:val="single" w:sz="4" w:space="0" w:color="auto"/>
              <w:left w:val="single" w:sz="4" w:space="0" w:color="auto"/>
              <w:bottom w:val="single" w:sz="4" w:space="0" w:color="auto"/>
              <w:right w:val="single" w:sz="4" w:space="0" w:color="auto"/>
            </w:tcBorders>
          </w:tcPr>
          <w:p w14:paraId="043FCF37" w14:textId="77777777" w:rsidR="0026576F" w:rsidRPr="009861AF" w:rsidRDefault="0026576F" w:rsidP="00465B20">
            <w:pPr>
              <w:pStyle w:val="Piedepgina"/>
              <w:jc w:val="left"/>
              <w:rPr>
                <w:rFonts w:ascii="Arial Narrow" w:hAnsi="Arial Narrow"/>
                <w:sz w:val="22"/>
                <w:szCs w:val="22"/>
              </w:rPr>
            </w:pPr>
            <w:r w:rsidRPr="009861AF">
              <w:rPr>
                <w:rFonts w:ascii="Arial Narrow" w:hAnsi="Arial Narrow"/>
                <w:b/>
                <w:sz w:val="22"/>
                <w:szCs w:val="22"/>
              </w:rPr>
              <w:lastRenderedPageBreak/>
              <w:t xml:space="preserve">Nombre: </w:t>
            </w:r>
            <w:r w:rsidR="00D955E2" w:rsidRPr="009861AF">
              <w:rPr>
                <w:rFonts w:ascii="Arial Narrow" w:hAnsi="Arial Narrow"/>
                <w:sz w:val="22"/>
                <w:szCs w:val="22"/>
              </w:rPr>
              <w:t>Nayive Carrasco</w:t>
            </w:r>
          </w:p>
          <w:p w14:paraId="043FCF38" w14:textId="77777777" w:rsidR="0026576F" w:rsidRPr="009861AF" w:rsidRDefault="0026576F" w:rsidP="00465B20">
            <w:pPr>
              <w:pStyle w:val="Piedepgina"/>
              <w:jc w:val="left"/>
              <w:rPr>
                <w:rFonts w:ascii="Arial Narrow" w:hAnsi="Arial Narrow"/>
                <w:b/>
                <w:sz w:val="22"/>
                <w:szCs w:val="22"/>
              </w:rPr>
            </w:pPr>
            <w:r w:rsidRPr="009861AF">
              <w:rPr>
                <w:rFonts w:ascii="Arial Narrow" w:hAnsi="Arial Narrow"/>
                <w:b/>
                <w:sz w:val="22"/>
                <w:szCs w:val="22"/>
              </w:rPr>
              <w:t xml:space="preserve">Cargo: </w:t>
            </w:r>
            <w:r w:rsidR="00D955E2" w:rsidRPr="009861AF">
              <w:rPr>
                <w:rFonts w:ascii="Arial Narrow" w:hAnsi="Arial Narrow"/>
                <w:bCs/>
                <w:sz w:val="22"/>
                <w:szCs w:val="22"/>
              </w:rPr>
              <w:t>Contratista</w:t>
            </w:r>
          </w:p>
          <w:p w14:paraId="043FCF39" w14:textId="1198A67B" w:rsidR="0026576F" w:rsidRPr="009861AF" w:rsidRDefault="0026576F" w:rsidP="00465B20">
            <w:pPr>
              <w:pStyle w:val="Piedepgina"/>
              <w:jc w:val="left"/>
              <w:rPr>
                <w:rFonts w:ascii="Arial Narrow" w:hAnsi="Arial Narrow"/>
                <w:b/>
                <w:sz w:val="22"/>
                <w:szCs w:val="22"/>
              </w:rPr>
            </w:pPr>
            <w:r w:rsidRPr="009861AF">
              <w:rPr>
                <w:rFonts w:ascii="Arial Narrow" w:hAnsi="Arial Narrow"/>
                <w:b/>
                <w:sz w:val="22"/>
                <w:szCs w:val="22"/>
              </w:rPr>
              <w:t xml:space="preserve">Fecha: </w:t>
            </w:r>
            <w:r w:rsidR="00237D23" w:rsidRPr="00CD25FB">
              <w:rPr>
                <w:rFonts w:ascii="Arial Narrow" w:hAnsi="Arial Narrow" w:cs="Arial"/>
                <w:color w:val="FF0000"/>
                <w:lang w:val="es-CO" w:eastAsia="es-CO"/>
              </w:rPr>
              <w:t>xx/xxx</w:t>
            </w:r>
            <w:r w:rsidR="00237D23">
              <w:rPr>
                <w:rFonts w:ascii="Arial Narrow" w:hAnsi="Arial Narrow" w:cs="Arial"/>
                <w:lang w:val="es-CO" w:eastAsia="es-CO"/>
              </w:rPr>
              <w:t>/2024</w:t>
            </w:r>
          </w:p>
          <w:p w14:paraId="043FCF45" w14:textId="3226A986" w:rsidR="00D955E2" w:rsidRPr="009861AF" w:rsidRDefault="00D955E2" w:rsidP="00465B20">
            <w:pPr>
              <w:pStyle w:val="Piedepgina"/>
              <w:jc w:val="left"/>
              <w:rPr>
                <w:rFonts w:ascii="Arial Narrow" w:hAnsi="Arial Narrow"/>
                <w:sz w:val="22"/>
                <w:szCs w:val="22"/>
              </w:rPr>
            </w:pPr>
          </w:p>
        </w:tc>
        <w:tc>
          <w:tcPr>
            <w:tcW w:w="1692" w:type="pct"/>
            <w:tcBorders>
              <w:top w:val="single" w:sz="4" w:space="0" w:color="auto"/>
              <w:left w:val="single" w:sz="4" w:space="0" w:color="auto"/>
              <w:bottom w:val="single" w:sz="4" w:space="0" w:color="auto"/>
              <w:right w:val="single" w:sz="4" w:space="0" w:color="auto"/>
            </w:tcBorders>
          </w:tcPr>
          <w:p w14:paraId="15C0CE92" w14:textId="3FBEABA5" w:rsidR="00CA7C56" w:rsidRPr="009861AF" w:rsidRDefault="0026576F" w:rsidP="00CA7C56">
            <w:pPr>
              <w:rPr>
                <w:rFonts w:ascii="Arial Narrow" w:hAnsi="Arial Narrow"/>
                <w:sz w:val="22"/>
                <w:szCs w:val="22"/>
              </w:rPr>
            </w:pPr>
            <w:r w:rsidRPr="009861AF">
              <w:rPr>
                <w:rFonts w:ascii="Arial Narrow" w:hAnsi="Arial Narrow"/>
                <w:b/>
                <w:sz w:val="22"/>
                <w:szCs w:val="22"/>
              </w:rPr>
              <w:t xml:space="preserve">Nombre: </w:t>
            </w:r>
            <w:r w:rsidR="00237D23">
              <w:rPr>
                <w:rFonts w:ascii="Arial Narrow" w:hAnsi="Arial Narrow"/>
                <w:sz w:val="22"/>
                <w:szCs w:val="22"/>
              </w:rPr>
              <w:t>Julieth Marianne Laguado</w:t>
            </w:r>
          </w:p>
          <w:p w14:paraId="043FCF47" w14:textId="022783DC" w:rsidR="0026576F" w:rsidRPr="009861AF" w:rsidRDefault="0026576F" w:rsidP="00465B20">
            <w:pPr>
              <w:pStyle w:val="Piedepgina"/>
              <w:rPr>
                <w:rFonts w:ascii="Arial Narrow" w:hAnsi="Arial Narrow"/>
                <w:b/>
                <w:sz w:val="22"/>
                <w:szCs w:val="22"/>
              </w:rPr>
            </w:pPr>
            <w:r w:rsidRPr="009861AF">
              <w:rPr>
                <w:rFonts w:ascii="Arial Narrow" w:hAnsi="Arial Narrow"/>
                <w:b/>
                <w:sz w:val="22"/>
                <w:szCs w:val="22"/>
              </w:rPr>
              <w:t xml:space="preserve">Cargo: </w:t>
            </w:r>
            <w:r w:rsidR="00237D23" w:rsidRPr="00237D23">
              <w:rPr>
                <w:rFonts w:ascii="Arial Narrow" w:hAnsi="Arial Narrow"/>
                <w:bCs/>
                <w:sz w:val="22"/>
                <w:szCs w:val="22"/>
              </w:rPr>
              <w:t>Gerente</w:t>
            </w:r>
            <w:r w:rsidR="00237D23">
              <w:rPr>
                <w:rFonts w:ascii="Arial Narrow" w:hAnsi="Arial Narrow"/>
                <w:bCs/>
                <w:sz w:val="22"/>
                <w:szCs w:val="22"/>
              </w:rPr>
              <w:t xml:space="preserve"> de Contratación y Titulación </w:t>
            </w:r>
          </w:p>
          <w:p w14:paraId="043FCF48" w14:textId="40F2578C" w:rsidR="0026576F" w:rsidRPr="009861AF" w:rsidRDefault="00D955E2" w:rsidP="00465B20">
            <w:pPr>
              <w:pStyle w:val="Piedepgina"/>
              <w:rPr>
                <w:rFonts w:ascii="Arial Narrow" w:hAnsi="Arial Narrow"/>
                <w:b/>
                <w:sz w:val="22"/>
                <w:szCs w:val="22"/>
              </w:rPr>
            </w:pPr>
            <w:r w:rsidRPr="009861AF">
              <w:rPr>
                <w:rFonts w:ascii="Arial Narrow" w:hAnsi="Arial Narrow"/>
                <w:b/>
                <w:sz w:val="22"/>
                <w:szCs w:val="22"/>
              </w:rPr>
              <w:t>Fecha:</w:t>
            </w:r>
            <w:r w:rsidR="009861AF" w:rsidRPr="009861AF">
              <w:rPr>
                <w:rFonts w:ascii="Arial Narrow" w:hAnsi="Arial Narrow" w:cs="Arial"/>
                <w:sz w:val="22"/>
                <w:szCs w:val="22"/>
                <w:lang w:val="es-CO" w:eastAsia="es-CO"/>
              </w:rPr>
              <w:t xml:space="preserve"> </w:t>
            </w:r>
            <w:r w:rsidR="00237D23" w:rsidRPr="00CD25FB">
              <w:rPr>
                <w:rFonts w:ascii="Arial Narrow" w:hAnsi="Arial Narrow" w:cs="Arial"/>
                <w:color w:val="FF0000"/>
                <w:lang w:val="es-CO" w:eastAsia="es-CO"/>
              </w:rPr>
              <w:t>xx/xxx</w:t>
            </w:r>
            <w:r w:rsidR="00237D23">
              <w:rPr>
                <w:rFonts w:ascii="Arial Narrow" w:hAnsi="Arial Narrow" w:cs="Arial"/>
                <w:lang w:val="es-CO" w:eastAsia="es-CO"/>
              </w:rPr>
              <w:t>/2024</w:t>
            </w:r>
          </w:p>
          <w:p w14:paraId="043FCF4B" w14:textId="77777777" w:rsidR="0026576F" w:rsidRPr="009861AF" w:rsidRDefault="0026576F" w:rsidP="00465B20">
            <w:pPr>
              <w:pStyle w:val="Piedepgina"/>
              <w:rPr>
                <w:rFonts w:ascii="Arial Narrow" w:hAnsi="Arial Narrow"/>
                <w:b/>
                <w:sz w:val="22"/>
                <w:szCs w:val="22"/>
              </w:rPr>
            </w:pPr>
          </w:p>
          <w:p w14:paraId="4A518658" w14:textId="58094DCA" w:rsidR="00237D23" w:rsidRDefault="0026576F" w:rsidP="00465B20">
            <w:pPr>
              <w:pStyle w:val="Piedepgina"/>
              <w:rPr>
                <w:rFonts w:ascii="Arial Narrow" w:hAnsi="Arial Narrow" w:cs="Arial"/>
                <w:lang w:val="es-CO" w:eastAsia="es-CO"/>
              </w:rPr>
            </w:pPr>
            <w:r w:rsidRPr="009861AF">
              <w:rPr>
                <w:rFonts w:ascii="Arial Narrow" w:hAnsi="Arial Narrow"/>
                <w:b/>
                <w:sz w:val="22"/>
                <w:szCs w:val="22"/>
              </w:rPr>
              <w:t xml:space="preserve">Nombre: </w:t>
            </w:r>
            <w:r w:rsidR="00237D23" w:rsidRPr="00CD25FB">
              <w:rPr>
                <w:rFonts w:ascii="Arial Narrow" w:hAnsi="Arial Narrow" w:cs="Arial"/>
                <w:color w:val="FF0000"/>
                <w:lang w:val="es-CO" w:eastAsia="es-CO"/>
              </w:rPr>
              <w:t>x</w:t>
            </w:r>
            <w:r w:rsidR="00237D23">
              <w:rPr>
                <w:rFonts w:ascii="Arial Narrow" w:hAnsi="Arial Narrow" w:cs="Arial"/>
                <w:color w:val="FF0000"/>
                <w:lang w:val="es-CO" w:eastAsia="es-CO"/>
              </w:rPr>
              <w:t>xxxxxx</w:t>
            </w:r>
            <w:r w:rsidR="00237D23" w:rsidRPr="00083017">
              <w:rPr>
                <w:rFonts w:ascii="Arial Narrow" w:hAnsi="Arial Narrow" w:cs="Arial"/>
                <w:lang w:val="es-CO" w:eastAsia="es-CO"/>
              </w:rPr>
              <w:t xml:space="preserve"> </w:t>
            </w:r>
          </w:p>
          <w:p w14:paraId="043FCF4D" w14:textId="41969EA9" w:rsidR="0026576F" w:rsidRPr="009861AF" w:rsidRDefault="0026576F" w:rsidP="00465B20">
            <w:pPr>
              <w:pStyle w:val="Piedepgina"/>
              <w:rPr>
                <w:rFonts w:ascii="Arial Narrow" w:hAnsi="Arial Narrow"/>
                <w:b/>
                <w:sz w:val="22"/>
                <w:szCs w:val="22"/>
              </w:rPr>
            </w:pPr>
            <w:r w:rsidRPr="009861AF">
              <w:rPr>
                <w:rFonts w:ascii="Arial Narrow" w:hAnsi="Arial Narrow"/>
                <w:b/>
                <w:sz w:val="22"/>
                <w:szCs w:val="22"/>
              </w:rPr>
              <w:t xml:space="preserve">Cargo: </w:t>
            </w:r>
            <w:r w:rsidR="009861AF" w:rsidRPr="009861AF">
              <w:rPr>
                <w:rFonts w:ascii="Arial Narrow" w:hAnsi="Arial Narrow"/>
                <w:b/>
                <w:sz w:val="22"/>
                <w:szCs w:val="22"/>
              </w:rPr>
              <w:t>Gestor</w:t>
            </w:r>
          </w:p>
          <w:p w14:paraId="043FCF4E" w14:textId="4A7F9953" w:rsidR="0026576F" w:rsidRPr="009861AF" w:rsidRDefault="0026576F" w:rsidP="00465B20">
            <w:pPr>
              <w:pStyle w:val="Piedepgina"/>
              <w:rPr>
                <w:rFonts w:ascii="Arial Narrow" w:hAnsi="Arial Narrow"/>
                <w:sz w:val="22"/>
                <w:szCs w:val="22"/>
              </w:rPr>
            </w:pPr>
            <w:r w:rsidRPr="009861AF">
              <w:rPr>
                <w:rFonts w:ascii="Arial Narrow" w:hAnsi="Arial Narrow"/>
                <w:b/>
                <w:sz w:val="22"/>
                <w:szCs w:val="22"/>
              </w:rPr>
              <w:t>Fecha:</w:t>
            </w:r>
            <w:r w:rsidRPr="009861AF">
              <w:rPr>
                <w:rFonts w:ascii="Arial Narrow" w:hAnsi="Arial Narrow"/>
                <w:sz w:val="22"/>
                <w:szCs w:val="22"/>
              </w:rPr>
              <w:t xml:space="preserve"> </w:t>
            </w:r>
            <w:r w:rsidR="00237D23" w:rsidRPr="00CD25FB">
              <w:rPr>
                <w:rFonts w:ascii="Arial Narrow" w:hAnsi="Arial Narrow" w:cs="Arial"/>
                <w:color w:val="FF0000"/>
                <w:lang w:val="es-CO" w:eastAsia="es-CO"/>
              </w:rPr>
              <w:t>xx/xxx</w:t>
            </w:r>
            <w:r w:rsidR="00237D23">
              <w:rPr>
                <w:rFonts w:ascii="Arial Narrow" w:hAnsi="Arial Narrow" w:cs="Arial"/>
                <w:lang w:val="es-CO" w:eastAsia="es-CO"/>
              </w:rPr>
              <w:t>/2024</w:t>
            </w:r>
          </w:p>
        </w:tc>
        <w:tc>
          <w:tcPr>
            <w:tcW w:w="1841" w:type="pct"/>
            <w:tcBorders>
              <w:top w:val="single" w:sz="4" w:space="0" w:color="auto"/>
              <w:left w:val="single" w:sz="4" w:space="0" w:color="auto"/>
              <w:bottom w:val="single" w:sz="4" w:space="0" w:color="auto"/>
              <w:right w:val="single" w:sz="4" w:space="0" w:color="auto"/>
            </w:tcBorders>
          </w:tcPr>
          <w:p w14:paraId="043FCF4F" w14:textId="77777777" w:rsidR="0026576F" w:rsidRPr="009861AF" w:rsidRDefault="0026576F" w:rsidP="00465B20">
            <w:pPr>
              <w:pStyle w:val="Piedepgina"/>
              <w:rPr>
                <w:rFonts w:ascii="Arial Narrow" w:hAnsi="Arial Narrow"/>
                <w:b/>
                <w:sz w:val="22"/>
                <w:szCs w:val="22"/>
              </w:rPr>
            </w:pPr>
            <w:r w:rsidRPr="009861AF">
              <w:rPr>
                <w:rFonts w:ascii="Arial Narrow" w:hAnsi="Arial Narrow"/>
                <w:b/>
                <w:sz w:val="22"/>
                <w:szCs w:val="22"/>
              </w:rPr>
              <w:t>Nombre</w:t>
            </w:r>
            <w:r w:rsidRPr="009861AF">
              <w:rPr>
                <w:rFonts w:ascii="Arial Narrow" w:hAnsi="Arial Narrow"/>
                <w:sz w:val="22"/>
                <w:szCs w:val="22"/>
              </w:rPr>
              <w:t xml:space="preserve">: </w:t>
            </w:r>
            <w:r w:rsidR="00D352CB" w:rsidRPr="009861AF">
              <w:rPr>
                <w:rFonts w:ascii="Arial Narrow" w:hAnsi="Arial Narrow"/>
                <w:sz w:val="22"/>
                <w:szCs w:val="22"/>
              </w:rPr>
              <w:t>Ivonne del Pilar Jiménez García</w:t>
            </w:r>
          </w:p>
          <w:p w14:paraId="043FCF50" w14:textId="77777777" w:rsidR="0026576F" w:rsidRPr="009861AF" w:rsidRDefault="0026576F" w:rsidP="00465B20">
            <w:pPr>
              <w:pStyle w:val="Piedepgina"/>
              <w:rPr>
                <w:rFonts w:ascii="Arial Narrow" w:hAnsi="Arial Narrow"/>
                <w:sz w:val="22"/>
                <w:szCs w:val="22"/>
              </w:rPr>
            </w:pPr>
            <w:r w:rsidRPr="009861AF">
              <w:rPr>
                <w:rFonts w:ascii="Arial Narrow" w:hAnsi="Arial Narrow"/>
                <w:b/>
                <w:sz w:val="22"/>
                <w:szCs w:val="22"/>
              </w:rPr>
              <w:t>Cargo</w:t>
            </w:r>
            <w:r w:rsidRPr="009861AF">
              <w:rPr>
                <w:rFonts w:ascii="Arial Narrow" w:hAnsi="Arial Narrow"/>
                <w:sz w:val="22"/>
                <w:szCs w:val="22"/>
              </w:rPr>
              <w:t xml:space="preserve">: </w:t>
            </w:r>
            <w:r w:rsidR="00D352CB" w:rsidRPr="009861AF">
              <w:rPr>
                <w:rFonts w:ascii="Arial Narrow" w:hAnsi="Arial Narrow"/>
                <w:sz w:val="22"/>
                <w:szCs w:val="22"/>
              </w:rPr>
              <w:t>Vicepresidente de Contratación y Titulación.</w:t>
            </w:r>
          </w:p>
          <w:p w14:paraId="043FCF51" w14:textId="5099F337" w:rsidR="0026576F" w:rsidRPr="009861AF" w:rsidRDefault="0026576F" w:rsidP="00465B20">
            <w:pPr>
              <w:pStyle w:val="Piedepgina"/>
              <w:rPr>
                <w:rFonts w:ascii="Arial Narrow" w:hAnsi="Arial Narrow"/>
                <w:sz w:val="22"/>
                <w:szCs w:val="22"/>
              </w:rPr>
            </w:pPr>
            <w:r w:rsidRPr="009861AF">
              <w:rPr>
                <w:rFonts w:ascii="Arial Narrow" w:hAnsi="Arial Narrow"/>
                <w:b/>
                <w:sz w:val="22"/>
                <w:szCs w:val="22"/>
              </w:rPr>
              <w:t xml:space="preserve">Fecha: </w:t>
            </w:r>
            <w:r w:rsidR="00237D23" w:rsidRPr="00CD25FB">
              <w:rPr>
                <w:rFonts w:ascii="Arial Narrow" w:hAnsi="Arial Narrow" w:cs="Arial"/>
                <w:color w:val="FF0000"/>
                <w:lang w:val="es-CO" w:eastAsia="es-CO"/>
              </w:rPr>
              <w:t>xx/xxx</w:t>
            </w:r>
            <w:r w:rsidR="00237D23">
              <w:rPr>
                <w:rFonts w:ascii="Arial Narrow" w:hAnsi="Arial Narrow" w:cs="Arial"/>
                <w:lang w:val="es-CO" w:eastAsia="es-CO"/>
              </w:rPr>
              <w:t>/2024</w:t>
            </w:r>
          </w:p>
        </w:tc>
      </w:tr>
    </w:tbl>
    <w:p w14:paraId="043FCF53" w14:textId="77777777" w:rsidR="007B1DCC" w:rsidRPr="00DE5DA1" w:rsidRDefault="007B1DCC" w:rsidP="000232C5">
      <w:pPr>
        <w:rPr>
          <w:rFonts w:ascii="Calibri" w:hAnsi="Calibri"/>
        </w:rPr>
      </w:pPr>
    </w:p>
    <w:p w14:paraId="043FCF54" w14:textId="77777777" w:rsidR="007B1DCC" w:rsidRPr="00DE5DA1" w:rsidRDefault="007B1DCC" w:rsidP="000232C5">
      <w:pPr>
        <w:rPr>
          <w:rFonts w:ascii="Calibri" w:hAnsi="Calibri"/>
        </w:rPr>
      </w:pPr>
    </w:p>
    <w:p w14:paraId="043FCF55" w14:textId="77777777" w:rsidR="007B1DCC" w:rsidRPr="00DE5DA1" w:rsidRDefault="007B1DCC" w:rsidP="000232C5">
      <w:pPr>
        <w:rPr>
          <w:rFonts w:ascii="Calibri" w:hAnsi="Calibri"/>
        </w:rPr>
      </w:pPr>
    </w:p>
    <w:p w14:paraId="043FCF56" w14:textId="77777777" w:rsidR="007B1DCC" w:rsidRPr="00DE5DA1" w:rsidRDefault="007B1DCC" w:rsidP="000232C5">
      <w:pPr>
        <w:rPr>
          <w:rFonts w:ascii="Calibri" w:hAnsi="Calibri"/>
        </w:rPr>
      </w:pPr>
    </w:p>
    <w:p w14:paraId="043FCF57" w14:textId="77777777" w:rsidR="007B1DCC" w:rsidRPr="00DE5DA1" w:rsidRDefault="007B1DCC" w:rsidP="000232C5">
      <w:pPr>
        <w:rPr>
          <w:rFonts w:ascii="Calibri" w:hAnsi="Calibri"/>
        </w:rPr>
      </w:pPr>
    </w:p>
    <w:p w14:paraId="043FCF58" w14:textId="00D5263E" w:rsidR="007B1DCC" w:rsidRPr="00DE5DA1" w:rsidRDefault="007B1DCC" w:rsidP="000232C5">
      <w:pPr>
        <w:rPr>
          <w:rFonts w:ascii="Calibri" w:hAnsi="Calibri"/>
        </w:rPr>
      </w:pPr>
    </w:p>
    <w:sectPr w:rsidR="007B1DCC" w:rsidRPr="00DE5DA1" w:rsidSect="00905EDA">
      <w:headerReference w:type="default" r:id="rId11"/>
      <w:footerReference w:type="default" r:id="rId12"/>
      <w:headerReference w:type="first" r:id="rId13"/>
      <w:footerReference w:type="first" r:id="rId14"/>
      <w:pgSz w:w="12242" w:h="15842"/>
      <w:pgMar w:top="2268" w:right="1043" w:bottom="1701" w:left="1701" w:header="567" w:footer="56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36B96BC" w14:textId="77777777" w:rsidR="005A58FE" w:rsidRDefault="005A58FE">
      <w:r>
        <w:separator/>
      </w:r>
    </w:p>
  </w:endnote>
  <w:endnote w:type="continuationSeparator" w:id="0">
    <w:p w14:paraId="209F2EC0" w14:textId="77777777" w:rsidR="005A58FE" w:rsidRDefault="005A58FE">
      <w:r>
        <w:continuationSeparator/>
      </w:r>
    </w:p>
  </w:endnote>
  <w:endnote w:type="continuationNotice" w:id="1">
    <w:p w14:paraId="196603B2" w14:textId="77777777" w:rsidR="005A58FE" w:rsidRDefault="005A58F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Bold">
    <w:altName w:val="Calibri"/>
    <w:panose1 w:val="00000000000000000000"/>
    <w:charset w:val="00"/>
    <w:family w:val="auto"/>
    <w:notTrueType/>
    <w:pitch w:val="default"/>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3FCF6C" w14:textId="0315AE29" w:rsidR="00110609" w:rsidRDefault="00110609" w:rsidP="00B5725C">
    <w:pPr>
      <w:pStyle w:val="Piedepgina"/>
      <w:jc w:val="right"/>
    </w:pPr>
    <w:r>
      <w:rPr>
        <w:b/>
        <w:bCs/>
        <w:sz w:val="24"/>
        <w:szCs w:val="24"/>
      </w:rPr>
      <w:fldChar w:fldCharType="begin"/>
    </w:r>
    <w:r>
      <w:rPr>
        <w:b/>
        <w:bCs/>
      </w:rPr>
      <w:instrText>PAGE</w:instrText>
    </w:r>
    <w:r>
      <w:rPr>
        <w:b/>
        <w:bCs/>
        <w:sz w:val="24"/>
        <w:szCs w:val="24"/>
      </w:rPr>
      <w:fldChar w:fldCharType="separate"/>
    </w:r>
    <w:r>
      <w:rPr>
        <w:b/>
        <w:bCs/>
        <w:noProof/>
      </w:rPr>
      <w:t>21</w:t>
    </w:r>
    <w:r>
      <w:rPr>
        <w:b/>
        <w:bCs/>
        <w:sz w:val="24"/>
        <w:szCs w:val="24"/>
      </w:rPr>
      <w:fldChar w:fldCharType="end"/>
    </w:r>
    <w:r>
      <w:t xml:space="preserve"> de </w:t>
    </w:r>
    <w:r>
      <w:rPr>
        <w:b/>
        <w:bCs/>
        <w:sz w:val="24"/>
        <w:szCs w:val="24"/>
      </w:rPr>
      <w:fldChar w:fldCharType="begin"/>
    </w:r>
    <w:r>
      <w:rPr>
        <w:b/>
        <w:bCs/>
      </w:rPr>
      <w:instrText>NUMPAGES</w:instrText>
    </w:r>
    <w:r>
      <w:rPr>
        <w:b/>
        <w:bCs/>
        <w:sz w:val="24"/>
        <w:szCs w:val="24"/>
      </w:rPr>
      <w:fldChar w:fldCharType="separate"/>
    </w:r>
    <w:r>
      <w:rPr>
        <w:b/>
        <w:bCs/>
        <w:noProof/>
      </w:rPr>
      <w:t>30</w:t>
    </w:r>
    <w:r>
      <w:rPr>
        <w:b/>
        <w:bCs/>
        <w:sz w:val="24"/>
        <w:szCs w:val="24"/>
      </w:rPr>
      <w:fldChar w:fldCharType="end"/>
    </w:r>
  </w:p>
  <w:p w14:paraId="043FCF6D" w14:textId="77777777" w:rsidR="00110609" w:rsidRDefault="00110609">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3FCF7D" w14:textId="018358FC" w:rsidR="00110609" w:rsidRDefault="00110609">
    <w:pPr>
      <w:pStyle w:val="Piedepgina"/>
      <w:jc w:val="right"/>
    </w:pPr>
    <w:r>
      <w:rPr>
        <w:b/>
        <w:bCs/>
        <w:sz w:val="24"/>
        <w:szCs w:val="24"/>
      </w:rPr>
      <w:fldChar w:fldCharType="begin"/>
    </w:r>
    <w:r>
      <w:rPr>
        <w:b/>
        <w:bCs/>
      </w:rPr>
      <w:instrText>PAGE</w:instrText>
    </w:r>
    <w:r>
      <w:rPr>
        <w:b/>
        <w:bCs/>
        <w:sz w:val="24"/>
        <w:szCs w:val="24"/>
      </w:rPr>
      <w:fldChar w:fldCharType="separate"/>
    </w:r>
    <w:r>
      <w:rPr>
        <w:b/>
        <w:bCs/>
        <w:noProof/>
      </w:rPr>
      <w:t>1</w:t>
    </w:r>
    <w:r>
      <w:rPr>
        <w:b/>
        <w:bCs/>
        <w:sz w:val="24"/>
        <w:szCs w:val="24"/>
      </w:rPr>
      <w:fldChar w:fldCharType="end"/>
    </w:r>
    <w:r>
      <w:t xml:space="preserve"> de </w:t>
    </w:r>
    <w:r>
      <w:rPr>
        <w:b/>
        <w:bCs/>
        <w:sz w:val="24"/>
        <w:szCs w:val="24"/>
      </w:rPr>
      <w:fldChar w:fldCharType="begin"/>
    </w:r>
    <w:r>
      <w:rPr>
        <w:b/>
        <w:bCs/>
      </w:rPr>
      <w:instrText>NUMPAGES</w:instrText>
    </w:r>
    <w:r>
      <w:rPr>
        <w:b/>
        <w:bCs/>
        <w:sz w:val="24"/>
        <w:szCs w:val="24"/>
      </w:rPr>
      <w:fldChar w:fldCharType="separate"/>
    </w:r>
    <w:r>
      <w:rPr>
        <w:b/>
        <w:bCs/>
        <w:noProof/>
      </w:rPr>
      <w:t>30</w:t>
    </w:r>
    <w:r>
      <w:rPr>
        <w:b/>
        <w:bCs/>
        <w:sz w:val="24"/>
        <w:szCs w:val="24"/>
      </w:rPr>
      <w:fldChar w:fldCharType="end"/>
    </w:r>
  </w:p>
  <w:p w14:paraId="043FCF7E" w14:textId="77777777" w:rsidR="00110609" w:rsidRDefault="0011060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48340C" w14:textId="77777777" w:rsidR="005A58FE" w:rsidRDefault="005A58FE">
      <w:r>
        <w:separator/>
      </w:r>
    </w:p>
  </w:footnote>
  <w:footnote w:type="continuationSeparator" w:id="0">
    <w:p w14:paraId="7A951BE0" w14:textId="77777777" w:rsidR="005A58FE" w:rsidRDefault="005A58FE">
      <w:r>
        <w:continuationSeparator/>
      </w:r>
    </w:p>
  </w:footnote>
  <w:footnote w:type="continuationNotice" w:id="1">
    <w:p w14:paraId="5A7E6300" w14:textId="77777777" w:rsidR="005A58FE" w:rsidRDefault="005A58FE"/>
  </w:footnote>
  <w:footnote w:id="2">
    <w:p w14:paraId="043FCF83" w14:textId="77777777" w:rsidR="00110609" w:rsidRPr="0090162C" w:rsidRDefault="00110609" w:rsidP="0021257E">
      <w:pPr>
        <w:pStyle w:val="Textonotapie"/>
        <w:ind w:right="335"/>
        <w:jc w:val="both"/>
      </w:pPr>
      <w:r w:rsidRPr="00DE5DA1">
        <w:rPr>
          <w:rStyle w:val="Refdenotaalpie"/>
          <w:sz w:val="16"/>
          <w:szCs w:val="16"/>
        </w:rPr>
        <w:footnoteRef/>
      </w:r>
      <w:r w:rsidRPr="00DE5DA1">
        <w:rPr>
          <w:sz w:val="16"/>
          <w:szCs w:val="16"/>
        </w:rPr>
        <w:t xml:space="preserve"> Entre otros, determinantes de índole laboral, de género, conflictividad, derechos humanos, vocación de la tierra, relación de la comunidad con el territorio, entre otros.</w:t>
      </w:r>
      <w:r w:rsidRPr="00332F2B">
        <w:rPr>
          <w:sz w:val="16"/>
          <w:szCs w:val="16"/>
        </w:rPr>
        <w:t xml:space="preserve"> </w:t>
      </w:r>
    </w:p>
  </w:footnote>
  <w:footnote w:id="3">
    <w:p w14:paraId="043FCF84" w14:textId="77777777" w:rsidR="00110609" w:rsidRPr="00465B20" w:rsidRDefault="00110609" w:rsidP="00341A9D">
      <w:pPr>
        <w:pStyle w:val="Textonotapie"/>
        <w:jc w:val="both"/>
        <w:rPr>
          <w:rFonts w:ascii="Arial Narrow" w:hAnsi="Arial Narrow"/>
          <w:i/>
          <w:iCs/>
          <w:sz w:val="16"/>
          <w:szCs w:val="16"/>
        </w:rPr>
      </w:pPr>
      <w:r w:rsidRPr="00465B20">
        <w:rPr>
          <w:rStyle w:val="Refdenotaalpie"/>
          <w:rFonts w:ascii="Arial Narrow" w:hAnsi="Arial Narrow"/>
          <w:sz w:val="16"/>
          <w:szCs w:val="16"/>
        </w:rPr>
        <w:footnoteRef/>
      </w:r>
      <w:r w:rsidRPr="00465B20">
        <w:rPr>
          <w:rFonts w:ascii="Arial Narrow" w:hAnsi="Arial Narrow"/>
          <w:sz w:val="16"/>
          <w:szCs w:val="16"/>
        </w:rPr>
        <w:t xml:space="preserve"> La Agencia Nacional de Minería en este procedimiento tendrá en cuenta lo dispuesto en el Acto Legislativo 01 de 2023 </w:t>
      </w:r>
      <w:r w:rsidRPr="00465B20">
        <w:rPr>
          <w:rFonts w:ascii="Arial Narrow" w:hAnsi="Arial Narrow"/>
          <w:i/>
          <w:iCs/>
          <w:sz w:val="16"/>
          <w:szCs w:val="16"/>
        </w:rPr>
        <w:t xml:space="preserve">“Por medio del cual se reconoce al campesinado como sujeto de especial protección constitucional” </w:t>
      </w:r>
      <w:r w:rsidRPr="00465B20">
        <w:rPr>
          <w:rFonts w:ascii="Arial Narrow" w:hAnsi="Arial Narrow"/>
          <w:sz w:val="16"/>
          <w:szCs w:val="16"/>
        </w:rPr>
        <w:t xml:space="preserve">y el Decreto 1396 de 2023 </w:t>
      </w:r>
      <w:r w:rsidRPr="00465B20">
        <w:rPr>
          <w:rFonts w:ascii="Arial Narrow" w:hAnsi="Arial Narrow"/>
          <w:i/>
          <w:iCs/>
          <w:sz w:val="16"/>
          <w:szCs w:val="16"/>
        </w:rPr>
        <w:t>“"Por el cual se reglamenta el Capítulo V de la Ley 70 de 1993, se adoptan mecanismos especiales para el fomento y desarrollo de las actividades mineras en los territorios colectivos de las comunidades negras, afrocolombianas, raizales y palenqueras, se dictan otras disposiciones, y se adiciona el Capítulo 11 al Título V de la Parte 2 del Libro 2 del Decreto 1073 de 2015 - Decreto Único Reglamentario del Sector Administrativo de Minas y Energía".</w:t>
      </w:r>
    </w:p>
  </w:footnote>
  <w:footnote w:id="4">
    <w:p w14:paraId="72E17F88" w14:textId="5C0A9576" w:rsidR="00110609" w:rsidRPr="00EA4B01" w:rsidRDefault="00110609" w:rsidP="00A55EA0">
      <w:pPr>
        <w:pStyle w:val="Textonotapie"/>
        <w:rPr>
          <w:rFonts w:ascii="Arial Narrow" w:hAnsi="Arial Narrow"/>
          <w:sz w:val="16"/>
          <w:szCs w:val="16"/>
        </w:rPr>
      </w:pPr>
      <w:r w:rsidRPr="00EA4B01">
        <w:rPr>
          <w:rStyle w:val="Refdenotaalpie"/>
          <w:rFonts w:ascii="Arial Narrow" w:hAnsi="Arial Narrow"/>
          <w:sz w:val="16"/>
          <w:szCs w:val="16"/>
        </w:rPr>
        <w:footnoteRef/>
      </w:r>
      <w:r w:rsidRPr="00EA4B01">
        <w:rPr>
          <w:rFonts w:ascii="Arial Narrow" w:hAnsi="Arial Narrow"/>
          <w:sz w:val="16"/>
          <w:szCs w:val="16"/>
        </w:rPr>
        <w:t xml:space="preserve"> Mapas de Riesgos y Política ANM, </w:t>
      </w:r>
      <w:hyperlink r:id="rId1" w:history="1">
        <w:r w:rsidRPr="00EA4B01">
          <w:rPr>
            <w:rStyle w:val="Hipervnculo"/>
            <w:rFonts w:ascii="Arial Narrow" w:hAnsi="Arial Narrow"/>
            <w:sz w:val="16"/>
            <w:szCs w:val="16"/>
          </w:rPr>
          <w:t>https://www.anm.gov.co/?q=mapas-de-riesgos-y-politica</w:t>
        </w:r>
      </w:hyperlink>
      <w:r w:rsidRPr="00EA4B01">
        <w:rPr>
          <w:rFonts w:ascii="Arial Narrow" w:hAnsi="Arial Narrow"/>
          <w:sz w:val="16"/>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476" w:type="dxa"/>
      <w:tblCellMar>
        <w:left w:w="70" w:type="dxa"/>
        <w:right w:w="70" w:type="dxa"/>
      </w:tblCellMar>
      <w:tblLook w:val="0000" w:firstRow="0" w:lastRow="0" w:firstColumn="0" w:lastColumn="0" w:noHBand="0" w:noVBand="0"/>
    </w:tblPr>
    <w:tblGrid>
      <w:gridCol w:w="2781"/>
      <w:gridCol w:w="4988"/>
      <w:gridCol w:w="1707"/>
    </w:tblGrid>
    <w:tr w:rsidR="00110609" w:rsidRPr="00BF3DFD" w14:paraId="043FCF62" w14:textId="77777777" w:rsidTr="003B49EF">
      <w:trPr>
        <w:trHeight w:val="122"/>
      </w:trPr>
      <w:tc>
        <w:tcPr>
          <w:tcW w:w="2781" w:type="dxa"/>
          <w:vMerge w:val="restart"/>
          <w:tcBorders>
            <w:top w:val="single" w:sz="8" w:space="0" w:color="auto"/>
            <w:left w:val="single" w:sz="8" w:space="0" w:color="auto"/>
            <w:right w:val="nil"/>
          </w:tcBorders>
          <w:shd w:val="clear" w:color="auto" w:fill="auto"/>
          <w:noWrap/>
          <w:vAlign w:val="center"/>
        </w:tcPr>
        <w:p w14:paraId="043FCF5D" w14:textId="77777777" w:rsidR="00110609" w:rsidRPr="00AB2FF7" w:rsidRDefault="00110609" w:rsidP="003B49EF">
          <w:pPr>
            <w:ind w:right="9"/>
            <w:jc w:val="center"/>
            <w:rPr>
              <w:noProof/>
              <w:lang w:val="es-CO" w:eastAsia="es-CO"/>
            </w:rPr>
          </w:pPr>
          <w:r w:rsidRPr="00950767">
            <w:rPr>
              <w:noProof/>
              <w:lang w:val="es-CO" w:eastAsia="es-CO"/>
            </w:rPr>
            <w:drawing>
              <wp:inline distT="0" distB="0" distL="0" distR="0" wp14:anchorId="043FCF7F" wp14:editId="043FCF80">
                <wp:extent cx="1666875" cy="514350"/>
                <wp:effectExtent l="0" t="0" r="0" b="0"/>
                <wp:docPr id="1734291682" name="Imagen 1734291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 Imagen"/>
                        <pic:cNvPicPr>
                          <a:picLocks noChangeAspect="1" noChangeArrowheads="1"/>
                        </pic:cNvPicPr>
                      </pic:nvPicPr>
                      <pic:blipFill>
                        <a:blip r:embed="rId1">
                          <a:extLst>
                            <a:ext uri="{28A0092B-C50C-407E-A947-70E740481C1C}">
                              <a14:useLocalDpi xmlns:a14="http://schemas.microsoft.com/office/drawing/2010/main" val="0"/>
                            </a:ext>
                          </a:extLst>
                        </a:blip>
                        <a:srcRect b="15031"/>
                        <a:stretch>
                          <a:fillRect/>
                        </a:stretch>
                      </pic:blipFill>
                      <pic:spPr bwMode="auto">
                        <a:xfrm>
                          <a:off x="0" y="0"/>
                          <a:ext cx="1666875" cy="514350"/>
                        </a:xfrm>
                        <a:prstGeom prst="rect">
                          <a:avLst/>
                        </a:prstGeom>
                        <a:noFill/>
                        <a:ln>
                          <a:noFill/>
                        </a:ln>
                      </pic:spPr>
                    </pic:pic>
                  </a:graphicData>
                </a:graphic>
              </wp:inline>
            </w:drawing>
          </w:r>
        </w:p>
        <w:p w14:paraId="043FCF5E" w14:textId="77777777" w:rsidR="00110609" w:rsidRPr="00AB2FF7" w:rsidRDefault="00110609" w:rsidP="003B49EF">
          <w:pPr>
            <w:ind w:right="9"/>
            <w:jc w:val="center"/>
            <w:rPr>
              <w:noProof/>
              <w:lang w:val="es-CO" w:eastAsia="es-CO"/>
            </w:rPr>
          </w:pPr>
        </w:p>
      </w:tc>
      <w:tc>
        <w:tcPr>
          <w:tcW w:w="4988" w:type="dxa"/>
          <w:tcBorders>
            <w:top w:val="single" w:sz="8" w:space="0" w:color="auto"/>
            <w:left w:val="single" w:sz="8" w:space="0" w:color="auto"/>
            <w:bottom w:val="single" w:sz="8" w:space="0" w:color="000000"/>
            <w:right w:val="single" w:sz="8" w:space="0" w:color="auto"/>
          </w:tcBorders>
          <w:shd w:val="clear" w:color="auto" w:fill="FFFFFF"/>
          <w:noWrap/>
          <w:vAlign w:val="center"/>
        </w:tcPr>
        <w:p w14:paraId="043FCF5F" w14:textId="77777777" w:rsidR="00110609" w:rsidRPr="00083017" w:rsidRDefault="00110609" w:rsidP="003D2A45">
          <w:pPr>
            <w:jc w:val="center"/>
            <w:rPr>
              <w:rFonts w:ascii="Arial Narrow" w:hAnsi="Arial Narrow" w:cs="Arial"/>
              <w:b/>
              <w:sz w:val="28"/>
              <w:szCs w:val="28"/>
              <w:lang w:val="es-CO" w:eastAsia="es-CO"/>
            </w:rPr>
          </w:pPr>
          <w:r w:rsidRPr="00083017">
            <w:rPr>
              <w:rFonts w:ascii="Arial Narrow" w:hAnsi="Arial Narrow" w:cs="CalibriBold"/>
              <w:b/>
              <w:bCs/>
              <w:sz w:val="28"/>
              <w:szCs w:val="26"/>
              <w:lang w:val="es-CO" w:eastAsia="es-CO"/>
            </w:rPr>
            <w:t>GENERACIÓN DE TÍTULOS MINEROS</w:t>
          </w:r>
        </w:p>
      </w:tc>
      <w:tc>
        <w:tcPr>
          <w:tcW w:w="1707" w:type="dxa"/>
          <w:tcBorders>
            <w:top w:val="single" w:sz="8" w:space="0" w:color="auto"/>
            <w:left w:val="nil"/>
            <w:bottom w:val="single" w:sz="4" w:space="0" w:color="auto"/>
            <w:right w:val="single" w:sz="8" w:space="0" w:color="auto"/>
          </w:tcBorders>
          <w:shd w:val="clear" w:color="auto" w:fill="FFFFFF"/>
          <w:noWrap/>
          <w:vAlign w:val="center"/>
        </w:tcPr>
        <w:p w14:paraId="043FCF60" w14:textId="77777777" w:rsidR="00110609" w:rsidRPr="00083017" w:rsidRDefault="00110609" w:rsidP="003D2A45">
          <w:pPr>
            <w:jc w:val="center"/>
            <w:rPr>
              <w:rFonts w:ascii="Arial Narrow" w:hAnsi="Arial Narrow" w:cs="Arial"/>
              <w:lang w:val="es-CO" w:eastAsia="es-CO"/>
            </w:rPr>
          </w:pPr>
          <w:r w:rsidRPr="00083017">
            <w:rPr>
              <w:rFonts w:ascii="Arial Narrow" w:hAnsi="Arial Narrow" w:cs="Arial"/>
              <w:lang w:val="es-CO" w:eastAsia="es-CO"/>
            </w:rPr>
            <w:t>CODIGO</w:t>
          </w:r>
        </w:p>
        <w:p w14:paraId="043FCF61" w14:textId="1C0ED38D" w:rsidR="00110609" w:rsidRPr="00083017" w:rsidRDefault="00110609" w:rsidP="00E33F24">
          <w:pPr>
            <w:jc w:val="center"/>
            <w:rPr>
              <w:rFonts w:ascii="Arial Narrow" w:hAnsi="Arial Narrow" w:cs="Arial"/>
              <w:lang w:val="es-CO" w:eastAsia="es-CO"/>
            </w:rPr>
          </w:pPr>
          <w:r w:rsidRPr="00083017">
            <w:rPr>
              <w:rFonts w:ascii="Arial Narrow" w:hAnsi="Arial Narrow" w:cs="Arial"/>
              <w:lang w:val="es-CO" w:eastAsia="es-CO"/>
            </w:rPr>
            <w:t>MIS3-P-00</w:t>
          </w:r>
          <w:r>
            <w:rPr>
              <w:rFonts w:ascii="Arial Narrow" w:hAnsi="Arial Narrow" w:cs="Arial"/>
              <w:lang w:val="es-CO" w:eastAsia="es-CO"/>
            </w:rPr>
            <w:t>8</w:t>
          </w:r>
        </w:p>
      </w:tc>
    </w:tr>
    <w:tr w:rsidR="00110609" w:rsidRPr="00BF3DFD" w14:paraId="043FCF66" w14:textId="77777777" w:rsidTr="003B49EF">
      <w:trPr>
        <w:trHeight w:val="150"/>
      </w:trPr>
      <w:tc>
        <w:tcPr>
          <w:tcW w:w="2781" w:type="dxa"/>
          <w:vMerge/>
          <w:tcBorders>
            <w:left w:val="single" w:sz="8" w:space="0" w:color="auto"/>
            <w:right w:val="nil"/>
          </w:tcBorders>
          <w:shd w:val="clear" w:color="auto" w:fill="auto"/>
          <w:noWrap/>
          <w:vAlign w:val="bottom"/>
        </w:tcPr>
        <w:p w14:paraId="043FCF63" w14:textId="77777777" w:rsidR="00110609" w:rsidRPr="00AB2FF7" w:rsidRDefault="00110609" w:rsidP="00CB40FC">
          <w:pPr>
            <w:rPr>
              <w:noProof/>
              <w:lang w:val="es-CO" w:eastAsia="es-CO"/>
            </w:rPr>
          </w:pPr>
        </w:p>
      </w:tc>
      <w:tc>
        <w:tcPr>
          <w:tcW w:w="4988" w:type="dxa"/>
          <w:tcBorders>
            <w:top w:val="single" w:sz="8" w:space="0" w:color="auto"/>
            <w:left w:val="single" w:sz="8" w:space="0" w:color="auto"/>
            <w:bottom w:val="single" w:sz="8" w:space="0" w:color="000000"/>
            <w:right w:val="single" w:sz="8" w:space="0" w:color="auto"/>
          </w:tcBorders>
          <w:shd w:val="clear" w:color="auto" w:fill="FFFFFF"/>
          <w:noWrap/>
          <w:vAlign w:val="center"/>
        </w:tcPr>
        <w:p w14:paraId="043FCF64" w14:textId="77777777" w:rsidR="00110609" w:rsidRPr="00083017" w:rsidRDefault="00110609" w:rsidP="003D2A45">
          <w:pPr>
            <w:jc w:val="center"/>
            <w:rPr>
              <w:rFonts w:ascii="Arial Narrow" w:hAnsi="Arial Narrow" w:cs="Arial"/>
              <w:b/>
              <w:sz w:val="22"/>
              <w:szCs w:val="22"/>
              <w:lang w:val="es-CO" w:eastAsia="es-CO"/>
            </w:rPr>
          </w:pPr>
          <w:r w:rsidRPr="00083017">
            <w:rPr>
              <w:rFonts w:ascii="Arial Narrow" w:hAnsi="Arial Narrow" w:cs="Arial"/>
              <w:b/>
              <w:sz w:val="22"/>
              <w:szCs w:val="22"/>
              <w:lang w:val="es-CO" w:eastAsia="es-CO"/>
            </w:rPr>
            <w:t>PROCEDIMIENTO</w:t>
          </w:r>
        </w:p>
      </w:tc>
      <w:tc>
        <w:tcPr>
          <w:tcW w:w="1707" w:type="dxa"/>
          <w:tcBorders>
            <w:top w:val="single" w:sz="8" w:space="0" w:color="auto"/>
            <w:left w:val="nil"/>
            <w:bottom w:val="single" w:sz="4" w:space="0" w:color="auto"/>
            <w:right w:val="single" w:sz="8" w:space="0" w:color="auto"/>
          </w:tcBorders>
          <w:shd w:val="clear" w:color="auto" w:fill="FFFFFF"/>
          <w:noWrap/>
          <w:vAlign w:val="center"/>
        </w:tcPr>
        <w:p w14:paraId="043FCF65" w14:textId="6951F6A0" w:rsidR="00110609" w:rsidRPr="00083017" w:rsidRDefault="00110609" w:rsidP="003D2A45">
          <w:pPr>
            <w:jc w:val="center"/>
            <w:rPr>
              <w:rFonts w:ascii="Arial Narrow" w:hAnsi="Arial Narrow" w:cs="Arial"/>
              <w:lang w:val="es-CO" w:eastAsia="es-CO"/>
            </w:rPr>
          </w:pPr>
          <w:r w:rsidRPr="00CD25FB">
            <w:rPr>
              <w:rFonts w:ascii="Arial Narrow" w:hAnsi="Arial Narrow" w:cs="Arial"/>
              <w:color w:val="FF0000"/>
              <w:lang w:val="es-CO" w:eastAsia="es-CO"/>
            </w:rPr>
            <w:t>VERSIÓN 0x</w:t>
          </w:r>
        </w:p>
      </w:tc>
    </w:tr>
    <w:tr w:rsidR="00110609" w:rsidRPr="00BF3DFD" w14:paraId="043FCF6A" w14:textId="77777777" w:rsidTr="003B49EF">
      <w:trPr>
        <w:trHeight w:val="114"/>
      </w:trPr>
      <w:tc>
        <w:tcPr>
          <w:tcW w:w="2781" w:type="dxa"/>
          <w:vMerge/>
          <w:tcBorders>
            <w:left w:val="single" w:sz="8" w:space="0" w:color="auto"/>
            <w:bottom w:val="single" w:sz="8" w:space="0" w:color="auto"/>
            <w:right w:val="nil"/>
          </w:tcBorders>
          <w:shd w:val="clear" w:color="auto" w:fill="auto"/>
          <w:noWrap/>
          <w:vAlign w:val="bottom"/>
        </w:tcPr>
        <w:p w14:paraId="043FCF67" w14:textId="77777777" w:rsidR="00110609" w:rsidRPr="009E4308" w:rsidRDefault="00110609" w:rsidP="00CB40FC">
          <w:pPr>
            <w:rPr>
              <w:rFonts w:cs="Arial"/>
              <w:lang w:val="es-CO" w:eastAsia="es-CO"/>
            </w:rPr>
          </w:pPr>
        </w:p>
      </w:tc>
      <w:tc>
        <w:tcPr>
          <w:tcW w:w="4988" w:type="dxa"/>
          <w:tcBorders>
            <w:top w:val="single" w:sz="8" w:space="0" w:color="auto"/>
            <w:left w:val="single" w:sz="8" w:space="0" w:color="auto"/>
            <w:bottom w:val="single" w:sz="8" w:space="0" w:color="000000"/>
            <w:right w:val="single" w:sz="8" w:space="0" w:color="auto"/>
          </w:tcBorders>
          <w:shd w:val="clear" w:color="auto" w:fill="FFFFFF"/>
          <w:noWrap/>
          <w:vAlign w:val="center"/>
        </w:tcPr>
        <w:p w14:paraId="043FCF68" w14:textId="08BF30EC" w:rsidR="00110609" w:rsidRPr="00083017" w:rsidRDefault="00110609" w:rsidP="003D2A45">
          <w:pPr>
            <w:jc w:val="center"/>
            <w:rPr>
              <w:rFonts w:ascii="Arial Narrow" w:hAnsi="Arial Narrow" w:cs="Arial"/>
              <w:b/>
              <w:sz w:val="22"/>
              <w:szCs w:val="22"/>
              <w:lang w:val="es-CO" w:eastAsia="es-CO"/>
            </w:rPr>
          </w:pPr>
          <w:r>
            <w:rPr>
              <w:rFonts w:ascii="Arial Narrow" w:hAnsi="Arial Narrow" w:cs="Arial"/>
              <w:b/>
              <w:sz w:val="22"/>
              <w:szCs w:val="22"/>
              <w:lang w:val="es-CO" w:eastAsia="es-CO"/>
            </w:rPr>
            <w:t>AUDIENCIA PÚBLICA MINERA</w:t>
          </w:r>
          <w:r w:rsidRPr="00083017">
            <w:rPr>
              <w:rFonts w:ascii="Arial Narrow" w:hAnsi="Arial Narrow" w:cs="Arial"/>
              <w:b/>
              <w:sz w:val="22"/>
              <w:szCs w:val="22"/>
              <w:lang w:val="es-CO" w:eastAsia="es-CO"/>
            </w:rPr>
            <w:t xml:space="preserve"> PARA OTORGAMIENTO DE TÍTULOS MINEROS</w:t>
          </w:r>
        </w:p>
      </w:tc>
      <w:tc>
        <w:tcPr>
          <w:tcW w:w="1707" w:type="dxa"/>
          <w:tcBorders>
            <w:top w:val="single" w:sz="8" w:space="0" w:color="auto"/>
            <w:left w:val="nil"/>
            <w:bottom w:val="single" w:sz="4" w:space="0" w:color="auto"/>
            <w:right w:val="single" w:sz="8" w:space="0" w:color="auto"/>
          </w:tcBorders>
          <w:shd w:val="clear" w:color="auto" w:fill="FFFFFF"/>
          <w:noWrap/>
          <w:vAlign w:val="center"/>
        </w:tcPr>
        <w:p w14:paraId="043FCF69" w14:textId="67D9F997" w:rsidR="00110609" w:rsidRPr="00083017" w:rsidRDefault="00110609" w:rsidP="003D2A45">
          <w:pPr>
            <w:jc w:val="center"/>
            <w:rPr>
              <w:rFonts w:ascii="Arial Narrow" w:hAnsi="Arial Narrow" w:cs="Arial"/>
              <w:lang w:val="es-CO" w:eastAsia="es-CO"/>
            </w:rPr>
          </w:pPr>
          <w:r w:rsidRPr="00083017">
            <w:rPr>
              <w:rFonts w:ascii="Arial Narrow" w:hAnsi="Arial Narrow" w:cs="Arial"/>
              <w:lang w:val="es-CO" w:eastAsia="es-CO"/>
            </w:rPr>
            <w:t>FECHA VIGENCIA:</w:t>
          </w:r>
          <w:r>
            <w:rPr>
              <w:rFonts w:ascii="Arial Narrow" w:hAnsi="Arial Narrow" w:cs="Arial"/>
              <w:lang w:val="es-CO" w:eastAsia="es-CO"/>
            </w:rPr>
            <w:t xml:space="preserve"> </w:t>
          </w:r>
          <w:r w:rsidRPr="00CD25FB">
            <w:rPr>
              <w:rFonts w:ascii="Arial Narrow" w:hAnsi="Arial Narrow" w:cs="Arial"/>
              <w:color w:val="FF0000"/>
              <w:lang w:val="es-CO" w:eastAsia="es-CO"/>
            </w:rPr>
            <w:t>xx/xxx</w:t>
          </w:r>
          <w:r>
            <w:rPr>
              <w:rFonts w:ascii="Arial Narrow" w:hAnsi="Arial Narrow" w:cs="Arial"/>
              <w:lang w:val="es-CO" w:eastAsia="es-CO"/>
            </w:rPr>
            <w:t>/2024</w:t>
          </w:r>
        </w:p>
      </w:tc>
    </w:tr>
  </w:tbl>
  <w:p w14:paraId="043FCF6B" w14:textId="77777777" w:rsidR="00110609" w:rsidRPr="007F7D82" w:rsidRDefault="00110609" w:rsidP="007F7D82">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547" w:type="dxa"/>
      <w:tblCellMar>
        <w:left w:w="70" w:type="dxa"/>
        <w:right w:w="70" w:type="dxa"/>
      </w:tblCellMar>
      <w:tblLook w:val="0000" w:firstRow="0" w:lastRow="0" w:firstColumn="0" w:lastColumn="0" w:noHBand="0" w:noVBand="0"/>
    </w:tblPr>
    <w:tblGrid>
      <w:gridCol w:w="2774"/>
      <w:gridCol w:w="4965"/>
      <w:gridCol w:w="1822"/>
    </w:tblGrid>
    <w:tr w:rsidR="00110609" w:rsidRPr="00BF3DFD" w14:paraId="043FCF73" w14:textId="77777777" w:rsidTr="005659A2">
      <w:trPr>
        <w:trHeight w:val="269"/>
      </w:trPr>
      <w:tc>
        <w:tcPr>
          <w:tcW w:w="2760" w:type="dxa"/>
          <w:vMerge w:val="restart"/>
          <w:tcBorders>
            <w:top w:val="single" w:sz="8" w:space="0" w:color="auto"/>
            <w:left w:val="single" w:sz="8" w:space="0" w:color="auto"/>
            <w:right w:val="nil"/>
          </w:tcBorders>
          <w:shd w:val="clear" w:color="auto" w:fill="auto"/>
          <w:noWrap/>
          <w:vAlign w:val="bottom"/>
        </w:tcPr>
        <w:p w14:paraId="043FCF6E" w14:textId="77777777" w:rsidR="00110609" w:rsidRPr="00AB2FF7" w:rsidRDefault="00110609" w:rsidP="000F3999">
          <w:pPr>
            <w:ind w:right="9"/>
            <w:rPr>
              <w:noProof/>
              <w:lang w:val="es-CO" w:eastAsia="es-CO"/>
            </w:rPr>
          </w:pPr>
          <w:r w:rsidRPr="00950767">
            <w:rPr>
              <w:noProof/>
              <w:lang w:val="es-CO" w:eastAsia="es-CO"/>
            </w:rPr>
            <w:drawing>
              <wp:inline distT="0" distB="0" distL="0" distR="0" wp14:anchorId="043FCF81" wp14:editId="043FCF82">
                <wp:extent cx="1666875" cy="514350"/>
                <wp:effectExtent l="0" t="0" r="0" b="0"/>
                <wp:docPr id="517998561" name="Imagen 5179985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 Imagen"/>
                        <pic:cNvPicPr>
                          <a:picLocks noChangeAspect="1" noChangeArrowheads="1"/>
                        </pic:cNvPicPr>
                      </pic:nvPicPr>
                      <pic:blipFill>
                        <a:blip r:embed="rId1">
                          <a:extLst>
                            <a:ext uri="{28A0092B-C50C-407E-A947-70E740481C1C}">
                              <a14:useLocalDpi xmlns:a14="http://schemas.microsoft.com/office/drawing/2010/main" val="0"/>
                            </a:ext>
                          </a:extLst>
                        </a:blip>
                        <a:srcRect b="15031"/>
                        <a:stretch>
                          <a:fillRect/>
                        </a:stretch>
                      </pic:blipFill>
                      <pic:spPr bwMode="auto">
                        <a:xfrm>
                          <a:off x="0" y="0"/>
                          <a:ext cx="1666875" cy="514350"/>
                        </a:xfrm>
                        <a:prstGeom prst="rect">
                          <a:avLst/>
                        </a:prstGeom>
                        <a:noFill/>
                        <a:ln>
                          <a:noFill/>
                        </a:ln>
                      </pic:spPr>
                    </pic:pic>
                  </a:graphicData>
                </a:graphic>
              </wp:inline>
            </w:drawing>
          </w:r>
        </w:p>
        <w:p w14:paraId="043FCF6F" w14:textId="77777777" w:rsidR="00110609" w:rsidRPr="00AB2FF7" w:rsidRDefault="00110609" w:rsidP="00A83360">
          <w:pPr>
            <w:ind w:right="9"/>
            <w:rPr>
              <w:noProof/>
              <w:lang w:val="es-CO" w:eastAsia="es-CO"/>
            </w:rPr>
          </w:pPr>
        </w:p>
      </w:tc>
      <w:tc>
        <w:tcPr>
          <w:tcW w:w="4965" w:type="dxa"/>
          <w:tcBorders>
            <w:top w:val="single" w:sz="8" w:space="0" w:color="auto"/>
            <w:left w:val="single" w:sz="8" w:space="0" w:color="auto"/>
            <w:bottom w:val="single" w:sz="8" w:space="0" w:color="000000"/>
            <w:right w:val="single" w:sz="8" w:space="0" w:color="auto"/>
          </w:tcBorders>
          <w:shd w:val="clear" w:color="auto" w:fill="FFFFFF"/>
          <w:noWrap/>
          <w:vAlign w:val="center"/>
        </w:tcPr>
        <w:p w14:paraId="043FCF70" w14:textId="77777777" w:rsidR="00110609" w:rsidRPr="00083017" w:rsidRDefault="00110609" w:rsidP="000F3999">
          <w:pPr>
            <w:jc w:val="center"/>
            <w:rPr>
              <w:rFonts w:ascii="Arial Narrow" w:hAnsi="Arial Narrow" w:cs="Arial"/>
              <w:b/>
              <w:sz w:val="28"/>
              <w:szCs w:val="28"/>
              <w:lang w:val="es-CO" w:eastAsia="es-CO"/>
            </w:rPr>
          </w:pPr>
          <w:r w:rsidRPr="00083017">
            <w:rPr>
              <w:rFonts w:ascii="Arial Narrow" w:hAnsi="Arial Narrow" w:cs="CalibriBold"/>
              <w:b/>
              <w:bCs/>
              <w:sz w:val="28"/>
              <w:szCs w:val="26"/>
              <w:lang w:val="es-CO" w:eastAsia="es-CO"/>
            </w:rPr>
            <w:t>GENERACIÓN DE TÍTULOS MINEROS</w:t>
          </w:r>
        </w:p>
      </w:tc>
      <w:tc>
        <w:tcPr>
          <w:tcW w:w="1822" w:type="dxa"/>
          <w:tcBorders>
            <w:top w:val="single" w:sz="8" w:space="0" w:color="auto"/>
            <w:left w:val="nil"/>
            <w:bottom w:val="single" w:sz="4" w:space="0" w:color="auto"/>
            <w:right w:val="single" w:sz="8" w:space="0" w:color="auto"/>
          </w:tcBorders>
          <w:shd w:val="clear" w:color="auto" w:fill="FFFFFF"/>
          <w:noWrap/>
          <w:vAlign w:val="center"/>
        </w:tcPr>
        <w:p w14:paraId="043FCF71" w14:textId="77777777" w:rsidR="00110609" w:rsidRPr="00083017" w:rsidRDefault="00110609" w:rsidP="00A83360">
          <w:pPr>
            <w:jc w:val="center"/>
            <w:rPr>
              <w:rFonts w:ascii="Arial Narrow" w:hAnsi="Arial Narrow" w:cs="Arial"/>
              <w:lang w:val="es-CO" w:eastAsia="es-CO"/>
            </w:rPr>
          </w:pPr>
          <w:r w:rsidRPr="00083017">
            <w:rPr>
              <w:rFonts w:ascii="Arial Narrow" w:hAnsi="Arial Narrow" w:cs="Arial"/>
              <w:lang w:val="es-CO" w:eastAsia="es-CO"/>
            </w:rPr>
            <w:t>CODIGO</w:t>
          </w:r>
        </w:p>
        <w:p w14:paraId="043FCF72" w14:textId="25C4CF3E" w:rsidR="00110609" w:rsidRPr="00083017" w:rsidRDefault="00110609" w:rsidP="00A83360">
          <w:pPr>
            <w:jc w:val="center"/>
            <w:rPr>
              <w:rFonts w:ascii="Arial Narrow" w:hAnsi="Arial Narrow" w:cs="Arial"/>
              <w:lang w:val="es-CO" w:eastAsia="es-CO"/>
            </w:rPr>
          </w:pPr>
          <w:bookmarkStart w:id="9" w:name="_Hlk168000823"/>
          <w:r w:rsidRPr="00083017">
            <w:rPr>
              <w:rFonts w:ascii="Arial Narrow" w:hAnsi="Arial Narrow" w:cs="Arial"/>
              <w:lang w:val="es-CO" w:eastAsia="es-CO"/>
            </w:rPr>
            <w:t>MIS3-P-00</w:t>
          </w:r>
          <w:r>
            <w:rPr>
              <w:rFonts w:ascii="Arial Narrow" w:hAnsi="Arial Narrow" w:cs="Arial"/>
              <w:lang w:val="es-CO" w:eastAsia="es-CO"/>
            </w:rPr>
            <w:t>8</w:t>
          </w:r>
          <w:bookmarkEnd w:id="9"/>
        </w:p>
      </w:tc>
    </w:tr>
    <w:tr w:rsidR="00110609" w:rsidRPr="00BF3DFD" w14:paraId="043FCF77" w14:textId="77777777" w:rsidTr="005659A2">
      <w:trPr>
        <w:trHeight w:val="331"/>
      </w:trPr>
      <w:tc>
        <w:tcPr>
          <w:tcW w:w="2760" w:type="dxa"/>
          <w:vMerge/>
          <w:tcBorders>
            <w:left w:val="single" w:sz="8" w:space="0" w:color="auto"/>
            <w:right w:val="nil"/>
          </w:tcBorders>
          <w:shd w:val="clear" w:color="auto" w:fill="auto"/>
          <w:noWrap/>
          <w:vAlign w:val="bottom"/>
        </w:tcPr>
        <w:p w14:paraId="043FCF74" w14:textId="77777777" w:rsidR="00110609" w:rsidRPr="00AB2FF7" w:rsidRDefault="00110609" w:rsidP="00643A8D">
          <w:pPr>
            <w:rPr>
              <w:noProof/>
              <w:lang w:val="es-CO" w:eastAsia="es-CO"/>
            </w:rPr>
          </w:pPr>
        </w:p>
      </w:tc>
      <w:tc>
        <w:tcPr>
          <w:tcW w:w="4965" w:type="dxa"/>
          <w:tcBorders>
            <w:top w:val="single" w:sz="8" w:space="0" w:color="auto"/>
            <w:left w:val="single" w:sz="8" w:space="0" w:color="auto"/>
            <w:bottom w:val="single" w:sz="8" w:space="0" w:color="000000"/>
            <w:right w:val="single" w:sz="8" w:space="0" w:color="auto"/>
          </w:tcBorders>
          <w:shd w:val="clear" w:color="auto" w:fill="FFFFFF"/>
          <w:noWrap/>
          <w:vAlign w:val="center"/>
        </w:tcPr>
        <w:p w14:paraId="043FCF75" w14:textId="77777777" w:rsidR="00110609" w:rsidRPr="00083017" w:rsidRDefault="00110609" w:rsidP="000F3999">
          <w:pPr>
            <w:jc w:val="center"/>
            <w:rPr>
              <w:rFonts w:ascii="Arial Narrow" w:hAnsi="Arial Narrow" w:cs="Arial"/>
              <w:b/>
              <w:sz w:val="22"/>
              <w:szCs w:val="22"/>
              <w:lang w:val="es-CO" w:eastAsia="es-CO"/>
            </w:rPr>
          </w:pPr>
          <w:r w:rsidRPr="00083017">
            <w:rPr>
              <w:rFonts w:ascii="Arial Narrow" w:hAnsi="Arial Narrow" w:cs="Arial"/>
              <w:b/>
              <w:sz w:val="22"/>
              <w:szCs w:val="22"/>
              <w:lang w:val="es-CO" w:eastAsia="es-CO"/>
            </w:rPr>
            <w:t>PROCEDIMIENTO</w:t>
          </w:r>
        </w:p>
      </w:tc>
      <w:tc>
        <w:tcPr>
          <w:tcW w:w="1822" w:type="dxa"/>
          <w:tcBorders>
            <w:top w:val="single" w:sz="8" w:space="0" w:color="auto"/>
            <w:left w:val="nil"/>
            <w:bottom w:val="single" w:sz="4" w:space="0" w:color="auto"/>
            <w:right w:val="single" w:sz="8" w:space="0" w:color="auto"/>
          </w:tcBorders>
          <w:shd w:val="clear" w:color="auto" w:fill="FFFFFF"/>
          <w:noWrap/>
          <w:vAlign w:val="center"/>
        </w:tcPr>
        <w:p w14:paraId="043FCF76" w14:textId="68703538" w:rsidR="00110609" w:rsidRPr="00083017" w:rsidRDefault="00110609" w:rsidP="00576D86">
          <w:pPr>
            <w:jc w:val="center"/>
            <w:rPr>
              <w:rFonts w:ascii="Arial Narrow" w:hAnsi="Arial Narrow" w:cs="Arial"/>
              <w:lang w:val="es-CO" w:eastAsia="es-CO"/>
            </w:rPr>
          </w:pPr>
          <w:r w:rsidRPr="00CD25FB">
            <w:rPr>
              <w:rFonts w:ascii="Arial Narrow" w:hAnsi="Arial Narrow" w:cs="Arial"/>
              <w:color w:val="FF0000"/>
              <w:lang w:val="es-CO" w:eastAsia="es-CO"/>
            </w:rPr>
            <w:t>VERSIÓN 0x</w:t>
          </w:r>
        </w:p>
      </w:tc>
    </w:tr>
    <w:tr w:rsidR="00110609" w:rsidRPr="00BF3DFD" w14:paraId="043FCF7B" w14:textId="77777777" w:rsidTr="005659A2">
      <w:trPr>
        <w:trHeight w:val="251"/>
      </w:trPr>
      <w:tc>
        <w:tcPr>
          <w:tcW w:w="2760" w:type="dxa"/>
          <w:vMerge/>
          <w:tcBorders>
            <w:left w:val="single" w:sz="8" w:space="0" w:color="auto"/>
            <w:bottom w:val="single" w:sz="8" w:space="0" w:color="auto"/>
            <w:right w:val="nil"/>
          </w:tcBorders>
          <w:shd w:val="clear" w:color="auto" w:fill="auto"/>
          <w:noWrap/>
          <w:vAlign w:val="bottom"/>
        </w:tcPr>
        <w:p w14:paraId="043FCF78" w14:textId="77777777" w:rsidR="00110609" w:rsidRPr="009E4308" w:rsidRDefault="00110609" w:rsidP="00643A8D">
          <w:pPr>
            <w:rPr>
              <w:rFonts w:cs="Arial"/>
              <w:lang w:val="es-CO" w:eastAsia="es-CO"/>
            </w:rPr>
          </w:pPr>
        </w:p>
      </w:tc>
      <w:tc>
        <w:tcPr>
          <w:tcW w:w="4965" w:type="dxa"/>
          <w:tcBorders>
            <w:top w:val="single" w:sz="8" w:space="0" w:color="auto"/>
            <w:left w:val="single" w:sz="8" w:space="0" w:color="auto"/>
            <w:bottom w:val="single" w:sz="8" w:space="0" w:color="000000"/>
            <w:right w:val="single" w:sz="8" w:space="0" w:color="auto"/>
          </w:tcBorders>
          <w:shd w:val="clear" w:color="auto" w:fill="FFFFFF"/>
          <w:noWrap/>
          <w:vAlign w:val="center"/>
        </w:tcPr>
        <w:p w14:paraId="043FCF79" w14:textId="38C97293" w:rsidR="00110609" w:rsidRPr="00083017" w:rsidRDefault="00110609" w:rsidP="00D90DA9">
          <w:pPr>
            <w:jc w:val="center"/>
            <w:rPr>
              <w:rFonts w:ascii="Arial Narrow" w:hAnsi="Arial Narrow" w:cs="Arial"/>
              <w:b/>
              <w:sz w:val="22"/>
              <w:szCs w:val="22"/>
              <w:lang w:val="es-CO" w:eastAsia="es-CO"/>
            </w:rPr>
          </w:pPr>
          <w:r>
            <w:rPr>
              <w:rFonts w:ascii="Arial Narrow" w:hAnsi="Arial Narrow" w:cs="Arial"/>
              <w:b/>
              <w:sz w:val="22"/>
              <w:szCs w:val="22"/>
              <w:lang w:val="es-CO" w:eastAsia="es-CO"/>
            </w:rPr>
            <w:t>AUDIENCIA PÚBLICA MINERA</w:t>
          </w:r>
          <w:r w:rsidRPr="00083017">
            <w:rPr>
              <w:rFonts w:ascii="Arial Narrow" w:hAnsi="Arial Narrow" w:cs="Arial"/>
              <w:b/>
              <w:sz w:val="22"/>
              <w:szCs w:val="22"/>
              <w:lang w:val="es-CO" w:eastAsia="es-CO"/>
            </w:rPr>
            <w:t xml:space="preserve"> PARA OTORGAMIENTO DE TÍTULOS MINEROS</w:t>
          </w:r>
        </w:p>
      </w:tc>
      <w:tc>
        <w:tcPr>
          <w:tcW w:w="1822" w:type="dxa"/>
          <w:tcBorders>
            <w:top w:val="single" w:sz="8" w:space="0" w:color="auto"/>
            <w:left w:val="nil"/>
            <w:bottom w:val="single" w:sz="4" w:space="0" w:color="auto"/>
            <w:right w:val="single" w:sz="8" w:space="0" w:color="auto"/>
          </w:tcBorders>
          <w:shd w:val="clear" w:color="auto" w:fill="FFFFFF"/>
          <w:noWrap/>
          <w:vAlign w:val="center"/>
        </w:tcPr>
        <w:p w14:paraId="043FCF7A" w14:textId="3F53F235" w:rsidR="00110609" w:rsidRPr="00083017" w:rsidRDefault="00110609" w:rsidP="006E2F11">
          <w:pPr>
            <w:jc w:val="center"/>
            <w:rPr>
              <w:rFonts w:ascii="Arial Narrow" w:hAnsi="Arial Narrow" w:cs="Arial"/>
              <w:lang w:val="es-CO" w:eastAsia="es-CO"/>
            </w:rPr>
          </w:pPr>
          <w:r w:rsidRPr="00083017">
            <w:rPr>
              <w:rFonts w:ascii="Arial Narrow" w:hAnsi="Arial Narrow" w:cs="Arial"/>
              <w:lang w:val="es-CO" w:eastAsia="es-CO"/>
            </w:rPr>
            <w:t>FECHA VIGENCIA:</w:t>
          </w:r>
          <w:r>
            <w:rPr>
              <w:rFonts w:ascii="Arial Narrow" w:hAnsi="Arial Narrow" w:cs="Arial"/>
              <w:lang w:val="es-CO" w:eastAsia="es-CO"/>
            </w:rPr>
            <w:t xml:space="preserve"> </w:t>
          </w:r>
          <w:r w:rsidRPr="00CD25FB">
            <w:rPr>
              <w:rFonts w:ascii="Arial Narrow" w:hAnsi="Arial Narrow" w:cs="Arial"/>
              <w:color w:val="FF0000"/>
              <w:lang w:val="es-CO" w:eastAsia="es-CO"/>
            </w:rPr>
            <w:t>xx/xxx</w:t>
          </w:r>
          <w:r>
            <w:rPr>
              <w:rFonts w:ascii="Arial Narrow" w:hAnsi="Arial Narrow" w:cs="Arial"/>
              <w:lang w:val="es-CO" w:eastAsia="es-CO"/>
            </w:rPr>
            <w:t>/2024</w:t>
          </w:r>
          <w:r w:rsidRPr="00083017">
            <w:rPr>
              <w:rFonts w:ascii="Arial Narrow" w:hAnsi="Arial Narrow" w:cs="Arial"/>
              <w:lang w:val="es-CO" w:eastAsia="es-CO"/>
            </w:rPr>
            <w:t xml:space="preserve"> </w:t>
          </w:r>
        </w:p>
      </w:tc>
    </w:tr>
  </w:tbl>
  <w:p w14:paraId="043FCF7C" w14:textId="77777777" w:rsidR="00110609" w:rsidRDefault="0011060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BA51CA"/>
    <w:multiLevelType w:val="hybridMultilevel"/>
    <w:tmpl w:val="767862F6"/>
    <w:lvl w:ilvl="0" w:tplc="10086B6E">
      <w:start w:val="1"/>
      <w:numFmt w:val="bullet"/>
      <w:lvlText w:val="-"/>
      <w:lvlJc w:val="left"/>
      <w:pPr>
        <w:ind w:left="720" w:hanging="360"/>
      </w:pPr>
      <w:rPr>
        <w:rFonts w:ascii="Calibri" w:hAnsi="Calibri" w:hint="default"/>
      </w:rPr>
    </w:lvl>
    <w:lvl w:ilvl="1" w:tplc="ECDC34BE">
      <w:start w:val="1"/>
      <w:numFmt w:val="bullet"/>
      <w:lvlText w:val="o"/>
      <w:lvlJc w:val="left"/>
      <w:pPr>
        <w:ind w:left="1440" w:hanging="360"/>
      </w:pPr>
      <w:rPr>
        <w:rFonts w:ascii="Courier New" w:hAnsi="Courier New" w:hint="default"/>
      </w:rPr>
    </w:lvl>
    <w:lvl w:ilvl="2" w:tplc="E86E48B0">
      <w:start w:val="1"/>
      <w:numFmt w:val="bullet"/>
      <w:lvlText w:val=""/>
      <w:lvlJc w:val="left"/>
      <w:pPr>
        <w:ind w:left="2160" w:hanging="360"/>
      </w:pPr>
      <w:rPr>
        <w:rFonts w:ascii="Wingdings" w:hAnsi="Wingdings" w:hint="default"/>
      </w:rPr>
    </w:lvl>
    <w:lvl w:ilvl="3" w:tplc="07047B7C">
      <w:start w:val="1"/>
      <w:numFmt w:val="bullet"/>
      <w:lvlText w:val=""/>
      <w:lvlJc w:val="left"/>
      <w:pPr>
        <w:ind w:left="2880" w:hanging="360"/>
      </w:pPr>
      <w:rPr>
        <w:rFonts w:ascii="Symbol" w:hAnsi="Symbol" w:hint="default"/>
      </w:rPr>
    </w:lvl>
    <w:lvl w:ilvl="4" w:tplc="E1B0E010">
      <w:start w:val="1"/>
      <w:numFmt w:val="bullet"/>
      <w:lvlText w:val="o"/>
      <w:lvlJc w:val="left"/>
      <w:pPr>
        <w:ind w:left="3600" w:hanging="360"/>
      </w:pPr>
      <w:rPr>
        <w:rFonts w:ascii="Courier New" w:hAnsi="Courier New" w:hint="default"/>
      </w:rPr>
    </w:lvl>
    <w:lvl w:ilvl="5" w:tplc="74B26CBE">
      <w:start w:val="1"/>
      <w:numFmt w:val="bullet"/>
      <w:lvlText w:val=""/>
      <w:lvlJc w:val="left"/>
      <w:pPr>
        <w:ind w:left="4320" w:hanging="360"/>
      </w:pPr>
      <w:rPr>
        <w:rFonts w:ascii="Wingdings" w:hAnsi="Wingdings" w:hint="default"/>
      </w:rPr>
    </w:lvl>
    <w:lvl w:ilvl="6" w:tplc="329607BC">
      <w:start w:val="1"/>
      <w:numFmt w:val="bullet"/>
      <w:lvlText w:val=""/>
      <w:lvlJc w:val="left"/>
      <w:pPr>
        <w:ind w:left="5040" w:hanging="360"/>
      </w:pPr>
      <w:rPr>
        <w:rFonts w:ascii="Symbol" w:hAnsi="Symbol" w:hint="default"/>
      </w:rPr>
    </w:lvl>
    <w:lvl w:ilvl="7" w:tplc="1712738A">
      <w:start w:val="1"/>
      <w:numFmt w:val="bullet"/>
      <w:lvlText w:val="o"/>
      <w:lvlJc w:val="left"/>
      <w:pPr>
        <w:ind w:left="5760" w:hanging="360"/>
      </w:pPr>
      <w:rPr>
        <w:rFonts w:ascii="Courier New" w:hAnsi="Courier New" w:hint="default"/>
      </w:rPr>
    </w:lvl>
    <w:lvl w:ilvl="8" w:tplc="1A92B1DE">
      <w:start w:val="1"/>
      <w:numFmt w:val="bullet"/>
      <w:lvlText w:val=""/>
      <w:lvlJc w:val="left"/>
      <w:pPr>
        <w:ind w:left="6480" w:hanging="360"/>
      </w:pPr>
      <w:rPr>
        <w:rFonts w:ascii="Wingdings" w:hAnsi="Wingdings" w:hint="default"/>
      </w:rPr>
    </w:lvl>
  </w:abstractNum>
  <w:abstractNum w:abstractNumId="1" w15:restartNumberingAfterBreak="0">
    <w:nsid w:val="042E1199"/>
    <w:multiLevelType w:val="hybridMultilevel"/>
    <w:tmpl w:val="9370B6DE"/>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4427FA0"/>
    <w:multiLevelType w:val="hybridMultilevel"/>
    <w:tmpl w:val="00C271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5B63FD1"/>
    <w:multiLevelType w:val="hybridMultilevel"/>
    <w:tmpl w:val="91F270D0"/>
    <w:lvl w:ilvl="0" w:tplc="4030BFAA">
      <w:start w:val="1"/>
      <w:numFmt w:val="lowerLetter"/>
      <w:lvlText w:val="%1)"/>
      <w:lvlJc w:val="left"/>
      <w:pPr>
        <w:ind w:left="720" w:hanging="360"/>
      </w:pPr>
      <w:rPr>
        <w:b w:val="0"/>
        <w:bCs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61F0490"/>
    <w:multiLevelType w:val="hybridMultilevel"/>
    <w:tmpl w:val="728E4D2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0678554F"/>
    <w:multiLevelType w:val="hybridMultilevel"/>
    <w:tmpl w:val="FC8C29EC"/>
    <w:lvl w:ilvl="0" w:tplc="D9A2A416">
      <w:start w:val="1"/>
      <w:numFmt w:val="decimal"/>
      <w:lvlText w:val="%1."/>
      <w:lvlJc w:val="left"/>
      <w:pPr>
        <w:ind w:left="500" w:hanging="360"/>
      </w:pPr>
      <w:rPr>
        <w:rFonts w:hint="default"/>
        <w:b/>
      </w:rPr>
    </w:lvl>
    <w:lvl w:ilvl="1" w:tplc="BC802DFA">
      <w:start w:val="1"/>
      <w:numFmt w:val="lowerRoman"/>
      <w:lvlText w:val="%2)"/>
      <w:lvlJc w:val="left"/>
      <w:pPr>
        <w:ind w:left="1580" w:hanging="720"/>
      </w:pPr>
      <w:rPr>
        <w:rFonts w:hint="default"/>
      </w:rPr>
    </w:lvl>
    <w:lvl w:ilvl="2" w:tplc="240A001B" w:tentative="1">
      <w:start w:val="1"/>
      <w:numFmt w:val="lowerRoman"/>
      <w:lvlText w:val="%3."/>
      <w:lvlJc w:val="right"/>
      <w:pPr>
        <w:ind w:left="1940" w:hanging="180"/>
      </w:pPr>
    </w:lvl>
    <w:lvl w:ilvl="3" w:tplc="240A000F" w:tentative="1">
      <w:start w:val="1"/>
      <w:numFmt w:val="decimal"/>
      <w:lvlText w:val="%4."/>
      <w:lvlJc w:val="left"/>
      <w:pPr>
        <w:ind w:left="2660" w:hanging="360"/>
      </w:pPr>
    </w:lvl>
    <w:lvl w:ilvl="4" w:tplc="240A0019" w:tentative="1">
      <w:start w:val="1"/>
      <w:numFmt w:val="lowerLetter"/>
      <w:lvlText w:val="%5."/>
      <w:lvlJc w:val="left"/>
      <w:pPr>
        <w:ind w:left="3380" w:hanging="360"/>
      </w:pPr>
    </w:lvl>
    <w:lvl w:ilvl="5" w:tplc="240A001B" w:tentative="1">
      <w:start w:val="1"/>
      <w:numFmt w:val="lowerRoman"/>
      <w:lvlText w:val="%6."/>
      <w:lvlJc w:val="right"/>
      <w:pPr>
        <w:ind w:left="4100" w:hanging="180"/>
      </w:pPr>
    </w:lvl>
    <w:lvl w:ilvl="6" w:tplc="240A000F" w:tentative="1">
      <w:start w:val="1"/>
      <w:numFmt w:val="decimal"/>
      <w:lvlText w:val="%7."/>
      <w:lvlJc w:val="left"/>
      <w:pPr>
        <w:ind w:left="4820" w:hanging="360"/>
      </w:pPr>
    </w:lvl>
    <w:lvl w:ilvl="7" w:tplc="240A0019" w:tentative="1">
      <w:start w:val="1"/>
      <w:numFmt w:val="lowerLetter"/>
      <w:lvlText w:val="%8."/>
      <w:lvlJc w:val="left"/>
      <w:pPr>
        <w:ind w:left="5540" w:hanging="360"/>
      </w:pPr>
    </w:lvl>
    <w:lvl w:ilvl="8" w:tplc="240A001B" w:tentative="1">
      <w:start w:val="1"/>
      <w:numFmt w:val="lowerRoman"/>
      <w:lvlText w:val="%9."/>
      <w:lvlJc w:val="right"/>
      <w:pPr>
        <w:ind w:left="6260" w:hanging="180"/>
      </w:pPr>
    </w:lvl>
  </w:abstractNum>
  <w:abstractNum w:abstractNumId="6" w15:restartNumberingAfterBreak="0">
    <w:nsid w:val="0AD94761"/>
    <w:multiLevelType w:val="hybridMultilevel"/>
    <w:tmpl w:val="91F28E4A"/>
    <w:lvl w:ilvl="0" w:tplc="240A0017">
      <w:start w:val="4"/>
      <w:numFmt w:val="lowerLetter"/>
      <w:lvlText w:val="%1)"/>
      <w:lvlJc w:val="left"/>
      <w:pPr>
        <w:ind w:left="720" w:hanging="360"/>
      </w:pPr>
      <w:rPr>
        <w:rFonts w:hint="default"/>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10233A34"/>
    <w:multiLevelType w:val="hybridMultilevel"/>
    <w:tmpl w:val="397A74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1477572F"/>
    <w:multiLevelType w:val="hybridMultilevel"/>
    <w:tmpl w:val="DE7E2DB6"/>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FE9646F"/>
    <w:multiLevelType w:val="hybridMultilevel"/>
    <w:tmpl w:val="7EC481A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22C80B57"/>
    <w:multiLevelType w:val="hybridMultilevel"/>
    <w:tmpl w:val="7714D13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2A514EBD"/>
    <w:multiLevelType w:val="multilevel"/>
    <w:tmpl w:val="BBB0CF9E"/>
    <w:lvl w:ilvl="0">
      <w:start w:val="4"/>
      <w:numFmt w:val="decimal"/>
      <w:lvlText w:val="%1"/>
      <w:lvlJc w:val="left"/>
      <w:pPr>
        <w:ind w:left="452" w:hanging="333"/>
      </w:pPr>
      <w:rPr>
        <w:lang w:val="es-ES" w:eastAsia="en-US" w:bidi="ar-SA"/>
      </w:rPr>
    </w:lvl>
    <w:lvl w:ilvl="1">
      <w:start w:val="1"/>
      <w:numFmt w:val="decimal"/>
      <w:lvlText w:val="%1.%2"/>
      <w:lvlJc w:val="left"/>
      <w:pPr>
        <w:ind w:left="452" w:hanging="333"/>
      </w:pPr>
      <w:rPr>
        <w:rFonts w:ascii="Arial Narrow" w:hAnsi="Arial Narrow" w:hint="default"/>
        <w:b/>
        <w:bCs/>
        <w:spacing w:val="-2"/>
        <w:w w:val="100"/>
        <w:sz w:val="22"/>
        <w:szCs w:val="22"/>
        <w:lang w:val="es-ES" w:eastAsia="en-US" w:bidi="ar-SA"/>
      </w:rPr>
    </w:lvl>
    <w:lvl w:ilvl="2">
      <w:start w:val="1"/>
      <w:numFmt w:val="decimal"/>
      <w:lvlText w:val="%1.%2.%3"/>
      <w:lvlJc w:val="left"/>
      <w:pPr>
        <w:ind w:left="622" w:hanging="503"/>
      </w:pPr>
      <w:rPr>
        <w:b/>
        <w:bCs/>
        <w:spacing w:val="-2"/>
        <w:w w:val="100"/>
        <w:lang w:val="es-ES" w:eastAsia="en-US" w:bidi="ar-SA"/>
      </w:rPr>
    </w:lvl>
    <w:lvl w:ilvl="3">
      <w:numFmt w:val="bullet"/>
      <w:lvlText w:val="•"/>
      <w:lvlJc w:val="left"/>
      <w:pPr>
        <w:ind w:left="2725" w:hanging="503"/>
      </w:pPr>
      <w:rPr>
        <w:lang w:val="es-ES" w:eastAsia="en-US" w:bidi="ar-SA"/>
      </w:rPr>
    </w:lvl>
    <w:lvl w:ilvl="4">
      <w:numFmt w:val="bullet"/>
      <w:lvlText w:val="•"/>
      <w:lvlJc w:val="left"/>
      <w:pPr>
        <w:ind w:left="3777" w:hanging="503"/>
      </w:pPr>
      <w:rPr>
        <w:lang w:val="es-ES" w:eastAsia="en-US" w:bidi="ar-SA"/>
      </w:rPr>
    </w:lvl>
    <w:lvl w:ilvl="5">
      <w:numFmt w:val="bullet"/>
      <w:lvlText w:val="•"/>
      <w:lvlJc w:val="left"/>
      <w:pPr>
        <w:ind w:left="4830" w:hanging="503"/>
      </w:pPr>
      <w:rPr>
        <w:lang w:val="es-ES" w:eastAsia="en-US" w:bidi="ar-SA"/>
      </w:rPr>
    </w:lvl>
    <w:lvl w:ilvl="6">
      <w:numFmt w:val="bullet"/>
      <w:lvlText w:val="•"/>
      <w:lvlJc w:val="left"/>
      <w:pPr>
        <w:ind w:left="5883" w:hanging="503"/>
      </w:pPr>
      <w:rPr>
        <w:lang w:val="es-ES" w:eastAsia="en-US" w:bidi="ar-SA"/>
      </w:rPr>
    </w:lvl>
    <w:lvl w:ilvl="7">
      <w:numFmt w:val="bullet"/>
      <w:lvlText w:val="•"/>
      <w:lvlJc w:val="left"/>
      <w:pPr>
        <w:ind w:left="6935" w:hanging="503"/>
      </w:pPr>
      <w:rPr>
        <w:lang w:val="es-ES" w:eastAsia="en-US" w:bidi="ar-SA"/>
      </w:rPr>
    </w:lvl>
    <w:lvl w:ilvl="8">
      <w:numFmt w:val="bullet"/>
      <w:lvlText w:val="•"/>
      <w:lvlJc w:val="left"/>
      <w:pPr>
        <w:ind w:left="7988" w:hanging="503"/>
      </w:pPr>
      <w:rPr>
        <w:lang w:val="es-ES" w:eastAsia="en-US" w:bidi="ar-SA"/>
      </w:rPr>
    </w:lvl>
  </w:abstractNum>
  <w:abstractNum w:abstractNumId="12" w15:restartNumberingAfterBreak="0">
    <w:nsid w:val="2B146BB8"/>
    <w:multiLevelType w:val="hybridMultilevel"/>
    <w:tmpl w:val="8A4ABB1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CDD5F5C"/>
    <w:multiLevelType w:val="hybridMultilevel"/>
    <w:tmpl w:val="1AD0EDD0"/>
    <w:lvl w:ilvl="0" w:tplc="5B924366">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D2F217B"/>
    <w:multiLevelType w:val="hybridMultilevel"/>
    <w:tmpl w:val="5A42FC86"/>
    <w:lvl w:ilvl="0" w:tplc="240A0001">
      <w:start w:val="1"/>
      <w:numFmt w:val="bullet"/>
      <w:lvlText w:val=""/>
      <w:lvlJc w:val="left"/>
      <w:pPr>
        <w:ind w:left="1003" w:hanging="360"/>
      </w:pPr>
      <w:rPr>
        <w:rFonts w:ascii="Symbol" w:hAnsi="Symbol" w:hint="default"/>
      </w:rPr>
    </w:lvl>
    <w:lvl w:ilvl="1" w:tplc="240A0003" w:tentative="1">
      <w:start w:val="1"/>
      <w:numFmt w:val="bullet"/>
      <w:lvlText w:val="o"/>
      <w:lvlJc w:val="left"/>
      <w:pPr>
        <w:ind w:left="1723" w:hanging="360"/>
      </w:pPr>
      <w:rPr>
        <w:rFonts w:ascii="Courier New" w:hAnsi="Courier New" w:cs="Courier New" w:hint="default"/>
      </w:rPr>
    </w:lvl>
    <w:lvl w:ilvl="2" w:tplc="240A0005" w:tentative="1">
      <w:start w:val="1"/>
      <w:numFmt w:val="bullet"/>
      <w:lvlText w:val=""/>
      <w:lvlJc w:val="left"/>
      <w:pPr>
        <w:ind w:left="2443" w:hanging="360"/>
      </w:pPr>
      <w:rPr>
        <w:rFonts w:ascii="Wingdings" w:hAnsi="Wingdings" w:hint="default"/>
      </w:rPr>
    </w:lvl>
    <w:lvl w:ilvl="3" w:tplc="240A0001" w:tentative="1">
      <w:start w:val="1"/>
      <w:numFmt w:val="bullet"/>
      <w:lvlText w:val=""/>
      <w:lvlJc w:val="left"/>
      <w:pPr>
        <w:ind w:left="3163" w:hanging="360"/>
      </w:pPr>
      <w:rPr>
        <w:rFonts w:ascii="Symbol" w:hAnsi="Symbol" w:hint="default"/>
      </w:rPr>
    </w:lvl>
    <w:lvl w:ilvl="4" w:tplc="240A0003" w:tentative="1">
      <w:start w:val="1"/>
      <w:numFmt w:val="bullet"/>
      <w:lvlText w:val="o"/>
      <w:lvlJc w:val="left"/>
      <w:pPr>
        <w:ind w:left="3883" w:hanging="360"/>
      </w:pPr>
      <w:rPr>
        <w:rFonts w:ascii="Courier New" w:hAnsi="Courier New" w:cs="Courier New" w:hint="default"/>
      </w:rPr>
    </w:lvl>
    <w:lvl w:ilvl="5" w:tplc="240A0005" w:tentative="1">
      <w:start w:val="1"/>
      <w:numFmt w:val="bullet"/>
      <w:lvlText w:val=""/>
      <w:lvlJc w:val="left"/>
      <w:pPr>
        <w:ind w:left="4603" w:hanging="360"/>
      </w:pPr>
      <w:rPr>
        <w:rFonts w:ascii="Wingdings" w:hAnsi="Wingdings" w:hint="default"/>
      </w:rPr>
    </w:lvl>
    <w:lvl w:ilvl="6" w:tplc="240A0001" w:tentative="1">
      <w:start w:val="1"/>
      <w:numFmt w:val="bullet"/>
      <w:lvlText w:val=""/>
      <w:lvlJc w:val="left"/>
      <w:pPr>
        <w:ind w:left="5323" w:hanging="360"/>
      </w:pPr>
      <w:rPr>
        <w:rFonts w:ascii="Symbol" w:hAnsi="Symbol" w:hint="default"/>
      </w:rPr>
    </w:lvl>
    <w:lvl w:ilvl="7" w:tplc="240A0003" w:tentative="1">
      <w:start w:val="1"/>
      <w:numFmt w:val="bullet"/>
      <w:lvlText w:val="o"/>
      <w:lvlJc w:val="left"/>
      <w:pPr>
        <w:ind w:left="6043" w:hanging="360"/>
      </w:pPr>
      <w:rPr>
        <w:rFonts w:ascii="Courier New" w:hAnsi="Courier New" w:cs="Courier New" w:hint="default"/>
      </w:rPr>
    </w:lvl>
    <w:lvl w:ilvl="8" w:tplc="240A0005" w:tentative="1">
      <w:start w:val="1"/>
      <w:numFmt w:val="bullet"/>
      <w:lvlText w:val=""/>
      <w:lvlJc w:val="left"/>
      <w:pPr>
        <w:ind w:left="6763" w:hanging="360"/>
      </w:pPr>
      <w:rPr>
        <w:rFonts w:ascii="Wingdings" w:hAnsi="Wingdings" w:hint="default"/>
      </w:rPr>
    </w:lvl>
  </w:abstractNum>
  <w:abstractNum w:abstractNumId="15" w15:restartNumberingAfterBreak="0">
    <w:nsid w:val="2D401C7E"/>
    <w:multiLevelType w:val="hybridMultilevel"/>
    <w:tmpl w:val="8BF47B1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30AF5863"/>
    <w:multiLevelType w:val="hybridMultilevel"/>
    <w:tmpl w:val="3A540B3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31070920"/>
    <w:multiLevelType w:val="hybridMultilevel"/>
    <w:tmpl w:val="CA7687D6"/>
    <w:lvl w:ilvl="0" w:tplc="23E2E28C">
      <w:start w:val="3"/>
      <w:numFmt w:val="bullet"/>
      <w:lvlText w:val="-"/>
      <w:lvlJc w:val="left"/>
      <w:pPr>
        <w:ind w:left="720" w:hanging="360"/>
      </w:pPr>
      <w:rPr>
        <w:rFonts w:ascii="Calibri" w:eastAsia="Times New Roman" w:hAnsi="Calibri"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322204E6"/>
    <w:multiLevelType w:val="hybridMultilevel"/>
    <w:tmpl w:val="6B3671F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2646CFB"/>
    <w:multiLevelType w:val="hybridMultilevel"/>
    <w:tmpl w:val="406AB4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32C57133"/>
    <w:multiLevelType w:val="hybridMultilevel"/>
    <w:tmpl w:val="EFE6E0FC"/>
    <w:lvl w:ilvl="0" w:tplc="240A0017">
      <w:start w:val="1"/>
      <w:numFmt w:val="lowerLetter"/>
      <w:lvlText w:val="%1)"/>
      <w:lvlJc w:val="left"/>
      <w:pPr>
        <w:ind w:left="862" w:hanging="360"/>
      </w:pPr>
    </w:lvl>
    <w:lvl w:ilvl="1" w:tplc="240A0019" w:tentative="1">
      <w:start w:val="1"/>
      <w:numFmt w:val="lowerLetter"/>
      <w:lvlText w:val="%2."/>
      <w:lvlJc w:val="left"/>
      <w:pPr>
        <w:ind w:left="1582" w:hanging="360"/>
      </w:pPr>
    </w:lvl>
    <w:lvl w:ilvl="2" w:tplc="240A001B" w:tentative="1">
      <w:start w:val="1"/>
      <w:numFmt w:val="lowerRoman"/>
      <w:lvlText w:val="%3."/>
      <w:lvlJc w:val="right"/>
      <w:pPr>
        <w:ind w:left="2302" w:hanging="180"/>
      </w:pPr>
    </w:lvl>
    <w:lvl w:ilvl="3" w:tplc="240A000F" w:tentative="1">
      <w:start w:val="1"/>
      <w:numFmt w:val="decimal"/>
      <w:lvlText w:val="%4."/>
      <w:lvlJc w:val="left"/>
      <w:pPr>
        <w:ind w:left="3022" w:hanging="360"/>
      </w:pPr>
    </w:lvl>
    <w:lvl w:ilvl="4" w:tplc="240A0019" w:tentative="1">
      <w:start w:val="1"/>
      <w:numFmt w:val="lowerLetter"/>
      <w:lvlText w:val="%5."/>
      <w:lvlJc w:val="left"/>
      <w:pPr>
        <w:ind w:left="3742" w:hanging="360"/>
      </w:pPr>
    </w:lvl>
    <w:lvl w:ilvl="5" w:tplc="240A001B" w:tentative="1">
      <w:start w:val="1"/>
      <w:numFmt w:val="lowerRoman"/>
      <w:lvlText w:val="%6."/>
      <w:lvlJc w:val="right"/>
      <w:pPr>
        <w:ind w:left="4462" w:hanging="180"/>
      </w:pPr>
    </w:lvl>
    <w:lvl w:ilvl="6" w:tplc="240A000F" w:tentative="1">
      <w:start w:val="1"/>
      <w:numFmt w:val="decimal"/>
      <w:lvlText w:val="%7."/>
      <w:lvlJc w:val="left"/>
      <w:pPr>
        <w:ind w:left="5182" w:hanging="360"/>
      </w:pPr>
    </w:lvl>
    <w:lvl w:ilvl="7" w:tplc="240A0019" w:tentative="1">
      <w:start w:val="1"/>
      <w:numFmt w:val="lowerLetter"/>
      <w:lvlText w:val="%8."/>
      <w:lvlJc w:val="left"/>
      <w:pPr>
        <w:ind w:left="5902" w:hanging="360"/>
      </w:pPr>
    </w:lvl>
    <w:lvl w:ilvl="8" w:tplc="240A001B" w:tentative="1">
      <w:start w:val="1"/>
      <w:numFmt w:val="lowerRoman"/>
      <w:lvlText w:val="%9."/>
      <w:lvlJc w:val="right"/>
      <w:pPr>
        <w:ind w:left="6622" w:hanging="180"/>
      </w:pPr>
    </w:lvl>
  </w:abstractNum>
  <w:abstractNum w:abstractNumId="21" w15:restartNumberingAfterBreak="0">
    <w:nsid w:val="32EF47FD"/>
    <w:multiLevelType w:val="hybridMultilevel"/>
    <w:tmpl w:val="56F6A858"/>
    <w:lvl w:ilvl="0" w:tplc="10086B6E">
      <w:start w:val="1"/>
      <w:numFmt w:val="bullet"/>
      <w:lvlText w:val="-"/>
      <w:lvlJc w:val="left"/>
      <w:pPr>
        <w:ind w:left="580" w:hanging="360"/>
      </w:pPr>
      <w:rPr>
        <w:rFonts w:ascii="Calibri" w:hAnsi="Calibri" w:hint="default"/>
      </w:rPr>
    </w:lvl>
    <w:lvl w:ilvl="1" w:tplc="FFFFFFFF" w:tentative="1">
      <w:start w:val="1"/>
      <w:numFmt w:val="bullet"/>
      <w:lvlText w:val="o"/>
      <w:lvlJc w:val="left"/>
      <w:pPr>
        <w:ind w:left="1300" w:hanging="360"/>
      </w:pPr>
      <w:rPr>
        <w:rFonts w:ascii="Courier New" w:hAnsi="Courier New" w:cs="Courier New" w:hint="default"/>
      </w:rPr>
    </w:lvl>
    <w:lvl w:ilvl="2" w:tplc="FFFFFFFF" w:tentative="1">
      <w:start w:val="1"/>
      <w:numFmt w:val="bullet"/>
      <w:lvlText w:val=""/>
      <w:lvlJc w:val="left"/>
      <w:pPr>
        <w:ind w:left="2020" w:hanging="360"/>
      </w:pPr>
      <w:rPr>
        <w:rFonts w:ascii="Wingdings" w:hAnsi="Wingdings" w:hint="default"/>
      </w:rPr>
    </w:lvl>
    <w:lvl w:ilvl="3" w:tplc="FFFFFFFF" w:tentative="1">
      <w:start w:val="1"/>
      <w:numFmt w:val="bullet"/>
      <w:lvlText w:val=""/>
      <w:lvlJc w:val="left"/>
      <w:pPr>
        <w:ind w:left="2740" w:hanging="360"/>
      </w:pPr>
      <w:rPr>
        <w:rFonts w:ascii="Symbol" w:hAnsi="Symbol" w:hint="default"/>
      </w:rPr>
    </w:lvl>
    <w:lvl w:ilvl="4" w:tplc="FFFFFFFF" w:tentative="1">
      <w:start w:val="1"/>
      <w:numFmt w:val="bullet"/>
      <w:lvlText w:val="o"/>
      <w:lvlJc w:val="left"/>
      <w:pPr>
        <w:ind w:left="3460" w:hanging="360"/>
      </w:pPr>
      <w:rPr>
        <w:rFonts w:ascii="Courier New" w:hAnsi="Courier New" w:cs="Courier New" w:hint="default"/>
      </w:rPr>
    </w:lvl>
    <w:lvl w:ilvl="5" w:tplc="FFFFFFFF" w:tentative="1">
      <w:start w:val="1"/>
      <w:numFmt w:val="bullet"/>
      <w:lvlText w:val=""/>
      <w:lvlJc w:val="left"/>
      <w:pPr>
        <w:ind w:left="4180" w:hanging="360"/>
      </w:pPr>
      <w:rPr>
        <w:rFonts w:ascii="Wingdings" w:hAnsi="Wingdings" w:hint="default"/>
      </w:rPr>
    </w:lvl>
    <w:lvl w:ilvl="6" w:tplc="FFFFFFFF" w:tentative="1">
      <w:start w:val="1"/>
      <w:numFmt w:val="bullet"/>
      <w:lvlText w:val=""/>
      <w:lvlJc w:val="left"/>
      <w:pPr>
        <w:ind w:left="4900" w:hanging="360"/>
      </w:pPr>
      <w:rPr>
        <w:rFonts w:ascii="Symbol" w:hAnsi="Symbol" w:hint="default"/>
      </w:rPr>
    </w:lvl>
    <w:lvl w:ilvl="7" w:tplc="FFFFFFFF" w:tentative="1">
      <w:start w:val="1"/>
      <w:numFmt w:val="bullet"/>
      <w:lvlText w:val="o"/>
      <w:lvlJc w:val="left"/>
      <w:pPr>
        <w:ind w:left="5620" w:hanging="360"/>
      </w:pPr>
      <w:rPr>
        <w:rFonts w:ascii="Courier New" w:hAnsi="Courier New" w:cs="Courier New" w:hint="default"/>
      </w:rPr>
    </w:lvl>
    <w:lvl w:ilvl="8" w:tplc="FFFFFFFF" w:tentative="1">
      <w:start w:val="1"/>
      <w:numFmt w:val="bullet"/>
      <w:lvlText w:val=""/>
      <w:lvlJc w:val="left"/>
      <w:pPr>
        <w:ind w:left="6340" w:hanging="360"/>
      </w:pPr>
      <w:rPr>
        <w:rFonts w:ascii="Wingdings" w:hAnsi="Wingdings" w:hint="default"/>
      </w:rPr>
    </w:lvl>
  </w:abstractNum>
  <w:abstractNum w:abstractNumId="22" w15:restartNumberingAfterBreak="0">
    <w:nsid w:val="353A40FC"/>
    <w:multiLevelType w:val="hybridMultilevel"/>
    <w:tmpl w:val="54A6F67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37A73C26"/>
    <w:multiLevelType w:val="hybridMultilevel"/>
    <w:tmpl w:val="76B8E194"/>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4" w15:restartNumberingAfterBreak="0">
    <w:nsid w:val="37AE3766"/>
    <w:multiLevelType w:val="multilevel"/>
    <w:tmpl w:val="D1F083F0"/>
    <w:lvl w:ilvl="0">
      <w:start w:val="3"/>
      <w:numFmt w:val="decimal"/>
      <w:lvlText w:val="%1"/>
      <w:lvlJc w:val="left"/>
      <w:pPr>
        <w:ind w:left="119" w:hanging="333"/>
      </w:pPr>
      <w:rPr>
        <w:rFonts w:hint="default"/>
        <w:lang w:val="es-ES" w:eastAsia="en-US" w:bidi="ar-SA"/>
      </w:rPr>
    </w:lvl>
    <w:lvl w:ilvl="1">
      <w:start w:val="1"/>
      <w:numFmt w:val="decimal"/>
      <w:lvlText w:val="%1.%2"/>
      <w:lvlJc w:val="left"/>
      <w:pPr>
        <w:ind w:left="1468" w:hanging="333"/>
      </w:pPr>
      <w:rPr>
        <w:rFonts w:ascii="Arial Narrow" w:eastAsia="Calibri" w:hAnsi="Arial Narrow" w:cs="Calibri" w:hint="default"/>
        <w:b/>
        <w:bCs/>
        <w:spacing w:val="-2"/>
        <w:w w:val="100"/>
        <w:sz w:val="22"/>
        <w:szCs w:val="22"/>
        <w:lang w:val="es-ES" w:eastAsia="en-US" w:bidi="ar-SA"/>
      </w:rPr>
    </w:lvl>
    <w:lvl w:ilvl="2">
      <w:numFmt w:val="bullet"/>
      <w:lvlText w:val="•"/>
      <w:lvlJc w:val="left"/>
      <w:pPr>
        <w:ind w:left="2119" w:hanging="333"/>
      </w:pPr>
      <w:rPr>
        <w:rFonts w:hint="default"/>
        <w:lang w:val="es-ES" w:eastAsia="en-US" w:bidi="ar-SA"/>
      </w:rPr>
    </w:lvl>
    <w:lvl w:ilvl="3">
      <w:numFmt w:val="bullet"/>
      <w:lvlText w:val="•"/>
      <w:lvlJc w:val="left"/>
      <w:pPr>
        <w:ind w:left="3119" w:hanging="333"/>
      </w:pPr>
      <w:rPr>
        <w:rFonts w:hint="default"/>
        <w:lang w:val="es-ES" w:eastAsia="en-US" w:bidi="ar-SA"/>
      </w:rPr>
    </w:lvl>
    <w:lvl w:ilvl="4">
      <w:numFmt w:val="bullet"/>
      <w:lvlText w:val="•"/>
      <w:lvlJc w:val="left"/>
      <w:pPr>
        <w:ind w:left="4119" w:hanging="333"/>
      </w:pPr>
      <w:rPr>
        <w:rFonts w:hint="default"/>
        <w:lang w:val="es-ES" w:eastAsia="en-US" w:bidi="ar-SA"/>
      </w:rPr>
    </w:lvl>
    <w:lvl w:ilvl="5">
      <w:numFmt w:val="bullet"/>
      <w:lvlText w:val="•"/>
      <w:lvlJc w:val="left"/>
      <w:pPr>
        <w:ind w:left="5119" w:hanging="333"/>
      </w:pPr>
      <w:rPr>
        <w:rFonts w:hint="default"/>
        <w:lang w:val="es-ES" w:eastAsia="en-US" w:bidi="ar-SA"/>
      </w:rPr>
    </w:lvl>
    <w:lvl w:ilvl="6">
      <w:numFmt w:val="bullet"/>
      <w:lvlText w:val="•"/>
      <w:lvlJc w:val="left"/>
      <w:pPr>
        <w:ind w:left="6118" w:hanging="333"/>
      </w:pPr>
      <w:rPr>
        <w:rFonts w:hint="default"/>
        <w:lang w:val="es-ES" w:eastAsia="en-US" w:bidi="ar-SA"/>
      </w:rPr>
    </w:lvl>
    <w:lvl w:ilvl="7">
      <w:numFmt w:val="bullet"/>
      <w:lvlText w:val="•"/>
      <w:lvlJc w:val="left"/>
      <w:pPr>
        <w:ind w:left="7118" w:hanging="333"/>
      </w:pPr>
      <w:rPr>
        <w:rFonts w:hint="default"/>
        <w:lang w:val="es-ES" w:eastAsia="en-US" w:bidi="ar-SA"/>
      </w:rPr>
    </w:lvl>
    <w:lvl w:ilvl="8">
      <w:numFmt w:val="bullet"/>
      <w:lvlText w:val="•"/>
      <w:lvlJc w:val="left"/>
      <w:pPr>
        <w:ind w:left="8118" w:hanging="333"/>
      </w:pPr>
      <w:rPr>
        <w:rFonts w:hint="default"/>
        <w:lang w:val="es-ES" w:eastAsia="en-US" w:bidi="ar-SA"/>
      </w:rPr>
    </w:lvl>
  </w:abstractNum>
  <w:abstractNum w:abstractNumId="25" w15:restartNumberingAfterBreak="0">
    <w:nsid w:val="3B1266A8"/>
    <w:multiLevelType w:val="hybridMultilevel"/>
    <w:tmpl w:val="FDA2C5B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3CCA6121"/>
    <w:multiLevelType w:val="hybridMultilevel"/>
    <w:tmpl w:val="B1D83F2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3F8C13CA"/>
    <w:multiLevelType w:val="hybridMultilevel"/>
    <w:tmpl w:val="930243AC"/>
    <w:lvl w:ilvl="0" w:tplc="EE8AD094">
      <w:start w:val="4"/>
      <w:numFmt w:val="bullet"/>
      <w:lvlText w:val="-"/>
      <w:lvlJc w:val="left"/>
      <w:pPr>
        <w:ind w:left="279" w:hanging="161"/>
      </w:pPr>
      <w:rPr>
        <w:rFonts w:ascii="Times New Roman" w:eastAsia="Times New Roman" w:hAnsi="Times New Roman" w:cs="Times New Roman" w:hint="default"/>
        <w:w w:val="100"/>
        <w:sz w:val="22"/>
        <w:szCs w:val="22"/>
        <w:lang w:val="es-ES" w:eastAsia="en-US" w:bidi="ar-SA"/>
      </w:rPr>
    </w:lvl>
    <w:lvl w:ilvl="1" w:tplc="FFFFFFFF">
      <w:numFmt w:val="bullet"/>
      <w:lvlText w:val="•"/>
      <w:lvlJc w:val="left"/>
      <w:pPr>
        <w:ind w:left="1261" w:hanging="161"/>
      </w:pPr>
      <w:rPr>
        <w:rFonts w:hint="default"/>
        <w:lang w:val="es-ES" w:eastAsia="en-US" w:bidi="ar-SA"/>
      </w:rPr>
    </w:lvl>
    <w:lvl w:ilvl="2" w:tplc="FFFFFFFF">
      <w:numFmt w:val="bullet"/>
      <w:lvlText w:val="•"/>
      <w:lvlJc w:val="left"/>
      <w:pPr>
        <w:ind w:left="2242" w:hanging="161"/>
      </w:pPr>
      <w:rPr>
        <w:rFonts w:hint="default"/>
        <w:lang w:val="es-ES" w:eastAsia="en-US" w:bidi="ar-SA"/>
      </w:rPr>
    </w:lvl>
    <w:lvl w:ilvl="3" w:tplc="FFFFFFFF">
      <w:numFmt w:val="bullet"/>
      <w:lvlText w:val="•"/>
      <w:lvlJc w:val="left"/>
      <w:pPr>
        <w:ind w:left="3224" w:hanging="161"/>
      </w:pPr>
      <w:rPr>
        <w:rFonts w:hint="default"/>
        <w:lang w:val="es-ES" w:eastAsia="en-US" w:bidi="ar-SA"/>
      </w:rPr>
    </w:lvl>
    <w:lvl w:ilvl="4" w:tplc="FFFFFFFF">
      <w:numFmt w:val="bullet"/>
      <w:lvlText w:val="•"/>
      <w:lvlJc w:val="left"/>
      <w:pPr>
        <w:ind w:left="4205" w:hanging="161"/>
      </w:pPr>
      <w:rPr>
        <w:rFonts w:hint="default"/>
        <w:lang w:val="es-ES" w:eastAsia="en-US" w:bidi="ar-SA"/>
      </w:rPr>
    </w:lvl>
    <w:lvl w:ilvl="5" w:tplc="FFFFFFFF">
      <w:numFmt w:val="bullet"/>
      <w:lvlText w:val="•"/>
      <w:lvlJc w:val="left"/>
      <w:pPr>
        <w:ind w:left="5186" w:hanging="161"/>
      </w:pPr>
      <w:rPr>
        <w:rFonts w:hint="default"/>
        <w:lang w:val="es-ES" w:eastAsia="en-US" w:bidi="ar-SA"/>
      </w:rPr>
    </w:lvl>
    <w:lvl w:ilvl="6" w:tplc="FFFFFFFF">
      <w:numFmt w:val="bullet"/>
      <w:lvlText w:val="•"/>
      <w:lvlJc w:val="left"/>
      <w:pPr>
        <w:ind w:left="6168" w:hanging="161"/>
      </w:pPr>
      <w:rPr>
        <w:rFonts w:hint="default"/>
        <w:lang w:val="es-ES" w:eastAsia="en-US" w:bidi="ar-SA"/>
      </w:rPr>
    </w:lvl>
    <w:lvl w:ilvl="7" w:tplc="FFFFFFFF">
      <w:numFmt w:val="bullet"/>
      <w:lvlText w:val="•"/>
      <w:lvlJc w:val="left"/>
      <w:pPr>
        <w:ind w:left="7149" w:hanging="161"/>
      </w:pPr>
      <w:rPr>
        <w:rFonts w:hint="default"/>
        <w:lang w:val="es-ES" w:eastAsia="en-US" w:bidi="ar-SA"/>
      </w:rPr>
    </w:lvl>
    <w:lvl w:ilvl="8" w:tplc="FFFFFFFF">
      <w:numFmt w:val="bullet"/>
      <w:lvlText w:val="•"/>
      <w:lvlJc w:val="left"/>
      <w:pPr>
        <w:ind w:left="8130" w:hanging="161"/>
      </w:pPr>
      <w:rPr>
        <w:rFonts w:hint="default"/>
        <w:lang w:val="es-ES" w:eastAsia="en-US" w:bidi="ar-SA"/>
      </w:rPr>
    </w:lvl>
  </w:abstractNum>
  <w:abstractNum w:abstractNumId="28" w15:restartNumberingAfterBreak="0">
    <w:nsid w:val="41D43571"/>
    <w:multiLevelType w:val="hybridMultilevel"/>
    <w:tmpl w:val="C3F8ABB6"/>
    <w:lvl w:ilvl="0" w:tplc="240A000D">
      <w:start w:val="1"/>
      <w:numFmt w:val="bullet"/>
      <w:lvlText w:val=""/>
      <w:lvlJc w:val="left"/>
      <w:pPr>
        <w:ind w:left="1344" w:hanging="360"/>
      </w:pPr>
      <w:rPr>
        <w:rFonts w:ascii="Wingdings" w:hAnsi="Wingdings" w:hint="default"/>
      </w:rPr>
    </w:lvl>
    <w:lvl w:ilvl="1" w:tplc="240A000D">
      <w:start w:val="1"/>
      <w:numFmt w:val="bullet"/>
      <w:lvlText w:val=""/>
      <w:lvlJc w:val="left"/>
      <w:pPr>
        <w:ind w:left="2064" w:hanging="360"/>
      </w:pPr>
      <w:rPr>
        <w:rFonts w:ascii="Wingdings" w:hAnsi="Wingdings" w:hint="default"/>
      </w:rPr>
    </w:lvl>
    <w:lvl w:ilvl="2" w:tplc="240A0005" w:tentative="1">
      <w:start w:val="1"/>
      <w:numFmt w:val="bullet"/>
      <w:lvlText w:val=""/>
      <w:lvlJc w:val="left"/>
      <w:pPr>
        <w:ind w:left="2784" w:hanging="360"/>
      </w:pPr>
      <w:rPr>
        <w:rFonts w:ascii="Wingdings" w:hAnsi="Wingdings" w:hint="default"/>
      </w:rPr>
    </w:lvl>
    <w:lvl w:ilvl="3" w:tplc="240A0001" w:tentative="1">
      <w:start w:val="1"/>
      <w:numFmt w:val="bullet"/>
      <w:lvlText w:val=""/>
      <w:lvlJc w:val="left"/>
      <w:pPr>
        <w:ind w:left="3504" w:hanging="360"/>
      </w:pPr>
      <w:rPr>
        <w:rFonts w:ascii="Symbol" w:hAnsi="Symbol" w:hint="default"/>
      </w:rPr>
    </w:lvl>
    <w:lvl w:ilvl="4" w:tplc="240A0003" w:tentative="1">
      <w:start w:val="1"/>
      <w:numFmt w:val="bullet"/>
      <w:lvlText w:val="o"/>
      <w:lvlJc w:val="left"/>
      <w:pPr>
        <w:ind w:left="4224" w:hanging="360"/>
      </w:pPr>
      <w:rPr>
        <w:rFonts w:ascii="Courier New" w:hAnsi="Courier New" w:cs="Courier New" w:hint="default"/>
      </w:rPr>
    </w:lvl>
    <w:lvl w:ilvl="5" w:tplc="240A0005" w:tentative="1">
      <w:start w:val="1"/>
      <w:numFmt w:val="bullet"/>
      <w:lvlText w:val=""/>
      <w:lvlJc w:val="left"/>
      <w:pPr>
        <w:ind w:left="4944" w:hanging="360"/>
      </w:pPr>
      <w:rPr>
        <w:rFonts w:ascii="Wingdings" w:hAnsi="Wingdings" w:hint="default"/>
      </w:rPr>
    </w:lvl>
    <w:lvl w:ilvl="6" w:tplc="240A0001" w:tentative="1">
      <w:start w:val="1"/>
      <w:numFmt w:val="bullet"/>
      <w:lvlText w:val=""/>
      <w:lvlJc w:val="left"/>
      <w:pPr>
        <w:ind w:left="5664" w:hanging="360"/>
      </w:pPr>
      <w:rPr>
        <w:rFonts w:ascii="Symbol" w:hAnsi="Symbol" w:hint="default"/>
      </w:rPr>
    </w:lvl>
    <w:lvl w:ilvl="7" w:tplc="240A0003" w:tentative="1">
      <w:start w:val="1"/>
      <w:numFmt w:val="bullet"/>
      <w:lvlText w:val="o"/>
      <w:lvlJc w:val="left"/>
      <w:pPr>
        <w:ind w:left="6384" w:hanging="360"/>
      </w:pPr>
      <w:rPr>
        <w:rFonts w:ascii="Courier New" w:hAnsi="Courier New" w:cs="Courier New" w:hint="default"/>
      </w:rPr>
    </w:lvl>
    <w:lvl w:ilvl="8" w:tplc="240A0005" w:tentative="1">
      <w:start w:val="1"/>
      <w:numFmt w:val="bullet"/>
      <w:lvlText w:val=""/>
      <w:lvlJc w:val="left"/>
      <w:pPr>
        <w:ind w:left="7104" w:hanging="360"/>
      </w:pPr>
      <w:rPr>
        <w:rFonts w:ascii="Wingdings" w:hAnsi="Wingdings" w:hint="default"/>
      </w:rPr>
    </w:lvl>
  </w:abstractNum>
  <w:abstractNum w:abstractNumId="29" w15:restartNumberingAfterBreak="0">
    <w:nsid w:val="434E46A3"/>
    <w:multiLevelType w:val="hybridMultilevel"/>
    <w:tmpl w:val="33604874"/>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44192ABB"/>
    <w:multiLevelType w:val="hybridMultilevel"/>
    <w:tmpl w:val="255CA484"/>
    <w:lvl w:ilvl="0" w:tplc="240A0001">
      <w:start w:val="1"/>
      <w:numFmt w:val="bullet"/>
      <w:lvlText w:val=""/>
      <w:lvlJc w:val="left"/>
      <w:pPr>
        <w:ind w:left="720" w:hanging="360"/>
      </w:pPr>
      <w:rPr>
        <w:rFonts w:ascii="Symbol" w:hAnsi="Symbol" w:hint="default"/>
      </w:rPr>
    </w:lvl>
    <w:lvl w:ilvl="1" w:tplc="D4484752">
      <w:start w:val="10"/>
      <w:numFmt w:val="bullet"/>
      <w:lvlText w:val="•"/>
      <w:lvlJc w:val="left"/>
      <w:pPr>
        <w:ind w:left="1440" w:hanging="360"/>
      </w:pPr>
      <w:rPr>
        <w:rFonts w:ascii="Calibri" w:eastAsia="Times New Roman" w:hAnsi="Calibri" w:cs="Times New Roman"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1" w15:restartNumberingAfterBreak="0">
    <w:nsid w:val="44F35159"/>
    <w:multiLevelType w:val="hybridMultilevel"/>
    <w:tmpl w:val="2F9017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15:restartNumberingAfterBreak="0">
    <w:nsid w:val="48BD35FB"/>
    <w:multiLevelType w:val="hybridMultilevel"/>
    <w:tmpl w:val="39BEBF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4D852984"/>
    <w:multiLevelType w:val="hybridMultilevel"/>
    <w:tmpl w:val="FF224176"/>
    <w:lvl w:ilvl="0" w:tplc="FFFFFFFF">
      <w:start w:val="1"/>
      <w:numFmt w:val="decimal"/>
      <w:pStyle w:val="Tablas"/>
      <w:lvlText w:val="Tabla %1."/>
      <w:lvlJc w:val="left"/>
      <w:pPr>
        <w:tabs>
          <w:tab w:val="num" w:pos="1080"/>
        </w:tabs>
        <w:ind w:left="0" w:firstLine="0"/>
      </w:pPr>
      <w:rPr>
        <w:rFonts w:ascii="Arial" w:hAnsi="Arial" w:hint="default"/>
        <w:b/>
        <w:i w:val="0"/>
        <w:sz w:val="2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4" w15:restartNumberingAfterBreak="0">
    <w:nsid w:val="4DCB26B7"/>
    <w:multiLevelType w:val="hybridMultilevel"/>
    <w:tmpl w:val="4B5A0E5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4EAA8CF8"/>
    <w:multiLevelType w:val="hybridMultilevel"/>
    <w:tmpl w:val="3B2C7D86"/>
    <w:lvl w:ilvl="0" w:tplc="FFFFFFFF">
      <w:start w:val="1"/>
      <w:numFmt w:val="bullet"/>
      <w:lvlText w:val="•"/>
      <w:lvlJc w:val="left"/>
      <w:pPr>
        <w:ind w:left="279" w:hanging="161"/>
      </w:pPr>
      <w:rPr>
        <w:rFonts w:ascii="Calibri" w:hAnsi="Calibri" w:hint="default"/>
        <w:w w:val="100"/>
        <w:sz w:val="22"/>
        <w:szCs w:val="22"/>
        <w:lang w:val="es-ES" w:eastAsia="en-US" w:bidi="ar-SA"/>
      </w:rPr>
    </w:lvl>
    <w:lvl w:ilvl="1" w:tplc="0C3818AE">
      <w:numFmt w:val="bullet"/>
      <w:lvlText w:val="•"/>
      <w:lvlJc w:val="left"/>
      <w:pPr>
        <w:ind w:left="1261" w:hanging="161"/>
      </w:pPr>
      <w:rPr>
        <w:rFonts w:hint="default"/>
        <w:lang w:val="es-ES" w:eastAsia="en-US" w:bidi="ar-SA"/>
      </w:rPr>
    </w:lvl>
    <w:lvl w:ilvl="2" w:tplc="21168F52">
      <w:numFmt w:val="bullet"/>
      <w:lvlText w:val="•"/>
      <w:lvlJc w:val="left"/>
      <w:pPr>
        <w:ind w:left="2242" w:hanging="161"/>
      </w:pPr>
      <w:rPr>
        <w:rFonts w:hint="default"/>
        <w:lang w:val="es-ES" w:eastAsia="en-US" w:bidi="ar-SA"/>
      </w:rPr>
    </w:lvl>
    <w:lvl w:ilvl="3" w:tplc="DC5A22FC">
      <w:numFmt w:val="bullet"/>
      <w:lvlText w:val="•"/>
      <w:lvlJc w:val="left"/>
      <w:pPr>
        <w:ind w:left="3224" w:hanging="161"/>
      </w:pPr>
      <w:rPr>
        <w:rFonts w:hint="default"/>
        <w:lang w:val="es-ES" w:eastAsia="en-US" w:bidi="ar-SA"/>
      </w:rPr>
    </w:lvl>
    <w:lvl w:ilvl="4" w:tplc="9ADED022">
      <w:numFmt w:val="bullet"/>
      <w:lvlText w:val="•"/>
      <w:lvlJc w:val="left"/>
      <w:pPr>
        <w:ind w:left="4205" w:hanging="161"/>
      </w:pPr>
      <w:rPr>
        <w:rFonts w:hint="default"/>
        <w:lang w:val="es-ES" w:eastAsia="en-US" w:bidi="ar-SA"/>
      </w:rPr>
    </w:lvl>
    <w:lvl w:ilvl="5" w:tplc="3ACE624E">
      <w:numFmt w:val="bullet"/>
      <w:lvlText w:val="•"/>
      <w:lvlJc w:val="left"/>
      <w:pPr>
        <w:ind w:left="5186" w:hanging="161"/>
      </w:pPr>
      <w:rPr>
        <w:rFonts w:hint="default"/>
        <w:lang w:val="es-ES" w:eastAsia="en-US" w:bidi="ar-SA"/>
      </w:rPr>
    </w:lvl>
    <w:lvl w:ilvl="6" w:tplc="CFF6AED6">
      <w:numFmt w:val="bullet"/>
      <w:lvlText w:val="•"/>
      <w:lvlJc w:val="left"/>
      <w:pPr>
        <w:ind w:left="6168" w:hanging="161"/>
      </w:pPr>
      <w:rPr>
        <w:rFonts w:hint="default"/>
        <w:lang w:val="es-ES" w:eastAsia="en-US" w:bidi="ar-SA"/>
      </w:rPr>
    </w:lvl>
    <w:lvl w:ilvl="7" w:tplc="BFB66074">
      <w:numFmt w:val="bullet"/>
      <w:lvlText w:val="•"/>
      <w:lvlJc w:val="left"/>
      <w:pPr>
        <w:ind w:left="7149" w:hanging="161"/>
      </w:pPr>
      <w:rPr>
        <w:rFonts w:hint="default"/>
        <w:lang w:val="es-ES" w:eastAsia="en-US" w:bidi="ar-SA"/>
      </w:rPr>
    </w:lvl>
    <w:lvl w:ilvl="8" w:tplc="CBCA9612">
      <w:numFmt w:val="bullet"/>
      <w:lvlText w:val="•"/>
      <w:lvlJc w:val="left"/>
      <w:pPr>
        <w:ind w:left="8130" w:hanging="161"/>
      </w:pPr>
      <w:rPr>
        <w:rFonts w:hint="default"/>
        <w:lang w:val="es-ES" w:eastAsia="en-US" w:bidi="ar-SA"/>
      </w:rPr>
    </w:lvl>
  </w:abstractNum>
  <w:abstractNum w:abstractNumId="36" w15:restartNumberingAfterBreak="0">
    <w:nsid w:val="4F510E61"/>
    <w:multiLevelType w:val="hybridMultilevel"/>
    <w:tmpl w:val="9456511C"/>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4FCB7503"/>
    <w:multiLevelType w:val="hybridMultilevel"/>
    <w:tmpl w:val="692638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51004242"/>
    <w:multiLevelType w:val="hybridMultilevel"/>
    <w:tmpl w:val="35EAA72E"/>
    <w:lvl w:ilvl="0" w:tplc="240A000D">
      <w:start w:val="1"/>
      <w:numFmt w:val="bullet"/>
      <w:lvlText w:val=""/>
      <w:lvlJc w:val="left"/>
      <w:pPr>
        <w:ind w:left="1344" w:hanging="360"/>
      </w:pPr>
      <w:rPr>
        <w:rFonts w:ascii="Wingdings" w:hAnsi="Wingdings" w:hint="default"/>
      </w:rPr>
    </w:lvl>
    <w:lvl w:ilvl="1" w:tplc="240A000D">
      <w:start w:val="1"/>
      <w:numFmt w:val="bullet"/>
      <w:lvlText w:val=""/>
      <w:lvlJc w:val="left"/>
      <w:pPr>
        <w:ind w:left="2064" w:hanging="360"/>
      </w:pPr>
      <w:rPr>
        <w:rFonts w:ascii="Wingdings" w:hAnsi="Wingdings" w:hint="default"/>
      </w:rPr>
    </w:lvl>
    <w:lvl w:ilvl="2" w:tplc="240A0005" w:tentative="1">
      <w:start w:val="1"/>
      <w:numFmt w:val="bullet"/>
      <w:lvlText w:val=""/>
      <w:lvlJc w:val="left"/>
      <w:pPr>
        <w:ind w:left="2784" w:hanging="360"/>
      </w:pPr>
      <w:rPr>
        <w:rFonts w:ascii="Wingdings" w:hAnsi="Wingdings" w:hint="default"/>
      </w:rPr>
    </w:lvl>
    <w:lvl w:ilvl="3" w:tplc="240A0001" w:tentative="1">
      <w:start w:val="1"/>
      <w:numFmt w:val="bullet"/>
      <w:lvlText w:val=""/>
      <w:lvlJc w:val="left"/>
      <w:pPr>
        <w:ind w:left="3504" w:hanging="360"/>
      </w:pPr>
      <w:rPr>
        <w:rFonts w:ascii="Symbol" w:hAnsi="Symbol" w:hint="default"/>
      </w:rPr>
    </w:lvl>
    <w:lvl w:ilvl="4" w:tplc="240A0003" w:tentative="1">
      <w:start w:val="1"/>
      <w:numFmt w:val="bullet"/>
      <w:lvlText w:val="o"/>
      <w:lvlJc w:val="left"/>
      <w:pPr>
        <w:ind w:left="4224" w:hanging="360"/>
      </w:pPr>
      <w:rPr>
        <w:rFonts w:ascii="Courier New" w:hAnsi="Courier New" w:cs="Courier New" w:hint="default"/>
      </w:rPr>
    </w:lvl>
    <w:lvl w:ilvl="5" w:tplc="240A0005" w:tentative="1">
      <w:start w:val="1"/>
      <w:numFmt w:val="bullet"/>
      <w:lvlText w:val=""/>
      <w:lvlJc w:val="left"/>
      <w:pPr>
        <w:ind w:left="4944" w:hanging="360"/>
      </w:pPr>
      <w:rPr>
        <w:rFonts w:ascii="Wingdings" w:hAnsi="Wingdings" w:hint="default"/>
      </w:rPr>
    </w:lvl>
    <w:lvl w:ilvl="6" w:tplc="240A0001" w:tentative="1">
      <w:start w:val="1"/>
      <w:numFmt w:val="bullet"/>
      <w:lvlText w:val=""/>
      <w:lvlJc w:val="left"/>
      <w:pPr>
        <w:ind w:left="5664" w:hanging="360"/>
      </w:pPr>
      <w:rPr>
        <w:rFonts w:ascii="Symbol" w:hAnsi="Symbol" w:hint="default"/>
      </w:rPr>
    </w:lvl>
    <w:lvl w:ilvl="7" w:tplc="240A0003" w:tentative="1">
      <w:start w:val="1"/>
      <w:numFmt w:val="bullet"/>
      <w:lvlText w:val="o"/>
      <w:lvlJc w:val="left"/>
      <w:pPr>
        <w:ind w:left="6384" w:hanging="360"/>
      </w:pPr>
      <w:rPr>
        <w:rFonts w:ascii="Courier New" w:hAnsi="Courier New" w:cs="Courier New" w:hint="default"/>
      </w:rPr>
    </w:lvl>
    <w:lvl w:ilvl="8" w:tplc="240A0005" w:tentative="1">
      <w:start w:val="1"/>
      <w:numFmt w:val="bullet"/>
      <w:lvlText w:val=""/>
      <w:lvlJc w:val="left"/>
      <w:pPr>
        <w:ind w:left="7104" w:hanging="360"/>
      </w:pPr>
      <w:rPr>
        <w:rFonts w:ascii="Wingdings" w:hAnsi="Wingdings" w:hint="default"/>
      </w:rPr>
    </w:lvl>
  </w:abstractNum>
  <w:abstractNum w:abstractNumId="39" w15:restartNumberingAfterBreak="0">
    <w:nsid w:val="53B10523"/>
    <w:multiLevelType w:val="hybridMultilevel"/>
    <w:tmpl w:val="971CB08C"/>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0" w15:restartNumberingAfterBreak="0">
    <w:nsid w:val="53CE43AB"/>
    <w:multiLevelType w:val="hybridMultilevel"/>
    <w:tmpl w:val="79F079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54614EC5"/>
    <w:multiLevelType w:val="hybridMultilevel"/>
    <w:tmpl w:val="44BC58BA"/>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59A14118"/>
    <w:multiLevelType w:val="multilevel"/>
    <w:tmpl w:val="9B3029CC"/>
    <w:lvl w:ilvl="0">
      <w:start w:val="1"/>
      <w:numFmt w:val="decimal"/>
      <w:pStyle w:val="Ttulo1"/>
      <w:lvlText w:val="%1."/>
      <w:lvlJc w:val="left"/>
      <w:pPr>
        <w:tabs>
          <w:tab w:val="num" w:pos="4472"/>
        </w:tabs>
        <w:ind w:left="4472" w:hanging="360"/>
      </w:pPr>
      <w:rPr>
        <w:rFonts w:hint="default"/>
      </w:rPr>
    </w:lvl>
    <w:lvl w:ilvl="1">
      <w:start w:val="1"/>
      <w:numFmt w:val="decimal"/>
      <w:pStyle w:val="Normal2"/>
      <w:lvlText w:val="%1.%2"/>
      <w:lvlJc w:val="left"/>
      <w:pPr>
        <w:tabs>
          <w:tab w:val="num" w:pos="2135"/>
        </w:tabs>
        <w:ind w:left="2135" w:hanging="576"/>
      </w:pPr>
      <w:rPr>
        <w:rFonts w:hint="default"/>
        <w:b/>
        <w:i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3" w15:restartNumberingAfterBreak="0">
    <w:nsid w:val="5B301B55"/>
    <w:multiLevelType w:val="hybridMultilevel"/>
    <w:tmpl w:val="9DB260B6"/>
    <w:lvl w:ilvl="0" w:tplc="EE8AD094">
      <w:start w:val="4"/>
      <w:numFmt w:val="bullet"/>
      <w:lvlText w:val="-"/>
      <w:lvlJc w:val="left"/>
      <w:pPr>
        <w:ind w:left="720" w:hanging="360"/>
      </w:pPr>
      <w:rPr>
        <w:rFonts w:ascii="Times New Roman" w:eastAsia="Times New Roman" w:hAnsi="Times New Roman"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4" w15:restartNumberingAfterBreak="0">
    <w:nsid w:val="5BFF7FC1"/>
    <w:multiLevelType w:val="hybridMultilevel"/>
    <w:tmpl w:val="C6ECC0AE"/>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5" w15:restartNumberingAfterBreak="0">
    <w:nsid w:val="5F8708F3"/>
    <w:multiLevelType w:val="hybridMultilevel"/>
    <w:tmpl w:val="21ECB36C"/>
    <w:lvl w:ilvl="0" w:tplc="240A0019">
      <w:start w:val="1"/>
      <w:numFmt w:val="lowerLetter"/>
      <w:lvlText w:val="%1."/>
      <w:lvlJc w:val="left"/>
      <w:pPr>
        <w:ind w:left="720" w:hanging="360"/>
      </w:pPr>
      <w:rPr>
        <w:rFonts w:hint="default"/>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5FD6509B"/>
    <w:multiLevelType w:val="hybridMultilevel"/>
    <w:tmpl w:val="152CC1B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6004574B"/>
    <w:multiLevelType w:val="hybridMultilevel"/>
    <w:tmpl w:val="646A99D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8" w15:restartNumberingAfterBreak="0">
    <w:nsid w:val="63C96D59"/>
    <w:multiLevelType w:val="hybridMultilevel"/>
    <w:tmpl w:val="5A48F3E8"/>
    <w:lvl w:ilvl="0" w:tplc="240A0017">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9" w15:restartNumberingAfterBreak="0">
    <w:nsid w:val="68E60631"/>
    <w:multiLevelType w:val="hybridMultilevel"/>
    <w:tmpl w:val="BF1AC324"/>
    <w:lvl w:ilvl="0" w:tplc="FFFFFFFF">
      <w:start w:val="1"/>
      <w:numFmt w:val="decimal"/>
      <w:pStyle w:val="Figuras"/>
      <w:lvlText w:val="Figura %1."/>
      <w:lvlJc w:val="left"/>
      <w:pPr>
        <w:tabs>
          <w:tab w:val="num" w:pos="1080"/>
        </w:tabs>
        <w:ind w:left="0" w:firstLine="0"/>
      </w:pPr>
      <w:rPr>
        <w:rFonts w:ascii="Arial" w:hAnsi="Arial" w:hint="default"/>
        <w:b/>
        <w:i w:val="0"/>
        <w:sz w:val="2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0" w15:restartNumberingAfterBreak="0">
    <w:nsid w:val="69680B71"/>
    <w:multiLevelType w:val="hybridMultilevel"/>
    <w:tmpl w:val="B50C1B18"/>
    <w:lvl w:ilvl="0" w:tplc="10086B6E">
      <w:start w:val="1"/>
      <w:numFmt w:val="bullet"/>
      <w:lvlText w:val="-"/>
      <w:lvlJc w:val="left"/>
      <w:pPr>
        <w:ind w:left="720" w:hanging="360"/>
      </w:pPr>
      <w:rPr>
        <w:rFonts w:ascii="Calibri" w:hAnsi="Calibri"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51" w15:restartNumberingAfterBreak="0">
    <w:nsid w:val="6B141ABC"/>
    <w:multiLevelType w:val="multilevel"/>
    <w:tmpl w:val="D1F083F0"/>
    <w:lvl w:ilvl="0">
      <w:start w:val="3"/>
      <w:numFmt w:val="decimal"/>
      <w:lvlText w:val="%1"/>
      <w:lvlJc w:val="left"/>
      <w:pPr>
        <w:ind w:left="119" w:hanging="333"/>
      </w:pPr>
      <w:rPr>
        <w:rFonts w:hint="default"/>
        <w:lang w:val="es-ES" w:eastAsia="en-US" w:bidi="ar-SA"/>
      </w:rPr>
    </w:lvl>
    <w:lvl w:ilvl="1">
      <w:start w:val="1"/>
      <w:numFmt w:val="decimal"/>
      <w:lvlText w:val="%1.%2"/>
      <w:lvlJc w:val="left"/>
      <w:pPr>
        <w:ind w:left="119" w:hanging="333"/>
      </w:pPr>
      <w:rPr>
        <w:rFonts w:ascii="Arial Narrow" w:eastAsia="Calibri" w:hAnsi="Arial Narrow" w:cs="Calibri" w:hint="default"/>
        <w:b/>
        <w:bCs/>
        <w:spacing w:val="-2"/>
        <w:w w:val="100"/>
        <w:sz w:val="22"/>
        <w:szCs w:val="22"/>
        <w:lang w:val="es-ES" w:eastAsia="en-US" w:bidi="ar-SA"/>
      </w:rPr>
    </w:lvl>
    <w:lvl w:ilvl="2">
      <w:numFmt w:val="bullet"/>
      <w:lvlText w:val="•"/>
      <w:lvlJc w:val="left"/>
      <w:pPr>
        <w:ind w:left="2119" w:hanging="333"/>
      </w:pPr>
      <w:rPr>
        <w:rFonts w:hint="default"/>
        <w:lang w:val="es-ES" w:eastAsia="en-US" w:bidi="ar-SA"/>
      </w:rPr>
    </w:lvl>
    <w:lvl w:ilvl="3">
      <w:numFmt w:val="bullet"/>
      <w:lvlText w:val="•"/>
      <w:lvlJc w:val="left"/>
      <w:pPr>
        <w:ind w:left="3119" w:hanging="333"/>
      </w:pPr>
      <w:rPr>
        <w:rFonts w:hint="default"/>
        <w:lang w:val="es-ES" w:eastAsia="en-US" w:bidi="ar-SA"/>
      </w:rPr>
    </w:lvl>
    <w:lvl w:ilvl="4">
      <w:numFmt w:val="bullet"/>
      <w:lvlText w:val="•"/>
      <w:lvlJc w:val="left"/>
      <w:pPr>
        <w:ind w:left="4119" w:hanging="333"/>
      </w:pPr>
      <w:rPr>
        <w:rFonts w:hint="default"/>
        <w:lang w:val="es-ES" w:eastAsia="en-US" w:bidi="ar-SA"/>
      </w:rPr>
    </w:lvl>
    <w:lvl w:ilvl="5">
      <w:numFmt w:val="bullet"/>
      <w:lvlText w:val="•"/>
      <w:lvlJc w:val="left"/>
      <w:pPr>
        <w:ind w:left="5119" w:hanging="333"/>
      </w:pPr>
      <w:rPr>
        <w:rFonts w:hint="default"/>
        <w:lang w:val="es-ES" w:eastAsia="en-US" w:bidi="ar-SA"/>
      </w:rPr>
    </w:lvl>
    <w:lvl w:ilvl="6">
      <w:numFmt w:val="bullet"/>
      <w:lvlText w:val="•"/>
      <w:lvlJc w:val="left"/>
      <w:pPr>
        <w:ind w:left="6118" w:hanging="333"/>
      </w:pPr>
      <w:rPr>
        <w:rFonts w:hint="default"/>
        <w:lang w:val="es-ES" w:eastAsia="en-US" w:bidi="ar-SA"/>
      </w:rPr>
    </w:lvl>
    <w:lvl w:ilvl="7">
      <w:numFmt w:val="bullet"/>
      <w:lvlText w:val="•"/>
      <w:lvlJc w:val="left"/>
      <w:pPr>
        <w:ind w:left="7118" w:hanging="333"/>
      </w:pPr>
      <w:rPr>
        <w:rFonts w:hint="default"/>
        <w:lang w:val="es-ES" w:eastAsia="en-US" w:bidi="ar-SA"/>
      </w:rPr>
    </w:lvl>
    <w:lvl w:ilvl="8">
      <w:numFmt w:val="bullet"/>
      <w:lvlText w:val="•"/>
      <w:lvlJc w:val="left"/>
      <w:pPr>
        <w:ind w:left="8118" w:hanging="333"/>
      </w:pPr>
      <w:rPr>
        <w:rFonts w:hint="default"/>
        <w:lang w:val="es-ES" w:eastAsia="en-US" w:bidi="ar-SA"/>
      </w:rPr>
    </w:lvl>
  </w:abstractNum>
  <w:abstractNum w:abstractNumId="52" w15:restartNumberingAfterBreak="0">
    <w:nsid w:val="71CD123E"/>
    <w:multiLevelType w:val="hybridMultilevel"/>
    <w:tmpl w:val="137AA60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3" w15:restartNumberingAfterBreak="0">
    <w:nsid w:val="72987834"/>
    <w:multiLevelType w:val="hybridMultilevel"/>
    <w:tmpl w:val="9DD6CBFE"/>
    <w:lvl w:ilvl="0" w:tplc="6E74D21E">
      <w:start w:val="1"/>
      <w:numFmt w:val="bullet"/>
      <w:lvlText w:val=""/>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4" w15:restartNumberingAfterBreak="0">
    <w:nsid w:val="738F0D92"/>
    <w:multiLevelType w:val="hybridMultilevel"/>
    <w:tmpl w:val="AAF03D66"/>
    <w:lvl w:ilvl="0" w:tplc="240A0001">
      <w:start w:val="1"/>
      <w:numFmt w:val="bullet"/>
      <w:lvlText w:val=""/>
      <w:lvlJc w:val="left"/>
      <w:pPr>
        <w:ind w:left="1003" w:hanging="360"/>
      </w:pPr>
      <w:rPr>
        <w:rFonts w:ascii="Symbol" w:hAnsi="Symbol" w:hint="default"/>
      </w:rPr>
    </w:lvl>
    <w:lvl w:ilvl="1" w:tplc="240A0003" w:tentative="1">
      <w:start w:val="1"/>
      <w:numFmt w:val="bullet"/>
      <w:lvlText w:val="o"/>
      <w:lvlJc w:val="left"/>
      <w:pPr>
        <w:ind w:left="1723" w:hanging="360"/>
      </w:pPr>
      <w:rPr>
        <w:rFonts w:ascii="Courier New" w:hAnsi="Courier New" w:cs="Courier New" w:hint="default"/>
      </w:rPr>
    </w:lvl>
    <w:lvl w:ilvl="2" w:tplc="240A0005" w:tentative="1">
      <w:start w:val="1"/>
      <w:numFmt w:val="bullet"/>
      <w:lvlText w:val=""/>
      <w:lvlJc w:val="left"/>
      <w:pPr>
        <w:ind w:left="2443" w:hanging="360"/>
      </w:pPr>
      <w:rPr>
        <w:rFonts w:ascii="Wingdings" w:hAnsi="Wingdings" w:hint="default"/>
      </w:rPr>
    </w:lvl>
    <w:lvl w:ilvl="3" w:tplc="240A0001" w:tentative="1">
      <w:start w:val="1"/>
      <w:numFmt w:val="bullet"/>
      <w:lvlText w:val=""/>
      <w:lvlJc w:val="left"/>
      <w:pPr>
        <w:ind w:left="3163" w:hanging="360"/>
      </w:pPr>
      <w:rPr>
        <w:rFonts w:ascii="Symbol" w:hAnsi="Symbol" w:hint="default"/>
      </w:rPr>
    </w:lvl>
    <w:lvl w:ilvl="4" w:tplc="240A0003" w:tentative="1">
      <w:start w:val="1"/>
      <w:numFmt w:val="bullet"/>
      <w:lvlText w:val="o"/>
      <w:lvlJc w:val="left"/>
      <w:pPr>
        <w:ind w:left="3883" w:hanging="360"/>
      </w:pPr>
      <w:rPr>
        <w:rFonts w:ascii="Courier New" w:hAnsi="Courier New" w:cs="Courier New" w:hint="default"/>
      </w:rPr>
    </w:lvl>
    <w:lvl w:ilvl="5" w:tplc="240A0005" w:tentative="1">
      <w:start w:val="1"/>
      <w:numFmt w:val="bullet"/>
      <w:lvlText w:val=""/>
      <w:lvlJc w:val="left"/>
      <w:pPr>
        <w:ind w:left="4603" w:hanging="360"/>
      </w:pPr>
      <w:rPr>
        <w:rFonts w:ascii="Wingdings" w:hAnsi="Wingdings" w:hint="default"/>
      </w:rPr>
    </w:lvl>
    <w:lvl w:ilvl="6" w:tplc="240A0001" w:tentative="1">
      <w:start w:val="1"/>
      <w:numFmt w:val="bullet"/>
      <w:lvlText w:val=""/>
      <w:lvlJc w:val="left"/>
      <w:pPr>
        <w:ind w:left="5323" w:hanging="360"/>
      </w:pPr>
      <w:rPr>
        <w:rFonts w:ascii="Symbol" w:hAnsi="Symbol" w:hint="default"/>
      </w:rPr>
    </w:lvl>
    <w:lvl w:ilvl="7" w:tplc="240A0003" w:tentative="1">
      <w:start w:val="1"/>
      <w:numFmt w:val="bullet"/>
      <w:lvlText w:val="o"/>
      <w:lvlJc w:val="left"/>
      <w:pPr>
        <w:ind w:left="6043" w:hanging="360"/>
      </w:pPr>
      <w:rPr>
        <w:rFonts w:ascii="Courier New" w:hAnsi="Courier New" w:cs="Courier New" w:hint="default"/>
      </w:rPr>
    </w:lvl>
    <w:lvl w:ilvl="8" w:tplc="240A0005" w:tentative="1">
      <w:start w:val="1"/>
      <w:numFmt w:val="bullet"/>
      <w:lvlText w:val=""/>
      <w:lvlJc w:val="left"/>
      <w:pPr>
        <w:ind w:left="6763" w:hanging="360"/>
      </w:pPr>
      <w:rPr>
        <w:rFonts w:ascii="Wingdings" w:hAnsi="Wingdings" w:hint="default"/>
      </w:rPr>
    </w:lvl>
  </w:abstractNum>
  <w:abstractNum w:abstractNumId="55" w15:restartNumberingAfterBreak="0">
    <w:nsid w:val="76090719"/>
    <w:multiLevelType w:val="multilevel"/>
    <w:tmpl w:val="AF98F014"/>
    <w:lvl w:ilvl="0">
      <w:start w:val="5"/>
      <w:numFmt w:val="decimal"/>
      <w:lvlText w:val="%1."/>
      <w:lvlJc w:val="left"/>
      <w:pPr>
        <w:ind w:left="360" w:hanging="360"/>
      </w:pPr>
      <w:rPr>
        <w:rFonts w:hint="default"/>
      </w:rPr>
    </w:lvl>
    <w:lvl w:ilvl="1">
      <w:start w:val="1"/>
      <w:numFmt w:val="decimal"/>
      <w:lvlText w:val="%1.%2."/>
      <w:lvlJc w:val="left"/>
      <w:pPr>
        <w:ind w:left="1211"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6" w15:restartNumberingAfterBreak="0">
    <w:nsid w:val="77067938"/>
    <w:multiLevelType w:val="hybridMultilevel"/>
    <w:tmpl w:val="032C2FD0"/>
    <w:lvl w:ilvl="0" w:tplc="EE8AD094">
      <w:start w:val="4"/>
      <w:numFmt w:val="bullet"/>
      <w:lvlText w:val="-"/>
      <w:lvlJc w:val="left"/>
      <w:pPr>
        <w:ind w:left="279" w:hanging="161"/>
      </w:pPr>
      <w:rPr>
        <w:rFonts w:ascii="Times New Roman" w:eastAsia="Times New Roman" w:hAnsi="Times New Roman" w:cs="Times New Roman" w:hint="default"/>
        <w:w w:val="100"/>
        <w:sz w:val="22"/>
        <w:szCs w:val="22"/>
        <w:lang w:val="es-ES" w:eastAsia="en-US" w:bidi="ar-SA"/>
      </w:rPr>
    </w:lvl>
    <w:lvl w:ilvl="1" w:tplc="FFFFFFFF">
      <w:numFmt w:val="bullet"/>
      <w:lvlText w:val="•"/>
      <w:lvlJc w:val="left"/>
      <w:pPr>
        <w:ind w:left="1261" w:hanging="161"/>
      </w:pPr>
      <w:rPr>
        <w:rFonts w:hint="default"/>
        <w:lang w:val="es-ES" w:eastAsia="en-US" w:bidi="ar-SA"/>
      </w:rPr>
    </w:lvl>
    <w:lvl w:ilvl="2" w:tplc="FFFFFFFF">
      <w:numFmt w:val="bullet"/>
      <w:lvlText w:val="•"/>
      <w:lvlJc w:val="left"/>
      <w:pPr>
        <w:ind w:left="2242" w:hanging="161"/>
      </w:pPr>
      <w:rPr>
        <w:rFonts w:hint="default"/>
        <w:lang w:val="es-ES" w:eastAsia="en-US" w:bidi="ar-SA"/>
      </w:rPr>
    </w:lvl>
    <w:lvl w:ilvl="3" w:tplc="FFFFFFFF">
      <w:numFmt w:val="bullet"/>
      <w:lvlText w:val="•"/>
      <w:lvlJc w:val="left"/>
      <w:pPr>
        <w:ind w:left="3224" w:hanging="161"/>
      </w:pPr>
      <w:rPr>
        <w:rFonts w:hint="default"/>
        <w:lang w:val="es-ES" w:eastAsia="en-US" w:bidi="ar-SA"/>
      </w:rPr>
    </w:lvl>
    <w:lvl w:ilvl="4" w:tplc="FFFFFFFF">
      <w:numFmt w:val="bullet"/>
      <w:lvlText w:val="•"/>
      <w:lvlJc w:val="left"/>
      <w:pPr>
        <w:ind w:left="4205" w:hanging="161"/>
      </w:pPr>
      <w:rPr>
        <w:rFonts w:hint="default"/>
        <w:lang w:val="es-ES" w:eastAsia="en-US" w:bidi="ar-SA"/>
      </w:rPr>
    </w:lvl>
    <w:lvl w:ilvl="5" w:tplc="FFFFFFFF">
      <w:numFmt w:val="bullet"/>
      <w:lvlText w:val="•"/>
      <w:lvlJc w:val="left"/>
      <w:pPr>
        <w:ind w:left="5186" w:hanging="161"/>
      </w:pPr>
      <w:rPr>
        <w:rFonts w:hint="default"/>
        <w:lang w:val="es-ES" w:eastAsia="en-US" w:bidi="ar-SA"/>
      </w:rPr>
    </w:lvl>
    <w:lvl w:ilvl="6" w:tplc="FFFFFFFF">
      <w:numFmt w:val="bullet"/>
      <w:lvlText w:val="•"/>
      <w:lvlJc w:val="left"/>
      <w:pPr>
        <w:ind w:left="6168" w:hanging="161"/>
      </w:pPr>
      <w:rPr>
        <w:rFonts w:hint="default"/>
        <w:lang w:val="es-ES" w:eastAsia="en-US" w:bidi="ar-SA"/>
      </w:rPr>
    </w:lvl>
    <w:lvl w:ilvl="7" w:tplc="FFFFFFFF">
      <w:numFmt w:val="bullet"/>
      <w:lvlText w:val="•"/>
      <w:lvlJc w:val="left"/>
      <w:pPr>
        <w:ind w:left="7149" w:hanging="161"/>
      </w:pPr>
      <w:rPr>
        <w:rFonts w:hint="default"/>
        <w:lang w:val="es-ES" w:eastAsia="en-US" w:bidi="ar-SA"/>
      </w:rPr>
    </w:lvl>
    <w:lvl w:ilvl="8" w:tplc="FFFFFFFF">
      <w:numFmt w:val="bullet"/>
      <w:lvlText w:val="•"/>
      <w:lvlJc w:val="left"/>
      <w:pPr>
        <w:ind w:left="8130" w:hanging="161"/>
      </w:pPr>
      <w:rPr>
        <w:rFonts w:hint="default"/>
        <w:lang w:val="es-ES" w:eastAsia="en-US" w:bidi="ar-SA"/>
      </w:rPr>
    </w:lvl>
  </w:abstractNum>
  <w:abstractNum w:abstractNumId="57" w15:restartNumberingAfterBreak="0">
    <w:nsid w:val="770C603B"/>
    <w:multiLevelType w:val="hybridMultilevel"/>
    <w:tmpl w:val="E22A18C2"/>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8" w15:restartNumberingAfterBreak="0">
    <w:nsid w:val="773E50FE"/>
    <w:multiLevelType w:val="hybridMultilevel"/>
    <w:tmpl w:val="CF0CB870"/>
    <w:lvl w:ilvl="0" w:tplc="240A000D">
      <w:start w:val="1"/>
      <w:numFmt w:val="bullet"/>
      <w:lvlText w:val=""/>
      <w:lvlJc w:val="left"/>
      <w:pPr>
        <w:ind w:left="1003" w:hanging="360"/>
      </w:pPr>
      <w:rPr>
        <w:rFonts w:ascii="Wingdings" w:hAnsi="Wingdings" w:hint="default"/>
      </w:rPr>
    </w:lvl>
    <w:lvl w:ilvl="1" w:tplc="240A0003" w:tentative="1">
      <w:start w:val="1"/>
      <w:numFmt w:val="bullet"/>
      <w:lvlText w:val="o"/>
      <w:lvlJc w:val="left"/>
      <w:pPr>
        <w:ind w:left="1723" w:hanging="360"/>
      </w:pPr>
      <w:rPr>
        <w:rFonts w:ascii="Courier New" w:hAnsi="Courier New" w:cs="Courier New" w:hint="default"/>
      </w:rPr>
    </w:lvl>
    <w:lvl w:ilvl="2" w:tplc="240A0005" w:tentative="1">
      <w:start w:val="1"/>
      <w:numFmt w:val="bullet"/>
      <w:lvlText w:val=""/>
      <w:lvlJc w:val="left"/>
      <w:pPr>
        <w:ind w:left="2443" w:hanging="360"/>
      </w:pPr>
      <w:rPr>
        <w:rFonts w:ascii="Wingdings" w:hAnsi="Wingdings" w:hint="default"/>
      </w:rPr>
    </w:lvl>
    <w:lvl w:ilvl="3" w:tplc="240A0001" w:tentative="1">
      <w:start w:val="1"/>
      <w:numFmt w:val="bullet"/>
      <w:lvlText w:val=""/>
      <w:lvlJc w:val="left"/>
      <w:pPr>
        <w:ind w:left="3163" w:hanging="360"/>
      </w:pPr>
      <w:rPr>
        <w:rFonts w:ascii="Symbol" w:hAnsi="Symbol" w:hint="default"/>
      </w:rPr>
    </w:lvl>
    <w:lvl w:ilvl="4" w:tplc="240A0003" w:tentative="1">
      <w:start w:val="1"/>
      <w:numFmt w:val="bullet"/>
      <w:lvlText w:val="o"/>
      <w:lvlJc w:val="left"/>
      <w:pPr>
        <w:ind w:left="3883" w:hanging="360"/>
      </w:pPr>
      <w:rPr>
        <w:rFonts w:ascii="Courier New" w:hAnsi="Courier New" w:cs="Courier New" w:hint="default"/>
      </w:rPr>
    </w:lvl>
    <w:lvl w:ilvl="5" w:tplc="240A0005" w:tentative="1">
      <w:start w:val="1"/>
      <w:numFmt w:val="bullet"/>
      <w:lvlText w:val=""/>
      <w:lvlJc w:val="left"/>
      <w:pPr>
        <w:ind w:left="4603" w:hanging="360"/>
      </w:pPr>
      <w:rPr>
        <w:rFonts w:ascii="Wingdings" w:hAnsi="Wingdings" w:hint="default"/>
      </w:rPr>
    </w:lvl>
    <w:lvl w:ilvl="6" w:tplc="240A0001" w:tentative="1">
      <w:start w:val="1"/>
      <w:numFmt w:val="bullet"/>
      <w:lvlText w:val=""/>
      <w:lvlJc w:val="left"/>
      <w:pPr>
        <w:ind w:left="5323" w:hanging="360"/>
      </w:pPr>
      <w:rPr>
        <w:rFonts w:ascii="Symbol" w:hAnsi="Symbol" w:hint="default"/>
      </w:rPr>
    </w:lvl>
    <w:lvl w:ilvl="7" w:tplc="240A0003" w:tentative="1">
      <w:start w:val="1"/>
      <w:numFmt w:val="bullet"/>
      <w:lvlText w:val="o"/>
      <w:lvlJc w:val="left"/>
      <w:pPr>
        <w:ind w:left="6043" w:hanging="360"/>
      </w:pPr>
      <w:rPr>
        <w:rFonts w:ascii="Courier New" w:hAnsi="Courier New" w:cs="Courier New" w:hint="default"/>
      </w:rPr>
    </w:lvl>
    <w:lvl w:ilvl="8" w:tplc="240A0005" w:tentative="1">
      <w:start w:val="1"/>
      <w:numFmt w:val="bullet"/>
      <w:lvlText w:val=""/>
      <w:lvlJc w:val="left"/>
      <w:pPr>
        <w:ind w:left="6763" w:hanging="360"/>
      </w:pPr>
      <w:rPr>
        <w:rFonts w:ascii="Wingdings" w:hAnsi="Wingdings" w:hint="default"/>
      </w:rPr>
    </w:lvl>
  </w:abstractNum>
  <w:abstractNum w:abstractNumId="59" w15:restartNumberingAfterBreak="0">
    <w:nsid w:val="7BDE3FB7"/>
    <w:multiLevelType w:val="hybridMultilevel"/>
    <w:tmpl w:val="EEACF6B4"/>
    <w:lvl w:ilvl="0" w:tplc="36B2C166">
      <w:start w:val="2"/>
      <w:numFmt w:val="bullet"/>
      <w:lvlText w:val="-"/>
      <w:lvlJc w:val="left"/>
      <w:pPr>
        <w:ind w:left="580" w:hanging="360"/>
      </w:pPr>
      <w:rPr>
        <w:rFonts w:ascii="Calibri" w:eastAsia="Calibri" w:hAnsi="Calibri" w:cs="Calibri" w:hint="default"/>
      </w:rPr>
    </w:lvl>
    <w:lvl w:ilvl="1" w:tplc="240A0003" w:tentative="1">
      <w:start w:val="1"/>
      <w:numFmt w:val="bullet"/>
      <w:lvlText w:val="o"/>
      <w:lvlJc w:val="left"/>
      <w:pPr>
        <w:ind w:left="1300" w:hanging="360"/>
      </w:pPr>
      <w:rPr>
        <w:rFonts w:ascii="Courier New" w:hAnsi="Courier New" w:cs="Courier New" w:hint="default"/>
      </w:rPr>
    </w:lvl>
    <w:lvl w:ilvl="2" w:tplc="240A0005" w:tentative="1">
      <w:start w:val="1"/>
      <w:numFmt w:val="bullet"/>
      <w:lvlText w:val=""/>
      <w:lvlJc w:val="left"/>
      <w:pPr>
        <w:ind w:left="2020" w:hanging="360"/>
      </w:pPr>
      <w:rPr>
        <w:rFonts w:ascii="Wingdings" w:hAnsi="Wingdings" w:hint="default"/>
      </w:rPr>
    </w:lvl>
    <w:lvl w:ilvl="3" w:tplc="240A0001" w:tentative="1">
      <w:start w:val="1"/>
      <w:numFmt w:val="bullet"/>
      <w:lvlText w:val=""/>
      <w:lvlJc w:val="left"/>
      <w:pPr>
        <w:ind w:left="2740" w:hanging="360"/>
      </w:pPr>
      <w:rPr>
        <w:rFonts w:ascii="Symbol" w:hAnsi="Symbol" w:hint="default"/>
      </w:rPr>
    </w:lvl>
    <w:lvl w:ilvl="4" w:tplc="240A0003" w:tentative="1">
      <w:start w:val="1"/>
      <w:numFmt w:val="bullet"/>
      <w:lvlText w:val="o"/>
      <w:lvlJc w:val="left"/>
      <w:pPr>
        <w:ind w:left="3460" w:hanging="360"/>
      </w:pPr>
      <w:rPr>
        <w:rFonts w:ascii="Courier New" w:hAnsi="Courier New" w:cs="Courier New" w:hint="default"/>
      </w:rPr>
    </w:lvl>
    <w:lvl w:ilvl="5" w:tplc="240A0005" w:tentative="1">
      <w:start w:val="1"/>
      <w:numFmt w:val="bullet"/>
      <w:lvlText w:val=""/>
      <w:lvlJc w:val="left"/>
      <w:pPr>
        <w:ind w:left="4180" w:hanging="360"/>
      </w:pPr>
      <w:rPr>
        <w:rFonts w:ascii="Wingdings" w:hAnsi="Wingdings" w:hint="default"/>
      </w:rPr>
    </w:lvl>
    <w:lvl w:ilvl="6" w:tplc="240A0001" w:tentative="1">
      <w:start w:val="1"/>
      <w:numFmt w:val="bullet"/>
      <w:lvlText w:val=""/>
      <w:lvlJc w:val="left"/>
      <w:pPr>
        <w:ind w:left="4900" w:hanging="360"/>
      </w:pPr>
      <w:rPr>
        <w:rFonts w:ascii="Symbol" w:hAnsi="Symbol" w:hint="default"/>
      </w:rPr>
    </w:lvl>
    <w:lvl w:ilvl="7" w:tplc="240A0003" w:tentative="1">
      <w:start w:val="1"/>
      <w:numFmt w:val="bullet"/>
      <w:lvlText w:val="o"/>
      <w:lvlJc w:val="left"/>
      <w:pPr>
        <w:ind w:left="5620" w:hanging="360"/>
      </w:pPr>
      <w:rPr>
        <w:rFonts w:ascii="Courier New" w:hAnsi="Courier New" w:cs="Courier New" w:hint="default"/>
      </w:rPr>
    </w:lvl>
    <w:lvl w:ilvl="8" w:tplc="240A0005" w:tentative="1">
      <w:start w:val="1"/>
      <w:numFmt w:val="bullet"/>
      <w:lvlText w:val=""/>
      <w:lvlJc w:val="left"/>
      <w:pPr>
        <w:ind w:left="6340" w:hanging="360"/>
      </w:pPr>
      <w:rPr>
        <w:rFonts w:ascii="Wingdings" w:hAnsi="Wingdings" w:hint="default"/>
      </w:rPr>
    </w:lvl>
  </w:abstractNum>
  <w:abstractNum w:abstractNumId="60" w15:restartNumberingAfterBreak="0">
    <w:nsid w:val="7C4E1410"/>
    <w:multiLevelType w:val="hybridMultilevel"/>
    <w:tmpl w:val="8A485BA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1" w15:restartNumberingAfterBreak="0">
    <w:nsid w:val="7ED579B8"/>
    <w:multiLevelType w:val="hybridMultilevel"/>
    <w:tmpl w:val="C41AD282"/>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2" w15:restartNumberingAfterBreak="0">
    <w:nsid w:val="7FF000F7"/>
    <w:multiLevelType w:val="hybridMultilevel"/>
    <w:tmpl w:val="86C0F27A"/>
    <w:lvl w:ilvl="0" w:tplc="EE8AD094">
      <w:start w:val="4"/>
      <w:numFmt w:val="bullet"/>
      <w:lvlText w:val="-"/>
      <w:lvlJc w:val="left"/>
      <w:pPr>
        <w:ind w:left="720" w:hanging="360"/>
      </w:pPr>
      <w:rPr>
        <w:rFonts w:ascii="Times New Roman" w:eastAsia="Times New Roman" w:hAnsi="Times New Roman"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16cid:durableId="518011711">
    <w:abstractNumId w:val="49"/>
  </w:num>
  <w:num w:numId="2" w16cid:durableId="446197150">
    <w:abstractNumId w:val="42"/>
  </w:num>
  <w:num w:numId="3" w16cid:durableId="153685530">
    <w:abstractNumId w:val="33"/>
  </w:num>
  <w:num w:numId="4" w16cid:durableId="102312548">
    <w:abstractNumId w:val="42"/>
  </w:num>
  <w:num w:numId="5" w16cid:durableId="88820071">
    <w:abstractNumId w:val="17"/>
  </w:num>
  <w:num w:numId="6" w16cid:durableId="747188701">
    <w:abstractNumId w:val="37"/>
  </w:num>
  <w:num w:numId="7" w16cid:durableId="1197936373">
    <w:abstractNumId w:val="46"/>
  </w:num>
  <w:num w:numId="8" w16cid:durableId="1211112367">
    <w:abstractNumId w:val="52"/>
  </w:num>
  <w:num w:numId="9" w16cid:durableId="996953212">
    <w:abstractNumId w:val="31"/>
  </w:num>
  <w:num w:numId="10" w16cid:durableId="1649478440">
    <w:abstractNumId w:val="7"/>
  </w:num>
  <w:num w:numId="11" w16cid:durableId="1092779059">
    <w:abstractNumId w:val="40"/>
  </w:num>
  <w:num w:numId="12" w16cid:durableId="1437865369">
    <w:abstractNumId w:val="32"/>
  </w:num>
  <w:num w:numId="13" w16cid:durableId="884025452">
    <w:abstractNumId w:val="60"/>
  </w:num>
  <w:num w:numId="14" w16cid:durableId="84228822">
    <w:abstractNumId w:val="25"/>
  </w:num>
  <w:num w:numId="15" w16cid:durableId="793518273">
    <w:abstractNumId w:val="26"/>
  </w:num>
  <w:num w:numId="16" w16cid:durableId="438648661">
    <w:abstractNumId w:val="10"/>
  </w:num>
  <w:num w:numId="17" w16cid:durableId="701595147">
    <w:abstractNumId w:val="8"/>
  </w:num>
  <w:num w:numId="18" w16cid:durableId="446312219">
    <w:abstractNumId w:val="9"/>
  </w:num>
  <w:num w:numId="19" w16cid:durableId="1577083694">
    <w:abstractNumId w:val="1"/>
  </w:num>
  <w:num w:numId="20" w16cid:durableId="600532525">
    <w:abstractNumId w:val="44"/>
  </w:num>
  <w:num w:numId="21" w16cid:durableId="499656303">
    <w:abstractNumId w:val="18"/>
  </w:num>
  <w:num w:numId="22" w16cid:durableId="1878927833">
    <w:abstractNumId w:val="14"/>
  </w:num>
  <w:num w:numId="23" w16cid:durableId="955410189">
    <w:abstractNumId w:val="30"/>
  </w:num>
  <w:num w:numId="24" w16cid:durableId="69009539">
    <w:abstractNumId w:val="38"/>
  </w:num>
  <w:num w:numId="25" w16cid:durableId="224947895">
    <w:abstractNumId w:val="54"/>
  </w:num>
  <w:num w:numId="26" w16cid:durableId="263421384">
    <w:abstractNumId w:val="28"/>
  </w:num>
  <w:num w:numId="27" w16cid:durableId="1832479875">
    <w:abstractNumId w:val="19"/>
  </w:num>
  <w:num w:numId="28" w16cid:durableId="1805004810">
    <w:abstractNumId w:val="2"/>
  </w:num>
  <w:num w:numId="29" w16cid:durableId="1540170787">
    <w:abstractNumId w:val="22"/>
  </w:num>
  <w:num w:numId="30" w16cid:durableId="1910191308">
    <w:abstractNumId w:val="47"/>
  </w:num>
  <w:num w:numId="31" w16cid:durableId="92211043">
    <w:abstractNumId w:val="15"/>
  </w:num>
  <w:num w:numId="32" w16cid:durableId="2632268">
    <w:abstractNumId w:val="16"/>
  </w:num>
  <w:num w:numId="33" w16cid:durableId="1757511138">
    <w:abstractNumId w:val="34"/>
  </w:num>
  <w:num w:numId="34" w16cid:durableId="1516847911">
    <w:abstractNumId w:val="39"/>
  </w:num>
  <w:num w:numId="35" w16cid:durableId="502624653">
    <w:abstractNumId w:val="41"/>
  </w:num>
  <w:num w:numId="36" w16cid:durableId="2100127885">
    <w:abstractNumId w:val="61"/>
  </w:num>
  <w:num w:numId="37" w16cid:durableId="948663128">
    <w:abstractNumId w:val="29"/>
  </w:num>
  <w:num w:numId="38" w16cid:durableId="1370497853">
    <w:abstractNumId w:val="12"/>
  </w:num>
  <w:num w:numId="39" w16cid:durableId="1420709830">
    <w:abstractNumId w:val="58"/>
  </w:num>
  <w:num w:numId="40" w16cid:durableId="671108479">
    <w:abstractNumId w:val="36"/>
  </w:num>
  <w:num w:numId="41" w16cid:durableId="484669857">
    <w:abstractNumId w:val="42"/>
    <w:lvlOverride w:ilvl="0">
      <w:startOverride w:val="8"/>
    </w:lvlOverride>
  </w:num>
  <w:num w:numId="42" w16cid:durableId="467671023">
    <w:abstractNumId w:val="42"/>
    <w:lvlOverride w:ilvl="0">
      <w:startOverride w:val="7"/>
    </w:lvlOverride>
  </w:num>
  <w:num w:numId="43" w16cid:durableId="1919824042">
    <w:abstractNumId w:val="42"/>
  </w:num>
  <w:num w:numId="44" w16cid:durableId="2103603057">
    <w:abstractNumId w:val="23"/>
  </w:num>
  <w:num w:numId="45" w16cid:durableId="717897222">
    <w:abstractNumId w:val="55"/>
  </w:num>
  <w:num w:numId="46" w16cid:durableId="1080060956">
    <w:abstractNumId w:val="4"/>
  </w:num>
  <w:num w:numId="47" w16cid:durableId="1890409624">
    <w:abstractNumId w:val="13"/>
  </w:num>
  <w:num w:numId="48" w16cid:durableId="866215339">
    <w:abstractNumId w:val="24"/>
  </w:num>
  <w:num w:numId="49" w16cid:durableId="1589315283">
    <w:abstractNumId w:val="5"/>
  </w:num>
  <w:num w:numId="50" w16cid:durableId="433549737">
    <w:abstractNumId w:val="0"/>
  </w:num>
  <w:num w:numId="51" w16cid:durableId="54357700">
    <w:abstractNumId w:val="59"/>
  </w:num>
  <w:num w:numId="52" w16cid:durableId="1768888147">
    <w:abstractNumId w:val="48"/>
  </w:num>
  <w:num w:numId="53" w16cid:durableId="293028650">
    <w:abstractNumId w:val="20"/>
  </w:num>
  <w:num w:numId="54" w16cid:durableId="944848230">
    <w:abstractNumId w:val="21"/>
  </w:num>
  <w:num w:numId="55" w16cid:durableId="1065493110">
    <w:abstractNumId w:val="50"/>
  </w:num>
  <w:num w:numId="56" w16cid:durableId="157768243">
    <w:abstractNumId w:val="57"/>
  </w:num>
  <w:num w:numId="57" w16cid:durableId="1547991045">
    <w:abstractNumId w:val="3"/>
  </w:num>
  <w:num w:numId="58" w16cid:durableId="166217160">
    <w:abstractNumId w:val="35"/>
  </w:num>
  <w:num w:numId="59" w16cid:durableId="527179755">
    <w:abstractNumId w:val="11"/>
  </w:num>
  <w:num w:numId="60" w16cid:durableId="455224668">
    <w:abstractNumId w:val="27"/>
  </w:num>
  <w:num w:numId="61" w16cid:durableId="1299994180">
    <w:abstractNumId w:val="56"/>
  </w:num>
  <w:num w:numId="62" w16cid:durableId="1201480168">
    <w:abstractNumId w:val="62"/>
  </w:num>
  <w:num w:numId="63" w16cid:durableId="1955019022">
    <w:abstractNumId w:val="43"/>
  </w:num>
  <w:num w:numId="64" w16cid:durableId="1191727888">
    <w:abstractNumId w:val="51"/>
  </w:num>
  <w:num w:numId="65" w16cid:durableId="2056346820">
    <w:abstractNumId w:val="6"/>
  </w:num>
  <w:num w:numId="66" w16cid:durableId="792555600">
    <w:abstractNumId w:val="53"/>
  </w:num>
  <w:num w:numId="67" w16cid:durableId="1233345554">
    <w:abstractNumId w:val="45"/>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9"/>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fill="f" fillcolor="white" stroke="f">
      <v:fill color="white" on="f"/>
      <v:stroke on="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2575"/>
    <w:rsid w:val="00000B54"/>
    <w:rsid w:val="00002437"/>
    <w:rsid w:val="00006406"/>
    <w:rsid w:val="00007B4B"/>
    <w:rsid w:val="000232C5"/>
    <w:rsid w:val="0002625E"/>
    <w:rsid w:val="00026700"/>
    <w:rsid w:val="000267B4"/>
    <w:rsid w:val="00027193"/>
    <w:rsid w:val="000316C3"/>
    <w:rsid w:val="0003177B"/>
    <w:rsid w:val="00032D10"/>
    <w:rsid w:val="00034654"/>
    <w:rsid w:val="0003636F"/>
    <w:rsid w:val="000377E2"/>
    <w:rsid w:val="00042399"/>
    <w:rsid w:val="00042B09"/>
    <w:rsid w:val="0004571D"/>
    <w:rsid w:val="00053457"/>
    <w:rsid w:val="00056503"/>
    <w:rsid w:val="000568EB"/>
    <w:rsid w:val="0005772B"/>
    <w:rsid w:val="000608C3"/>
    <w:rsid w:val="000610FD"/>
    <w:rsid w:val="00066059"/>
    <w:rsid w:val="000665FE"/>
    <w:rsid w:val="00074598"/>
    <w:rsid w:val="00075EA3"/>
    <w:rsid w:val="000771B6"/>
    <w:rsid w:val="00081907"/>
    <w:rsid w:val="00083017"/>
    <w:rsid w:val="0008331C"/>
    <w:rsid w:val="000840BA"/>
    <w:rsid w:val="00084BF2"/>
    <w:rsid w:val="00084D0E"/>
    <w:rsid w:val="000860AB"/>
    <w:rsid w:val="0008698F"/>
    <w:rsid w:val="000972FD"/>
    <w:rsid w:val="000A102A"/>
    <w:rsid w:val="000A10DD"/>
    <w:rsid w:val="000A77ED"/>
    <w:rsid w:val="000B20A9"/>
    <w:rsid w:val="000B49FC"/>
    <w:rsid w:val="000B520C"/>
    <w:rsid w:val="000B5869"/>
    <w:rsid w:val="000B7AC9"/>
    <w:rsid w:val="000C353B"/>
    <w:rsid w:val="000C35D0"/>
    <w:rsid w:val="000C539B"/>
    <w:rsid w:val="000C6926"/>
    <w:rsid w:val="000D09FD"/>
    <w:rsid w:val="000D1B90"/>
    <w:rsid w:val="000D22EF"/>
    <w:rsid w:val="000D7B7A"/>
    <w:rsid w:val="000E0A0E"/>
    <w:rsid w:val="000E277E"/>
    <w:rsid w:val="000E3118"/>
    <w:rsid w:val="000E35A5"/>
    <w:rsid w:val="000E6B60"/>
    <w:rsid w:val="000E739A"/>
    <w:rsid w:val="000F1B2E"/>
    <w:rsid w:val="000F3999"/>
    <w:rsid w:val="000F3A2D"/>
    <w:rsid w:val="000F7F39"/>
    <w:rsid w:val="00103043"/>
    <w:rsid w:val="001041F6"/>
    <w:rsid w:val="00106169"/>
    <w:rsid w:val="001066DA"/>
    <w:rsid w:val="00110609"/>
    <w:rsid w:val="00110B15"/>
    <w:rsid w:val="00113B7E"/>
    <w:rsid w:val="00117507"/>
    <w:rsid w:val="00117D37"/>
    <w:rsid w:val="00121501"/>
    <w:rsid w:val="00123661"/>
    <w:rsid w:val="00126A43"/>
    <w:rsid w:val="00126E45"/>
    <w:rsid w:val="001311D5"/>
    <w:rsid w:val="00131999"/>
    <w:rsid w:val="00132A64"/>
    <w:rsid w:val="00134CE3"/>
    <w:rsid w:val="00135348"/>
    <w:rsid w:val="00140A1E"/>
    <w:rsid w:val="00145EE2"/>
    <w:rsid w:val="00150BCD"/>
    <w:rsid w:val="00151343"/>
    <w:rsid w:val="00152E3D"/>
    <w:rsid w:val="00152F11"/>
    <w:rsid w:val="001537EC"/>
    <w:rsid w:val="00161972"/>
    <w:rsid w:val="001663B5"/>
    <w:rsid w:val="00174DB4"/>
    <w:rsid w:val="0017783A"/>
    <w:rsid w:val="00181218"/>
    <w:rsid w:val="00183414"/>
    <w:rsid w:val="00184997"/>
    <w:rsid w:val="00186F53"/>
    <w:rsid w:val="001938DD"/>
    <w:rsid w:val="00193966"/>
    <w:rsid w:val="001A0905"/>
    <w:rsid w:val="001A221B"/>
    <w:rsid w:val="001A30E7"/>
    <w:rsid w:val="001A37D9"/>
    <w:rsid w:val="001A3975"/>
    <w:rsid w:val="001A4DBB"/>
    <w:rsid w:val="001B22B0"/>
    <w:rsid w:val="001B543D"/>
    <w:rsid w:val="001B79B3"/>
    <w:rsid w:val="001C0C31"/>
    <w:rsid w:val="001C1745"/>
    <w:rsid w:val="001C2A10"/>
    <w:rsid w:val="001C2DB5"/>
    <w:rsid w:val="001C3D7B"/>
    <w:rsid w:val="001C40F8"/>
    <w:rsid w:val="001C6C32"/>
    <w:rsid w:val="001D7F94"/>
    <w:rsid w:val="001E59A4"/>
    <w:rsid w:val="001F0808"/>
    <w:rsid w:val="001F0929"/>
    <w:rsid w:val="001F100E"/>
    <w:rsid w:val="001F1282"/>
    <w:rsid w:val="001F1DCF"/>
    <w:rsid w:val="001F212F"/>
    <w:rsid w:val="001F305D"/>
    <w:rsid w:val="001F546B"/>
    <w:rsid w:val="001F5CA1"/>
    <w:rsid w:val="001F745B"/>
    <w:rsid w:val="002076A1"/>
    <w:rsid w:val="0021257E"/>
    <w:rsid w:val="0021326A"/>
    <w:rsid w:val="0021395A"/>
    <w:rsid w:val="00215692"/>
    <w:rsid w:val="00216BC8"/>
    <w:rsid w:val="002212D7"/>
    <w:rsid w:val="002236C8"/>
    <w:rsid w:val="00227024"/>
    <w:rsid w:val="00233093"/>
    <w:rsid w:val="0023313B"/>
    <w:rsid w:val="00237D23"/>
    <w:rsid w:val="00241455"/>
    <w:rsid w:val="00241940"/>
    <w:rsid w:val="0025222F"/>
    <w:rsid w:val="00253051"/>
    <w:rsid w:val="00253EC5"/>
    <w:rsid w:val="002557AB"/>
    <w:rsid w:val="00261C60"/>
    <w:rsid w:val="00263AA6"/>
    <w:rsid w:val="00265156"/>
    <w:rsid w:val="0026576F"/>
    <w:rsid w:val="00266526"/>
    <w:rsid w:val="0026653E"/>
    <w:rsid w:val="00266603"/>
    <w:rsid w:val="00267A7A"/>
    <w:rsid w:val="00271108"/>
    <w:rsid w:val="002713D8"/>
    <w:rsid w:val="0027199B"/>
    <w:rsid w:val="00273A14"/>
    <w:rsid w:val="002758DD"/>
    <w:rsid w:val="00276247"/>
    <w:rsid w:val="00280E66"/>
    <w:rsid w:val="0028329C"/>
    <w:rsid w:val="002910E7"/>
    <w:rsid w:val="0029234E"/>
    <w:rsid w:val="00296B61"/>
    <w:rsid w:val="002A411C"/>
    <w:rsid w:val="002A52D3"/>
    <w:rsid w:val="002A63ED"/>
    <w:rsid w:val="002A7FFB"/>
    <w:rsid w:val="002B0970"/>
    <w:rsid w:val="002B1997"/>
    <w:rsid w:val="002B61C6"/>
    <w:rsid w:val="002B770F"/>
    <w:rsid w:val="002D1557"/>
    <w:rsid w:val="002D377D"/>
    <w:rsid w:val="002D4996"/>
    <w:rsid w:val="002E137F"/>
    <w:rsid w:val="002E2516"/>
    <w:rsid w:val="002E4866"/>
    <w:rsid w:val="002E7AC4"/>
    <w:rsid w:val="002E7DED"/>
    <w:rsid w:val="002F0E97"/>
    <w:rsid w:val="002F0EC7"/>
    <w:rsid w:val="002F1BFE"/>
    <w:rsid w:val="002F6BC9"/>
    <w:rsid w:val="00302975"/>
    <w:rsid w:val="00303659"/>
    <w:rsid w:val="00303D15"/>
    <w:rsid w:val="00313BB9"/>
    <w:rsid w:val="00314CB8"/>
    <w:rsid w:val="00320713"/>
    <w:rsid w:val="00322AA7"/>
    <w:rsid w:val="00331191"/>
    <w:rsid w:val="00332F2B"/>
    <w:rsid w:val="00333A7B"/>
    <w:rsid w:val="00334014"/>
    <w:rsid w:val="00334EEE"/>
    <w:rsid w:val="00336FE3"/>
    <w:rsid w:val="00337B98"/>
    <w:rsid w:val="00341A9D"/>
    <w:rsid w:val="00346574"/>
    <w:rsid w:val="003468F5"/>
    <w:rsid w:val="00347104"/>
    <w:rsid w:val="003475E0"/>
    <w:rsid w:val="003507AF"/>
    <w:rsid w:val="00351DBE"/>
    <w:rsid w:val="00356BF0"/>
    <w:rsid w:val="00356E7D"/>
    <w:rsid w:val="00357947"/>
    <w:rsid w:val="00364823"/>
    <w:rsid w:val="00365568"/>
    <w:rsid w:val="00366E1D"/>
    <w:rsid w:val="00370378"/>
    <w:rsid w:val="003744B1"/>
    <w:rsid w:val="00375AC7"/>
    <w:rsid w:val="00385B94"/>
    <w:rsid w:val="00394A68"/>
    <w:rsid w:val="003A07DB"/>
    <w:rsid w:val="003A1C87"/>
    <w:rsid w:val="003A3D9F"/>
    <w:rsid w:val="003A4575"/>
    <w:rsid w:val="003A47A3"/>
    <w:rsid w:val="003A4D5B"/>
    <w:rsid w:val="003A697E"/>
    <w:rsid w:val="003B26FA"/>
    <w:rsid w:val="003B49EF"/>
    <w:rsid w:val="003B5585"/>
    <w:rsid w:val="003B61F3"/>
    <w:rsid w:val="003C05C0"/>
    <w:rsid w:val="003C2FCA"/>
    <w:rsid w:val="003C498C"/>
    <w:rsid w:val="003D0208"/>
    <w:rsid w:val="003D1DF9"/>
    <w:rsid w:val="003D2A45"/>
    <w:rsid w:val="003D4C73"/>
    <w:rsid w:val="003D6B14"/>
    <w:rsid w:val="003E162D"/>
    <w:rsid w:val="003F7154"/>
    <w:rsid w:val="00402B0A"/>
    <w:rsid w:val="00411472"/>
    <w:rsid w:val="00411865"/>
    <w:rsid w:val="00412A58"/>
    <w:rsid w:val="004130FD"/>
    <w:rsid w:val="004138CA"/>
    <w:rsid w:val="00415B54"/>
    <w:rsid w:val="00421968"/>
    <w:rsid w:val="0042659C"/>
    <w:rsid w:val="004319CC"/>
    <w:rsid w:val="004320DE"/>
    <w:rsid w:val="0043218F"/>
    <w:rsid w:val="00432ED9"/>
    <w:rsid w:val="004334F2"/>
    <w:rsid w:val="00435870"/>
    <w:rsid w:val="00451007"/>
    <w:rsid w:val="004510CB"/>
    <w:rsid w:val="0045171F"/>
    <w:rsid w:val="00455229"/>
    <w:rsid w:val="00455C72"/>
    <w:rsid w:val="00456163"/>
    <w:rsid w:val="00456C3F"/>
    <w:rsid w:val="00460291"/>
    <w:rsid w:val="004614B9"/>
    <w:rsid w:val="00461E9C"/>
    <w:rsid w:val="00464001"/>
    <w:rsid w:val="00465B20"/>
    <w:rsid w:val="00466620"/>
    <w:rsid w:val="004730B8"/>
    <w:rsid w:val="00473613"/>
    <w:rsid w:val="00474635"/>
    <w:rsid w:val="004759AB"/>
    <w:rsid w:val="00483012"/>
    <w:rsid w:val="004A103F"/>
    <w:rsid w:val="004A3102"/>
    <w:rsid w:val="004A528B"/>
    <w:rsid w:val="004A6C94"/>
    <w:rsid w:val="004B1460"/>
    <w:rsid w:val="004B35CE"/>
    <w:rsid w:val="004B469C"/>
    <w:rsid w:val="004C0165"/>
    <w:rsid w:val="004C42D1"/>
    <w:rsid w:val="004C57DC"/>
    <w:rsid w:val="004C756C"/>
    <w:rsid w:val="004C7855"/>
    <w:rsid w:val="004C79A4"/>
    <w:rsid w:val="004C7F58"/>
    <w:rsid w:val="004D2401"/>
    <w:rsid w:val="004D76D4"/>
    <w:rsid w:val="004E054F"/>
    <w:rsid w:val="004E1A69"/>
    <w:rsid w:val="004F1C28"/>
    <w:rsid w:val="004F35E6"/>
    <w:rsid w:val="004F3E33"/>
    <w:rsid w:val="004F43A6"/>
    <w:rsid w:val="004F4E9E"/>
    <w:rsid w:val="004F5713"/>
    <w:rsid w:val="00500AEE"/>
    <w:rsid w:val="00501FBB"/>
    <w:rsid w:val="00502C68"/>
    <w:rsid w:val="005030EA"/>
    <w:rsid w:val="00506E72"/>
    <w:rsid w:val="00510740"/>
    <w:rsid w:val="005111BD"/>
    <w:rsid w:val="00511DC6"/>
    <w:rsid w:val="005144AB"/>
    <w:rsid w:val="00514A62"/>
    <w:rsid w:val="00514CE5"/>
    <w:rsid w:val="0051546C"/>
    <w:rsid w:val="00516667"/>
    <w:rsid w:val="00517A47"/>
    <w:rsid w:val="0052107F"/>
    <w:rsid w:val="0053091E"/>
    <w:rsid w:val="0053190C"/>
    <w:rsid w:val="005358D7"/>
    <w:rsid w:val="00536B9B"/>
    <w:rsid w:val="00544482"/>
    <w:rsid w:val="005479A3"/>
    <w:rsid w:val="005510C1"/>
    <w:rsid w:val="0055225D"/>
    <w:rsid w:val="0055354A"/>
    <w:rsid w:val="00557BA3"/>
    <w:rsid w:val="00557EB4"/>
    <w:rsid w:val="00561037"/>
    <w:rsid w:val="005611F4"/>
    <w:rsid w:val="00562A8D"/>
    <w:rsid w:val="005659A2"/>
    <w:rsid w:val="00565A6C"/>
    <w:rsid w:val="00566E6E"/>
    <w:rsid w:val="00567458"/>
    <w:rsid w:val="00567B7A"/>
    <w:rsid w:val="00567D42"/>
    <w:rsid w:val="00567F67"/>
    <w:rsid w:val="00573AF9"/>
    <w:rsid w:val="0057552F"/>
    <w:rsid w:val="00576D86"/>
    <w:rsid w:val="00585E80"/>
    <w:rsid w:val="00587034"/>
    <w:rsid w:val="005951B9"/>
    <w:rsid w:val="0059542D"/>
    <w:rsid w:val="00596FAC"/>
    <w:rsid w:val="005A1F01"/>
    <w:rsid w:val="005A58FE"/>
    <w:rsid w:val="005B3CD2"/>
    <w:rsid w:val="005B4629"/>
    <w:rsid w:val="005C1363"/>
    <w:rsid w:val="005D3C8C"/>
    <w:rsid w:val="005D70A9"/>
    <w:rsid w:val="005D71DC"/>
    <w:rsid w:val="005E15E6"/>
    <w:rsid w:val="005E1CE1"/>
    <w:rsid w:val="005E3EB3"/>
    <w:rsid w:val="005F04D8"/>
    <w:rsid w:val="005F4623"/>
    <w:rsid w:val="005F6EFC"/>
    <w:rsid w:val="005F778B"/>
    <w:rsid w:val="00607852"/>
    <w:rsid w:val="006114BF"/>
    <w:rsid w:val="00612047"/>
    <w:rsid w:val="0061235C"/>
    <w:rsid w:val="00612F87"/>
    <w:rsid w:val="00616657"/>
    <w:rsid w:val="006213A0"/>
    <w:rsid w:val="00621D50"/>
    <w:rsid w:val="0062290F"/>
    <w:rsid w:val="006270D4"/>
    <w:rsid w:val="00627CB2"/>
    <w:rsid w:val="00630F2C"/>
    <w:rsid w:val="00632916"/>
    <w:rsid w:val="00633148"/>
    <w:rsid w:val="00635B51"/>
    <w:rsid w:val="0064050A"/>
    <w:rsid w:val="0064130B"/>
    <w:rsid w:val="00643A8D"/>
    <w:rsid w:val="006442B9"/>
    <w:rsid w:val="006466D3"/>
    <w:rsid w:val="0064789D"/>
    <w:rsid w:val="00652318"/>
    <w:rsid w:val="00653D58"/>
    <w:rsid w:val="0065449F"/>
    <w:rsid w:val="00661A00"/>
    <w:rsid w:val="00661FCB"/>
    <w:rsid w:val="00666677"/>
    <w:rsid w:val="00667702"/>
    <w:rsid w:val="006717E0"/>
    <w:rsid w:val="0067687B"/>
    <w:rsid w:val="00680BBF"/>
    <w:rsid w:val="00681FC4"/>
    <w:rsid w:val="0068480D"/>
    <w:rsid w:val="0068506E"/>
    <w:rsid w:val="006863FD"/>
    <w:rsid w:val="00686CC3"/>
    <w:rsid w:val="00691278"/>
    <w:rsid w:val="006917A6"/>
    <w:rsid w:val="00691BA9"/>
    <w:rsid w:val="0069286B"/>
    <w:rsid w:val="00694FA9"/>
    <w:rsid w:val="006965EE"/>
    <w:rsid w:val="00696C5C"/>
    <w:rsid w:val="006974B6"/>
    <w:rsid w:val="006A2038"/>
    <w:rsid w:val="006A4B9F"/>
    <w:rsid w:val="006A4BB3"/>
    <w:rsid w:val="006B06AB"/>
    <w:rsid w:val="006C15B7"/>
    <w:rsid w:val="006C552F"/>
    <w:rsid w:val="006C6404"/>
    <w:rsid w:val="006D46E9"/>
    <w:rsid w:val="006E00DA"/>
    <w:rsid w:val="006E2F11"/>
    <w:rsid w:val="006E5616"/>
    <w:rsid w:val="006E6E51"/>
    <w:rsid w:val="006F139D"/>
    <w:rsid w:val="006F160E"/>
    <w:rsid w:val="006F17D0"/>
    <w:rsid w:val="006F36D7"/>
    <w:rsid w:val="006F4BCA"/>
    <w:rsid w:val="006F53F1"/>
    <w:rsid w:val="006F5DD9"/>
    <w:rsid w:val="006F6606"/>
    <w:rsid w:val="007013F2"/>
    <w:rsid w:val="00701DCA"/>
    <w:rsid w:val="007038D2"/>
    <w:rsid w:val="00703A6C"/>
    <w:rsid w:val="0070406E"/>
    <w:rsid w:val="00706029"/>
    <w:rsid w:val="00706327"/>
    <w:rsid w:val="00711F9F"/>
    <w:rsid w:val="00714220"/>
    <w:rsid w:val="00714C6E"/>
    <w:rsid w:val="007150A4"/>
    <w:rsid w:val="007225E9"/>
    <w:rsid w:val="007237BF"/>
    <w:rsid w:val="00735D27"/>
    <w:rsid w:val="00752D41"/>
    <w:rsid w:val="00754A25"/>
    <w:rsid w:val="007577A2"/>
    <w:rsid w:val="00762505"/>
    <w:rsid w:val="007625C2"/>
    <w:rsid w:val="007716BB"/>
    <w:rsid w:val="00774016"/>
    <w:rsid w:val="007804FF"/>
    <w:rsid w:val="007816BC"/>
    <w:rsid w:val="0078277E"/>
    <w:rsid w:val="007856F5"/>
    <w:rsid w:val="00785739"/>
    <w:rsid w:val="00785793"/>
    <w:rsid w:val="00786823"/>
    <w:rsid w:val="00787329"/>
    <w:rsid w:val="007910EE"/>
    <w:rsid w:val="007917AE"/>
    <w:rsid w:val="00792ECE"/>
    <w:rsid w:val="00794A18"/>
    <w:rsid w:val="00794B72"/>
    <w:rsid w:val="007979E8"/>
    <w:rsid w:val="007A493E"/>
    <w:rsid w:val="007A7BB7"/>
    <w:rsid w:val="007B1DCC"/>
    <w:rsid w:val="007B35AF"/>
    <w:rsid w:val="007B5CFB"/>
    <w:rsid w:val="007B7156"/>
    <w:rsid w:val="007C4566"/>
    <w:rsid w:val="007C5F11"/>
    <w:rsid w:val="007C6EAC"/>
    <w:rsid w:val="007E13FA"/>
    <w:rsid w:val="007E26AC"/>
    <w:rsid w:val="007F17BC"/>
    <w:rsid w:val="007F2A7D"/>
    <w:rsid w:val="007F33E0"/>
    <w:rsid w:val="007F6E7E"/>
    <w:rsid w:val="007F7D82"/>
    <w:rsid w:val="00800305"/>
    <w:rsid w:val="008019D2"/>
    <w:rsid w:val="00802230"/>
    <w:rsid w:val="00803076"/>
    <w:rsid w:val="0080505E"/>
    <w:rsid w:val="0080525D"/>
    <w:rsid w:val="008057CD"/>
    <w:rsid w:val="00813175"/>
    <w:rsid w:val="00813A13"/>
    <w:rsid w:val="0081426D"/>
    <w:rsid w:val="00815D44"/>
    <w:rsid w:val="0082098A"/>
    <w:rsid w:val="00822B00"/>
    <w:rsid w:val="00822D93"/>
    <w:rsid w:val="00825354"/>
    <w:rsid w:val="00825738"/>
    <w:rsid w:val="00832145"/>
    <w:rsid w:val="0083477D"/>
    <w:rsid w:val="008357A0"/>
    <w:rsid w:val="008405D5"/>
    <w:rsid w:val="00840CF5"/>
    <w:rsid w:val="00854D67"/>
    <w:rsid w:val="00860DAF"/>
    <w:rsid w:val="00861720"/>
    <w:rsid w:val="00861738"/>
    <w:rsid w:val="00861BD7"/>
    <w:rsid w:val="00864844"/>
    <w:rsid w:val="00864912"/>
    <w:rsid w:val="008659F3"/>
    <w:rsid w:val="00873325"/>
    <w:rsid w:val="00875B38"/>
    <w:rsid w:val="00875D34"/>
    <w:rsid w:val="00876726"/>
    <w:rsid w:val="00880FB9"/>
    <w:rsid w:val="00881E54"/>
    <w:rsid w:val="0088260F"/>
    <w:rsid w:val="0088419C"/>
    <w:rsid w:val="00887136"/>
    <w:rsid w:val="008878CA"/>
    <w:rsid w:val="00893983"/>
    <w:rsid w:val="008A5EB5"/>
    <w:rsid w:val="008B2483"/>
    <w:rsid w:val="008B2DF8"/>
    <w:rsid w:val="008B3095"/>
    <w:rsid w:val="008B36B6"/>
    <w:rsid w:val="008B5522"/>
    <w:rsid w:val="008B6FE4"/>
    <w:rsid w:val="008C598E"/>
    <w:rsid w:val="008C6E8F"/>
    <w:rsid w:val="008C7D53"/>
    <w:rsid w:val="008D0FC3"/>
    <w:rsid w:val="008D6371"/>
    <w:rsid w:val="008D6E14"/>
    <w:rsid w:val="008E1027"/>
    <w:rsid w:val="008E2562"/>
    <w:rsid w:val="008E3438"/>
    <w:rsid w:val="008E7BB6"/>
    <w:rsid w:val="008F0DA3"/>
    <w:rsid w:val="008F11C2"/>
    <w:rsid w:val="008F41EB"/>
    <w:rsid w:val="008F6D00"/>
    <w:rsid w:val="009011DC"/>
    <w:rsid w:val="00902B38"/>
    <w:rsid w:val="00905EDA"/>
    <w:rsid w:val="00912393"/>
    <w:rsid w:val="00912FF7"/>
    <w:rsid w:val="00917138"/>
    <w:rsid w:val="00927300"/>
    <w:rsid w:val="00931B1A"/>
    <w:rsid w:val="00940199"/>
    <w:rsid w:val="00944BB1"/>
    <w:rsid w:val="009461EA"/>
    <w:rsid w:val="00946993"/>
    <w:rsid w:val="009474CB"/>
    <w:rsid w:val="00950767"/>
    <w:rsid w:val="00950B2F"/>
    <w:rsid w:val="009521FB"/>
    <w:rsid w:val="00954EF3"/>
    <w:rsid w:val="009648F6"/>
    <w:rsid w:val="00965F87"/>
    <w:rsid w:val="009849B2"/>
    <w:rsid w:val="009861AF"/>
    <w:rsid w:val="0099375A"/>
    <w:rsid w:val="009972A5"/>
    <w:rsid w:val="00997BB2"/>
    <w:rsid w:val="009A2981"/>
    <w:rsid w:val="009A4672"/>
    <w:rsid w:val="009A7234"/>
    <w:rsid w:val="009A7E96"/>
    <w:rsid w:val="009B39EF"/>
    <w:rsid w:val="009B5217"/>
    <w:rsid w:val="009B5891"/>
    <w:rsid w:val="009B6779"/>
    <w:rsid w:val="009C0B27"/>
    <w:rsid w:val="009C4FE4"/>
    <w:rsid w:val="009C792A"/>
    <w:rsid w:val="009C7C8D"/>
    <w:rsid w:val="009D2C45"/>
    <w:rsid w:val="009D2E96"/>
    <w:rsid w:val="009D6C8E"/>
    <w:rsid w:val="009D6DDB"/>
    <w:rsid w:val="009D7D1D"/>
    <w:rsid w:val="009D7DF3"/>
    <w:rsid w:val="009E4BAC"/>
    <w:rsid w:val="009E56CD"/>
    <w:rsid w:val="00A045BC"/>
    <w:rsid w:val="00A04B17"/>
    <w:rsid w:val="00A058EC"/>
    <w:rsid w:val="00A05EE5"/>
    <w:rsid w:val="00A07009"/>
    <w:rsid w:val="00A10A13"/>
    <w:rsid w:val="00A1724B"/>
    <w:rsid w:val="00A22C6F"/>
    <w:rsid w:val="00A22C85"/>
    <w:rsid w:val="00A23072"/>
    <w:rsid w:val="00A23527"/>
    <w:rsid w:val="00A24027"/>
    <w:rsid w:val="00A27BB9"/>
    <w:rsid w:val="00A31E49"/>
    <w:rsid w:val="00A3727F"/>
    <w:rsid w:val="00A41F88"/>
    <w:rsid w:val="00A41FD0"/>
    <w:rsid w:val="00A4230A"/>
    <w:rsid w:val="00A4266D"/>
    <w:rsid w:val="00A53EBD"/>
    <w:rsid w:val="00A55EA0"/>
    <w:rsid w:val="00A574C2"/>
    <w:rsid w:val="00A72CCA"/>
    <w:rsid w:val="00A75A79"/>
    <w:rsid w:val="00A76782"/>
    <w:rsid w:val="00A83360"/>
    <w:rsid w:val="00A83E64"/>
    <w:rsid w:val="00A90590"/>
    <w:rsid w:val="00A95B8C"/>
    <w:rsid w:val="00AA09E3"/>
    <w:rsid w:val="00AA71FA"/>
    <w:rsid w:val="00AB09C1"/>
    <w:rsid w:val="00AB19EA"/>
    <w:rsid w:val="00AB1A0F"/>
    <w:rsid w:val="00AB2FF7"/>
    <w:rsid w:val="00AC0397"/>
    <w:rsid w:val="00AC4E4D"/>
    <w:rsid w:val="00AC6715"/>
    <w:rsid w:val="00AC79D5"/>
    <w:rsid w:val="00AD287A"/>
    <w:rsid w:val="00AD2952"/>
    <w:rsid w:val="00AD2D79"/>
    <w:rsid w:val="00AD503E"/>
    <w:rsid w:val="00AD6170"/>
    <w:rsid w:val="00AD768C"/>
    <w:rsid w:val="00AE1123"/>
    <w:rsid w:val="00AE6A8B"/>
    <w:rsid w:val="00AE71EB"/>
    <w:rsid w:val="00AF240B"/>
    <w:rsid w:val="00AF3CA6"/>
    <w:rsid w:val="00AF49EE"/>
    <w:rsid w:val="00AF56CC"/>
    <w:rsid w:val="00B031AA"/>
    <w:rsid w:val="00B0386B"/>
    <w:rsid w:val="00B04F64"/>
    <w:rsid w:val="00B05E22"/>
    <w:rsid w:val="00B10640"/>
    <w:rsid w:val="00B11CB1"/>
    <w:rsid w:val="00B1324B"/>
    <w:rsid w:val="00B16466"/>
    <w:rsid w:val="00B17DD2"/>
    <w:rsid w:val="00B2602D"/>
    <w:rsid w:val="00B26E95"/>
    <w:rsid w:val="00B305EB"/>
    <w:rsid w:val="00B33C55"/>
    <w:rsid w:val="00B37019"/>
    <w:rsid w:val="00B4173B"/>
    <w:rsid w:val="00B41D47"/>
    <w:rsid w:val="00B423B8"/>
    <w:rsid w:val="00B42BB2"/>
    <w:rsid w:val="00B53075"/>
    <w:rsid w:val="00B53974"/>
    <w:rsid w:val="00B5725C"/>
    <w:rsid w:val="00B578FB"/>
    <w:rsid w:val="00B617DF"/>
    <w:rsid w:val="00B65A35"/>
    <w:rsid w:val="00B67EFC"/>
    <w:rsid w:val="00B71677"/>
    <w:rsid w:val="00B718D9"/>
    <w:rsid w:val="00B74079"/>
    <w:rsid w:val="00B84A58"/>
    <w:rsid w:val="00B9144F"/>
    <w:rsid w:val="00B938B2"/>
    <w:rsid w:val="00B950BB"/>
    <w:rsid w:val="00BA0920"/>
    <w:rsid w:val="00BA1CDF"/>
    <w:rsid w:val="00BA3FA0"/>
    <w:rsid w:val="00BB0D9C"/>
    <w:rsid w:val="00BB2AA5"/>
    <w:rsid w:val="00BB40A5"/>
    <w:rsid w:val="00BB4315"/>
    <w:rsid w:val="00BB45FB"/>
    <w:rsid w:val="00BB46F4"/>
    <w:rsid w:val="00BC1812"/>
    <w:rsid w:val="00BC2999"/>
    <w:rsid w:val="00BC3032"/>
    <w:rsid w:val="00BC48F6"/>
    <w:rsid w:val="00BD4535"/>
    <w:rsid w:val="00BE3111"/>
    <w:rsid w:val="00BE40B3"/>
    <w:rsid w:val="00BE7F76"/>
    <w:rsid w:val="00BF602A"/>
    <w:rsid w:val="00BF6B0E"/>
    <w:rsid w:val="00BF6DD2"/>
    <w:rsid w:val="00C00928"/>
    <w:rsid w:val="00C013EB"/>
    <w:rsid w:val="00C044C8"/>
    <w:rsid w:val="00C050C2"/>
    <w:rsid w:val="00C05637"/>
    <w:rsid w:val="00C10862"/>
    <w:rsid w:val="00C1503B"/>
    <w:rsid w:val="00C23FF9"/>
    <w:rsid w:val="00C3299E"/>
    <w:rsid w:val="00C330F8"/>
    <w:rsid w:val="00C334C4"/>
    <w:rsid w:val="00C36A09"/>
    <w:rsid w:val="00C42B57"/>
    <w:rsid w:val="00C4324C"/>
    <w:rsid w:val="00C45020"/>
    <w:rsid w:val="00C462D3"/>
    <w:rsid w:val="00C46A8D"/>
    <w:rsid w:val="00C5075E"/>
    <w:rsid w:val="00C520CE"/>
    <w:rsid w:val="00C53F68"/>
    <w:rsid w:val="00C54441"/>
    <w:rsid w:val="00C5672D"/>
    <w:rsid w:val="00C63486"/>
    <w:rsid w:val="00C66A30"/>
    <w:rsid w:val="00C72B51"/>
    <w:rsid w:val="00C72E25"/>
    <w:rsid w:val="00C7412E"/>
    <w:rsid w:val="00C8352F"/>
    <w:rsid w:val="00C84607"/>
    <w:rsid w:val="00C92EF7"/>
    <w:rsid w:val="00C955BC"/>
    <w:rsid w:val="00CA67D8"/>
    <w:rsid w:val="00CA6950"/>
    <w:rsid w:val="00CA72E1"/>
    <w:rsid w:val="00CA74B5"/>
    <w:rsid w:val="00CA7C56"/>
    <w:rsid w:val="00CB0B8C"/>
    <w:rsid w:val="00CB1D10"/>
    <w:rsid w:val="00CB39B6"/>
    <w:rsid w:val="00CB40FC"/>
    <w:rsid w:val="00CB6317"/>
    <w:rsid w:val="00CB7809"/>
    <w:rsid w:val="00CC31EB"/>
    <w:rsid w:val="00CC36E2"/>
    <w:rsid w:val="00CC552F"/>
    <w:rsid w:val="00CD0D80"/>
    <w:rsid w:val="00CD1BA5"/>
    <w:rsid w:val="00CD21F2"/>
    <w:rsid w:val="00CD25FB"/>
    <w:rsid w:val="00CD2BAA"/>
    <w:rsid w:val="00CE244F"/>
    <w:rsid w:val="00CE36F3"/>
    <w:rsid w:val="00CE6016"/>
    <w:rsid w:val="00CE7419"/>
    <w:rsid w:val="00CF1B0A"/>
    <w:rsid w:val="00CF31B8"/>
    <w:rsid w:val="00CF70ED"/>
    <w:rsid w:val="00D01525"/>
    <w:rsid w:val="00D068AC"/>
    <w:rsid w:val="00D06EAB"/>
    <w:rsid w:val="00D07B67"/>
    <w:rsid w:val="00D1251B"/>
    <w:rsid w:val="00D14A38"/>
    <w:rsid w:val="00D15A72"/>
    <w:rsid w:val="00D16340"/>
    <w:rsid w:val="00D16A7B"/>
    <w:rsid w:val="00D230BC"/>
    <w:rsid w:val="00D31AE5"/>
    <w:rsid w:val="00D32340"/>
    <w:rsid w:val="00D34F15"/>
    <w:rsid w:val="00D352CB"/>
    <w:rsid w:val="00D42BC4"/>
    <w:rsid w:val="00D505B1"/>
    <w:rsid w:val="00D513BF"/>
    <w:rsid w:val="00D53299"/>
    <w:rsid w:val="00D609A6"/>
    <w:rsid w:val="00D66321"/>
    <w:rsid w:val="00D66F69"/>
    <w:rsid w:val="00D67438"/>
    <w:rsid w:val="00D703A6"/>
    <w:rsid w:val="00D716A2"/>
    <w:rsid w:val="00D71F97"/>
    <w:rsid w:val="00D73152"/>
    <w:rsid w:val="00D7388D"/>
    <w:rsid w:val="00D7667A"/>
    <w:rsid w:val="00D81F97"/>
    <w:rsid w:val="00D832FF"/>
    <w:rsid w:val="00D865EC"/>
    <w:rsid w:val="00D86B90"/>
    <w:rsid w:val="00D90DA9"/>
    <w:rsid w:val="00D91D34"/>
    <w:rsid w:val="00D955E2"/>
    <w:rsid w:val="00DA12BF"/>
    <w:rsid w:val="00DA2575"/>
    <w:rsid w:val="00DA38CD"/>
    <w:rsid w:val="00DA607E"/>
    <w:rsid w:val="00DB0CBB"/>
    <w:rsid w:val="00DB339A"/>
    <w:rsid w:val="00DB476E"/>
    <w:rsid w:val="00DB703F"/>
    <w:rsid w:val="00DC0902"/>
    <w:rsid w:val="00DC18EF"/>
    <w:rsid w:val="00DC2AA0"/>
    <w:rsid w:val="00DC7981"/>
    <w:rsid w:val="00DD2609"/>
    <w:rsid w:val="00DD5868"/>
    <w:rsid w:val="00DD787F"/>
    <w:rsid w:val="00DE5DA1"/>
    <w:rsid w:val="00DF3040"/>
    <w:rsid w:val="00DF5F87"/>
    <w:rsid w:val="00E014A0"/>
    <w:rsid w:val="00E03F77"/>
    <w:rsid w:val="00E048EF"/>
    <w:rsid w:val="00E0734D"/>
    <w:rsid w:val="00E22385"/>
    <w:rsid w:val="00E24FC0"/>
    <w:rsid w:val="00E30D85"/>
    <w:rsid w:val="00E31680"/>
    <w:rsid w:val="00E33F24"/>
    <w:rsid w:val="00E373B0"/>
    <w:rsid w:val="00E41A1E"/>
    <w:rsid w:val="00E426C0"/>
    <w:rsid w:val="00E442F6"/>
    <w:rsid w:val="00E4645E"/>
    <w:rsid w:val="00E50146"/>
    <w:rsid w:val="00E52578"/>
    <w:rsid w:val="00E53467"/>
    <w:rsid w:val="00E54983"/>
    <w:rsid w:val="00E604C5"/>
    <w:rsid w:val="00E62044"/>
    <w:rsid w:val="00E65DCA"/>
    <w:rsid w:val="00E70722"/>
    <w:rsid w:val="00E70E97"/>
    <w:rsid w:val="00E759F1"/>
    <w:rsid w:val="00E76AD3"/>
    <w:rsid w:val="00E8182B"/>
    <w:rsid w:val="00E81867"/>
    <w:rsid w:val="00E86805"/>
    <w:rsid w:val="00E925A7"/>
    <w:rsid w:val="00E96FB9"/>
    <w:rsid w:val="00EA0000"/>
    <w:rsid w:val="00EA1ABD"/>
    <w:rsid w:val="00EA257E"/>
    <w:rsid w:val="00EA4B01"/>
    <w:rsid w:val="00EA7451"/>
    <w:rsid w:val="00EA7674"/>
    <w:rsid w:val="00EB3532"/>
    <w:rsid w:val="00EB4FB9"/>
    <w:rsid w:val="00EC4022"/>
    <w:rsid w:val="00EC4D17"/>
    <w:rsid w:val="00ED34AC"/>
    <w:rsid w:val="00ED57F7"/>
    <w:rsid w:val="00ED7980"/>
    <w:rsid w:val="00EE0ADC"/>
    <w:rsid w:val="00EE1B21"/>
    <w:rsid w:val="00EE5065"/>
    <w:rsid w:val="00EE543B"/>
    <w:rsid w:val="00EF13CD"/>
    <w:rsid w:val="00EF2866"/>
    <w:rsid w:val="00EF2C41"/>
    <w:rsid w:val="00EF4381"/>
    <w:rsid w:val="00F00337"/>
    <w:rsid w:val="00F0347A"/>
    <w:rsid w:val="00F0388A"/>
    <w:rsid w:val="00F07253"/>
    <w:rsid w:val="00F07DF1"/>
    <w:rsid w:val="00F171CC"/>
    <w:rsid w:val="00F21921"/>
    <w:rsid w:val="00F21B39"/>
    <w:rsid w:val="00F22B6B"/>
    <w:rsid w:val="00F260C2"/>
    <w:rsid w:val="00F3137E"/>
    <w:rsid w:val="00F325EE"/>
    <w:rsid w:val="00F35B89"/>
    <w:rsid w:val="00F36A6B"/>
    <w:rsid w:val="00F371E9"/>
    <w:rsid w:val="00F4078A"/>
    <w:rsid w:val="00F4172F"/>
    <w:rsid w:val="00F43E60"/>
    <w:rsid w:val="00F46068"/>
    <w:rsid w:val="00F46123"/>
    <w:rsid w:val="00F56A79"/>
    <w:rsid w:val="00F60689"/>
    <w:rsid w:val="00F64F0C"/>
    <w:rsid w:val="00F66A39"/>
    <w:rsid w:val="00F737E9"/>
    <w:rsid w:val="00F750A8"/>
    <w:rsid w:val="00F777CD"/>
    <w:rsid w:val="00F82A85"/>
    <w:rsid w:val="00F83070"/>
    <w:rsid w:val="00F83675"/>
    <w:rsid w:val="00F8384D"/>
    <w:rsid w:val="00F83D5E"/>
    <w:rsid w:val="00F84687"/>
    <w:rsid w:val="00F92CDC"/>
    <w:rsid w:val="00F965A0"/>
    <w:rsid w:val="00FA07ED"/>
    <w:rsid w:val="00FA2F86"/>
    <w:rsid w:val="00FA661E"/>
    <w:rsid w:val="00FB4C8B"/>
    <w:rsid w:val="00FC2314"/>
    <w:rsid w:val="00FC6C61"/>
    <w:rsid w:val="00FD0741"/>
    <w:rsid w:val="00FD6515"/>
    <w:rsid w:val="00FE28F7"/>
    <w:rsid w:val="00FE3CA5"/>
    <w:rsid w:val="00FF2E57"/>
    <w:rsid w:val="00FF330F"/>
    <w:rsid w:val="00FF366E"/>
    <w:rsid w:val="00FF67BB"/>
    <w:rsid w:val="00FF763E"/>
    <w:rsid w:val="04FC440C"/>
    <w:rsid w:val="057B55E3"/>
    <w:rsid w:val="06DB18FA"/>
    <w:rsid w:val="075362F2"/>
    <w:rsid w:val="091D6332"/>
    <w:rsid w:val="0A1A7471"/>
    <w:rsid w:val="0B71E55B"/>
    <w:rsid w:val="0C7ADE39"/>
    <w:rsid w:val="0D33C2D2"/>
    <w:rsid w:val="0F0A7051"/>
    <w:rsid w:val="1045EDF6"/>
    <w:rsid w:val="12B502DF"/>
    <w:rsid w:val="15895A51"/>
    <w:rsid w:val="16D156CC"/>
    <w:rsid w:val="1778CCC2"/>
    <w:rsid w:val="1995A15C"/>
    <w:rsid w:val="1B6C75E4"/>
    <w:rsid w:val="1CAC33CE"/>
    <w:rsid w:val="1D1C7F70"/>
    <w:rsid w:val="1D2F8F4F"/>
    <w:rsid w:val="1E35701E"/>
    <w:rsid w:val="2050FD0C"/>
    <w:rsid w:val="223EC004"/>
    <w:rsid w:val="23C54290"/>
    <w:rsid w:val="23C88019"/>
    <w:rsid w:val="2412BE7D"/>
    <w:rsid w:val="24282739"/>
    <w:rsid w:val="25592666"/>
    <w:rsid w:val="267704D6"/>
    <w:rsid w:val="27849602"/>
    <w:rsid w:val="279D0435"/>
    <w:rsid w:val="2810F1DF"/>
    <w:rsid w:val="28CD6BEA"/>
    <w:rsid w:val="28F66E58"/>
    <w:rsid w:val="2ACD1D13"/>
    <w:rsid w:val="2E31A439"/>
    <w:rsid w:val="2E5EB8D9"/>
    <w:rsid w:val="304EC2C2"/>
    <w:rsid w:val="30A23201"/>
    <w:rsid w:val="30CFC6FB"/>
    <w:rsid w:val="3281B463"/>
    <w:rsid w:val="33B2277B"/>
    <w:rsid w:val="33D3ACA0"/>
    <w:rsid w:val="34378D68"/>
    <w:rsid w:val="360718E6"/>
    <w:rsid w:val="386444F4"/>
    <w:rsid w:val="3967826E"/>
    <w:rsid w:val="3A9E1818"/>
    <w:rsid w:val="3B3D6EB2"/>
    <w:rsid w:val="3C297FA5"/>
    <w:rsid w:val="3CF85BBD"/>
    <w:rsid w:val="3E408A0E"/>
    <w:rsid w:val="401306F0"/>
    <w:rsid w:val="40A94603"/>
    <w:rsid w:val="41B65C52"/>
    <w:rsid w:val="424CD33D"/>
    <w:rsid w:val="43E103D2"/>
    <w:rsid w:val="44E7493C"/>
    <w:rsid w:val="451F6223"/>
    <w:rsid w:val="47303FAF"/>
    <w:rsid w:val="4A821905"/>
    <w:rsid w:val="4D6777D8"/>
    <w:rsid w:val="4EDF31A0"/>
    <w:rsid w:val="51D28FD8"/>
    <w:rsid w:val="51D939D6"/>
    <w:rsid w:val="5248D067"/>
    <w:rsid w:val="53A0D8C9"/>
    <w:rsid w:val="54CAE446"/>
    <w:rsid w:val="55D24A58"/>
    <w:rsid w:val="5687DC67"/>
    <w:rsid w:val="56C5FAE7"/>
    <w:rsid w:val="57C5E38A"/>
    <w:rsid w:val="5968A457"/>
    <w:rsid w:val="5A2E6CAE"/>
    <w:rsid w:val="5A903EDB"/>
    <w:rsid w:val="5AA6C69C"/>
    <w:rsid w:val="5B18D34D"/>
    <w:rsid w:val="5E8D816F"/>
    <w:rsid w:val="5FC77452"/>
    <w:rsid w:val="5FD6B6EB"/>
    <w:rsid w:val="60033BB1"/>
    <w:rsid w:val="631D6775"/>
    <w:rsid w:val="6334C96A"/>
    <w:rsid w:val="644BF392"/>
    <w:rsid w:val="648B0B64"/>
    <w:rsid w:val="65B53008"/>
    <w:rsid w:val="663F9F7B"/>
    <w:rsid w:val="679D79DA"/>
    <w:rsid w:val="6845A998"/>
    <w:rsid w:val="6C50C1B3"/>
    <w:rsid w:val="77557AB3"/>
    <w:rsid w:val="77CB21E9"/>
    <w:rsid w:val="78063314"/>
    <w:rsid w:val="78E41710"/>
    <w:rsid w:val="7C67AFC6"/>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f" fillcolor="white" stroke="f">
      <v:fill color="white" on="f"/>
      <v:stroke on="f"/>
    </o:shapedefaults>
    <o:shapelayout v:ext="edit">
      <o:idmap v:ext="edit" data="2"/>
    </o:shapelayout>
  </w:shapeDefaults>
  <w:decimalSymbol w:val=","/>
  <w:listSeparator w:val=";"/>
  <w14:docId w14:val="043FCCC9"/>
  <w15:chartTrackingRefBased/>
  <w15:docId w15:val="{94FC3879-BD6D-40A7-82DD-76B9BD8DFC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s-E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qFormat="1"/>
    <w:lsdException w:name="Subtitle" w:qFormat="1"/>
    <w:lsdException w:name="Strong" w:qFormat="1"/>
    <w:lsdException w:name="Emphasis" w:qFormat="1"/>
    <w:lsdException w:name="Normal (Web)" w:uiPriority="99"/>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2602D"/>
    <w:pPr>
      <w:jc w:val="both"/>
    </w:pPr>
    <w:rPr>
      <w:rFonts w:ascii="Arial" w:hAnsi="Arial"/>
      <w:lang w:val="es-ES_tradnl" w:eastAsia="es-ES"/>
    </w:rPr>
  </w:style>
  <w:style w:type="paragraph" w:styleId="Ttulo1">
    <w:name w:val="heading 1"/>
    <w:basedOn w:val="Normal"/>
    <w:next w:val="Normal"/>
    <w:link w:val="Ttulo1Car"/>
    <w:qFormat/>
    <w:pPr>
      <w:keepNext/>
      <w:numPr>
        <w:numId w:val="4"/>
      </w:numPr>
      <w:shd w:val="pct20" w:color="auto" w:fill="auto"/>
      <w:overflowPunct w:val="0"/>
      <w:autoSpaceDE w:val="0"/>
      <w:autoSpaceDN w:val="0"/>
      <w:adjustRightInd w:val="0"/>
      <w:jc w:val="center"/>
      <w:textAlignment w:val="baseline"/>
      <w:outlineLvl w:val="0"/>
    </w:pPr>
    <w:rPr>
      <w:b/>
      <w:bCs/>
      <w:caps/>
    </w:rPr>
  </w:style>
  <w:style w:type="paragraph" w:styleId="Ttulo2">
    <w:name w:val="heading 2"/>
    <w:basedOn w:val="Normal"/>
    <w:next w:val="Normal"/>
    <w:qFormat/>
    <w:rsid w:val="00CE6016"/>
    <w:pPr>
      <w:keepNext/>
      <w:overflowPunct w:val="0"/>
      <w:autoSpaceDE w:val="0"/>
      <w:autoSpaceDN w:val="0"/>
      <w:adjustRightInd w:val="0"/>
      <w:textAlignment w:val="baseline"/>
      <w:outlineLvl w:val="1"/>
    </w:pPr>
    <w:rPr>
      <w:b/>
    </w:rPr>
  </w:style>
  <w:style w:type="paragraph" w:styleId="Ttulo3">
    <w:name w:val="heading 3"/>
    <w:basedOn w:val="Normal"/>
    <w:next w:val="Normal"/>
    <w:qFormat/>
    <w:pPr>
      <w:keepNext/>
      <w:jc w:val="center"/>
      <w:outlineLvl w:val="2"/>
    </w:pPr>
    <w:rPr>
      <w:b/>
      <w:bCs/>
      <w:sz w:val="18"/>
    </w:rPr>
  </w:style>
  <w:style w:type="paragraph" w:styleId="Ttulo4">
    <w:name w:val="heading 4"/>
    <w:basedOn w:val="Normal"/>
    <w:next w:val="Normal"/>
    <w:qFormat/>
    <w:pPr>
      <w:keepNext/>
      <w:jc w:val="center"/>
      <w:outlineLvl w:val="3"/>
    </w:pPr>
    <w:rPr>
      <w:b/>
      <w:bCs/>
      <w:sz w:val="1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next w:val="Normal"/>
    <w:link w:val="EncabezadoCar"/>
    <w:pPr>
      <w:tabs>
        <w:tab w:val="center" w:pos="4252"/>
        <w:tab w:val="right" w:pos="8504"/>
      </w:tabs>
      <w:jc w:val="center"/>
    </w:pPr>
    <w:rPr>
      <w:b/>
    </w:rPr>
  </w:style>
  <w:style w:type="paragraph" w:customStyle="1" w:styleId="Encabezado2">
    <w:name w:val="Encabezado2"/>
    <w:basedOn w:val="Normal"/>
    <w:next w:val="Normal"/>
    <w:pPr>
      <w:spacing w:before="60" w:after="60"/>
      <w:jc w:val="center"/>
    </w:pPr>
    <w:rPr>
      <w:rFonts w:cs="Arial"/>
    </w:rPr>
  </w:style>
  <w:style w:type="paragraph" w:customStyle="1" w:styleId="Figuras">
    <w:name w:val="Figuras"/>
    <w:basedOn w:val="Normal"/>
    <w:next w:val="Normal"/>
    <w:pPr>
      <w:numPr>
        <w:numId w:val="1"/>
      </w:numPr>
      <w:spacing w:before="120"/>
      <w:jc w:val="center"/>
    </w:pPr>
    <w:rPr>
      <w:b/>
    </w:rPr>
  </w:style>
  <w:style w:type="paragraph" w:customStyle="1" w:styleId="Literal1">
    <w:name w:val="Literal1"/>
    <w:basedOn w:val="Normal"/>
    <w:next w:val="Normal"/>
    <w:pPr>
      <w:overflowPunct w:val="0"/>
      <w:autoSpaceDE w:val="0"/>
      <w:autoSpaceDN w:val="0"/>
      <w:adjustRightInd w:val="0"/>
      <w:textAlignment w:val="baseline"/>
    </w:pPr>
  </w:style>
  <w:style w:type="paragraph" w:customStyle="1" w:styleId="Literal2">
    <w:name w:val="Literal2"/>
    <w:basedOn w:val="Literal1"/>
    <w:next w:val="Normal"/>
  </w:style>
  <w:style w:type="paragraph" w:customStyle="1" w:styleId="Normal2">
    <w:name w:val="Normal2"/>
    <w:basedOn w:val="Normal"/>
    <w:pPr>
      <w:numPr>
        <w:ilvl w:val="1"/>
        <w:numId w:val="2"/>
      </w:numPr>
      <w:overflowPunct w:val="0"/>
      <w:autoSpaceDE w:val="0"/>
      <w:autoSpaceDN w:val="0"/>
      <w:adjustRightInd w:val="0"/>
      <w:textAlignment w:val="baseline"/>
    </w:pPr>
  </w:style>
  <w:style w:type="paragraph" w:customStyle="1" w:styleId="Notas">
    <w:name w:val="Notas"/>
    <w:basedOn w:val="Normal"/>
    <w:rPr>
      <w:bCs/>
      <w:sz w:val="16"/>
    </w:rPr>
  </w:style>
  <w:style w:type="paragraph" w:styleId="Piedepgina">
    <w:name w:val="footer"/>
    <w:basedOn w:val="Normal"/>
    <w:link w:val="PiedepginaCar"/>
    <w:uiPriority w:val="99"/>
    <w:pPr>
      <w:tabs>
        <w:tab w:val="center" w:pos="4252"/>
        <w:tab w:val="right" w:pos="8504"/>
      </w:tabs>
    </w:pPr>
  </w:style>
  <w:style w:type="paragraph" w:customStyle="1" w:styleId="Tablas">
    <w:name w:val="Tablas"/>
    <w:basedOn w:val="Figuras"/>
    <w:pPr>
      <w:numPr>
        <w:numId w:val="3"/>
      </w:numPr>
      <w:spacing w:before="0" w:after="120"/>
      <w:jc w:val="both"/>
    </w:pPr>
    <w:rPr>
      <w:rFonts w:cs="Arial"/>
    </w:rPr>
  </w:style>
  <w:style w:type="paragraph" w:styleId="Textoindependiente">
    <w:name w:val="Body Text"/>
    <w:basedOn w:val="Normal"/>
    <w:pPr>
      <w:widowControl w:val="0"/>
      <w:autoSpaceDE w:val="0"/>
      <w:autoSpaceDN w:val="0"/>
    </w:pPr>
    <w:rPr>
      <w:rFonts w:cs="Arial"/>
      <w:sz w:val="24"/>
      <w:szCs w:val="24"/>
    </w:rPr>
  </w:style>
  <w:style w:type="paragraph" w:styleId="Textoindependiente2">
    <w:name w:val="Body Text 2"/>
    <w:basedOn w:val="Normal"/>
    <w:pPr>
      <w:widowControl w:val="0"/>
      <w:tabs>
        <w:tab w:val="left" w:pos="851"/>
        <w:tab w:val="left" w:pos="1134"/>
      </w:tabs>
      <w:autoSpaceDE w:val="0"/>
      <w:autoSpaceDN w:val="0"/>
    </w:pPr>
    <w:rPr>
      <w:color w:val="FF0000"/>
    </w:rPr>
  </w:style>
  <w:style w:type="character" w:styleId="Nmerodepgina">
    <w:name w:val="page number"/>
    <w:basedOn w:val="Fuentedeprrafopredeter"/>
  </w:style>
  <w:style w:type="character" w:customStyle="1" w:styleId="Ttulo1Car">
    <w:name w:val="Título 1 Car"/>
    <w:link w:val="Ttulo1"/>
    <w:rsid w:val="005659A2"/>
    <w:rPr>
      <w:rFonts w:ascii="Arial" w:hAnsi="Arial"/>
      <w:b/>
      <w:bCs/>
      <w:caps/>
      <w:shd w:val="pct20" w:color="auto" w:fill="auto"/>
      <w:lang w:val="es-ES_tradnl" w:eastAsia="es-ES"/>
    </w:rPr>
  </w:style>
  <w:style w:type="character" w:customStyle="1" w:styleId="PiedepginaCar">
    <w:name w:val="Pie de página Car"/>
    <w:link w:val="Piedepgina"/>
    <w:uiPriority w:val="99"/>
    <w:rsid w:val="00D01525"/>
    <w:rPr>
      <w:rFonts w:ascii="Arial" w:hAnsi="Arial"/>
      <w:lang w:val="es-ES_tradnl" w:eastAsia="es-ES"/>
    </w:rPr>
  </w:style>
  <w:style w:type="paragraph" w:styleId="Prrafodelista">
    <w:name w:val="List Paragraph"/>
    <w:basedOn w:val="Normal"/>
    <w:uiPriority w:val="34"/>
    <w:qFormat/>
    <w:rsid w:val="00B5725C"/>
    <w:pPr>
      <w:spacing w:after="200" w:line="276" w:lineRule="auto"/>
      <w:ind w:left="720"/>
      <w:contextualSpacing/>
      <w:jc w:val="left"/>
    </w:pPr>
    <w:rPr>
      <w:rFonts w:ascii="Calibri" w:eastAsia="Calibri" w:hAnsi="Calibri"/>
      <w:sz w:val="22"/>
      <w:szCs w:val="22"/>
      <w:lang w:val="es-ES" w:eastAsia="en-US"/>
    </w:rPr>
  </w:style>
  <w:style w:type="paragraph" w:styleId="Textodeglobo">
    <w:name w:val="Balloon Text"/>
    <w:basedOn w:val="Normal"/>
    <w:link w:val="TextodegloboCar"/>
    <w:rsid w:val="00D832FF"/>
    <w:rPr>
      <w:rFonts w:ascii="Segoe UI" w:hAnsi="Segoe UI" w:cs="Segoe UI"/>
      <w:sz w:val="18"/>
      <w:szCs w:val="18"/>
    </w:rPr>
  </w:style>
  <w:style w:type="character" w:customStyle="1" w:styleId="TextodegloboCar">
    <w:name w:val="Texto de globo Car"/>
    <w:link w:val="Textodeglobo"/>
    <w:rsid w:val="00D832FF"/>
    <w:rPr>
      <w:rFonts w:ascii="Segoe UI" w:hAnsi="Segoe UI" w:cs="Segoe UI"/>
      <w:sz w:val="18"/>
      <w:szCs w:val="18"/>
      <w:lang w:val="es-ES_tradnl"/>
    </w:rPr>
  </w:style>
  <w:style w:type="paragraph" w:customStyle="1" w:styleId="Estilo1">
    <w:name w:val="Estilo1"/>
    <w:basedOn w:val="Normal"/>
    <w:link w:val="Estilo1Car"/>
    <w:qFormat/>
    <w:rsid w:val="00813175"/>
    <w:pPr>
      <w:tabs>
        <w:tab w:val="num" w:pos="718"/>
      </w:tabs>
      <w:overflowPunct w:val="0"/>
      <w:autoSpaceDE w:val="0"/>
      <w:autoSpaceDN w:val="0"/>
      <w:adjustRightInd w:val="0"/>
      <w:spacing w:after="240"/>
      <w:ind w:left="718" w:hanging="576"/>
      <w:textAlignment w:val="baseline"/>
    </w:pPr>
    <w:rPr>
      <w:rFonts w:ascii="Calibri" w:hAnsi="Calibri"/>
      <w:b/>
      <w:bCs/>
      <w:sz w:val="24"/>
      <w:szCs w:val="24"/>
    </w:rPr>
  </w:style>
  <w:style w:type="character" w:customStyle="1" w:styleId="Estilo1Car">
    <w:name w:val="Estilo1 Car"/>
    <w:link w:val="Estilo1"/>
    <w:rsid w:val="00813175"/>
    <w:rPr>
      <w:rFonts w:ascii="Calibri" w:hAnsi="Calibri"/>
      <w:b/>
      <w:bCs/>
      <w:sz w:val="24"/>
      <w:szCs w:val="24"/>
      <w:lang w:val="es-ES_tradnl" w:eastAsia="es-ES"/>
    </w:rPr>
  </w:style>
  <w:style w:type="character" w:styleId="Refdecomentario">
    <w:name w:val="annotation reference"/>
    <w:uiPriority w:val="99"/>
    <w:unhideWhenUsed/>
    <w:rsid w:val="00813175"/>
    <w:rPr>
      <w:sz w:val="16"/>
      <w:szCs w:val="16"/>
    </w:rPr>
  </w:style>
  <w:style w:type="paragraph" w:styleId="Textocomentario">
    <w:name w:val="annotation text"/>
    <w:basedOn w:val="Normal"/>
    <w:link w:val="TextocomentarioCar"/>
    <w:uiPriority w:val="99"/>
    <w:unhideWhenUsed/>
    <w:rsid w:val="00813175"/>
    <w:rPr>
      <w:rFonts w:ascii="Arial Narrow" w:eastAsia="Calibri" w:hAnsi="Arial Narrow"/>
      <w:color w:val="000000"/>
      <w:lang w:val="es-CO" w:eastAsia="en-US"/>
    </w:rPr>
  </w:style>
  <w:style w:type="character" w:customStyle="1" w:styleId="TextocomentarioCar">
    <w:name w:val="Texto comentario Car"/>
    <w:link w:val="Textocomentario"/>
    <w:uiPriority w:val="99"/>
    <w:rsid w:val="00813175"/>
    <w:rPr>
      <w:rFonts w:ascii="Arial Narrow" w:eastAsia="Calibri" w:hAnsi="Arial Narrow"/>
      <w:color w:val="000000"/>
      <w:lang w:eastAsia="en-US"/>
    </w:rPr>
  </w:style>
  <w:style w:type="paragraph" w:styleId="NormalWeb">
    <w:name w:val="Normal (Web)"/>
    <w:basedOn w:val="Normal"/>
    <w:uiPriority w:val="99"/>
    <w:unhideWhenUsed/>
    <w:rsid w:val="00813175"/>
    <w:pPr>
      <w:spacing w:before="100" w:beforeAutospacing="1" w:after="100" w:afterAutospacing="1"/>
      <w:jc w:val="left"/>
    </w:pPr>
    <w:rPr>
      <w:rFonts w:ascii="Times New Roman" w:hAnsi="Times New Roman"/>
      <w:sz w:val="24"/>
      <w:szCs w:val="24"/>
      <w:lang w:val="es-CO" w:eastAsia="es-CO"/>
    </w:rPr>
  </w:style>
  <w:style w:type="paragraph" w:customStyle="1" w:styleId="TableParagraph">
    <w:name w:val="Table Paragraph"/>
    <w:basedOn w:val="Normal"/>
    <w:uiPriority w:val="1"/>
    <w:qFormat/>
    <w:rsid w:val="00711F9F"/>
    <w:pPr>
      <w:widowControl w:val="0"/>
      <w:autoSpaceDE w:val="0"/>
      <w:autoSpaceDN w:val="0"/>
      <w:jc w:val="left"/>
    </w:pPr>
    <w:rPr>
      <w:rFonts w:ascii="Calibri" w:eastAsia="Calibri" w:hAnsi="Calibri" w:cs="Calibri"/>
      <w:sz w:val="22"/>
      <w:szCs w:val="22"/>
      <w:lang w:val="es-ES" w:eastAsia="en-US"/>
    </w:rPr>
  </w:style>
  <w:style w:type="character" w:styleId="Refdenotaalpie">
    <w:name w:val="footnote reference"/>
    <w:uiPriority w:val="99"/>
    <w:unhideWhenUsed/>
    <w:rsid w:val="00825354"/>
    <w:rPr>
      <w:vertAlign w:val="superscript"/>
    </w:rPr>
  </w:style>
  <w:style w:type="character" w:customStyle="1" w:styleId="TextonotapieCar">
    <w:name w:val="Texto nota pie Car"/>
    <w:link w:val="Textonotapie"/>
    <w:uiPriority w:val="99"/>
    <w:rsid w:val="00825354"/>
  </w:style>
  <w:style w:type="paragraph" w:styleId="Textonotapie">
    <w:name w:val="footnote text"/>
    <w:basedOn w:val="Normal"/>
    <w:link w:val="TextonotapieCar"/>
    <w:uiPriority w:val="99"/>
    <w:unhideWhenUsed/>
    <w:rsid w:val="00825354"/>
    <w:pPr>
      <w:widowControl w:val="0"/>
      <w:autoSpaceDE w:val="0"/>
      <w:autoSpaceDN w:val="0"/>
      <w:jc w:val="left"/>
    </w:pPr>
    <w:rPr>
      <w:rFonts w:ascii="Times New Roman" w:hAnsi="Times New Roman"/>
      <w:lang w:val="es-CO" w:eastAsia="es-CO"/>
    </w:rPr>
  </w:style>
  <w:style w:type="character" w:customStyle="1" w:styleId="TextonotapieCar1">
    <w:name w:val="Texto nota pie Car1"/>
    <w:rsid w:val="00825354"/>
    <w:rPr>
      <w:rFonts w:ascii="Arial" w:hAnsi="Arial"/>
      <w:lang w:val="es-ES_tradnl" w:eastAsia="es-ES"/>
    </w:rPr>
  </w:style>
  <w:style w:type="character" w:customStyle="1" w:styleId="normaltextrun">
    <w:name w:val="normaltextrun"/>
    <w:basedOn w:val="Fuentedeprrafopredeter"/>
    <w:rsid w:val="00BB4315"/>
  </w:style>
  <w:style w:type="paragraph" w:customStyle="1" w:styleId="paragraph">
    <w:name w:val="paragraph"/>
    <w:basedOn w:val="Normal"/>
    <w:rsid w:val="00BB4315"/>
    <w:pPr>
      <w:spacing w:before="100" w:beforeAutospacing="1" w:after="100" w:afterAutospacing="1"/>
      <w:jc w:val="left"/>
    </w:pPr>
    <w:rPr>
      <w:rFonts w:ascii="Times New Roman" w:hAnsi="Times New Roman"/>
      <w:sz w:val="24"/>
      <w:szCs w:val="24"/>
      <w:lang w:val="es-CO" w:eastAsia="es-CO"/>
    </w:rPr>
  </w:style>
  <w:style w:type="character" w:customStyle="1" w:styleId="eop">
    <w:name w:val="eop"/>
    <w:basedOn w:val="Fuentedeprrafopredeter"/>
    <w:rsid w:val="00BB4315"/>
  </w:style>
  <w:style w:type="paragraph" w:customStyle="1" w:styleId="Default">
    <w:name w:val="Default"/>
    <w:rsid w:val="00BB4315"/>
    <w:pPr>
      <w:autoSpaceDE w:val="0"/>
      <w:autoSpaceDN w:val="0"/>
      <w:adjustRightInd w:val="0"/>
    </w:pPr>
    <w:rPr>
      <w:rFonts w:ascii="Arial" w:eastAsia="Calibri" w:hAnsi="Arial" w:cs="Arial"/>
      <w:color w:val="000000"/>
      <w:sz w:val="24"/>
      <w:szCs w:val="24"/>
      <w:lang w:val="es-CO" w:eastAsia="en-US"/>
    </w:rPr>
  </w:style>
  <w:style w:type="character" w:customStyle="1" w:styleId="findhit">
    <w:name w:val="findhit"/>
    <w:basedOn w:val="Fuentedeprrafopredeter"/>
    <w:rsid w:val="00BB4315"/>
  </w:style>
  <w:style w:type="paragraph" w:styleId="Asuntodelcomentario">
    <w:name w:val="annotation subject"/>
    <w:basedOn w:val="Textocomentario"/>
    <w:next w:val="Textocomentario"/>
    <w:link w:val="AsuntodelcomentarioCar"/>
    <w:rsid w:val="00EF2C41"/>
    <w:rPr>
      <w:rFonts w:ascii="Arial" w:eastAsia="Times New Roman" w:hAnsi="Arial"/>
      <w:b/>
      <w:bCs/>
      <w:color w:val="auto"/>
      <w:lang w:val="es-ES_tradnl" w:eastAsia="es-ES"/>
    </w:rPr>
  </w:style>
  <w:style w:type="character" w:customStyle="1" w:styleId="AsuntodelcomentarioCar">
    <w:name w:val="Asunto del comentario Car"/>
    <w:link w:val="Asuntodelcomentario"/>
    <w:rsid w:val="00EF2C41"/>
    <w:rPr>
      <w:rFonts w:ascii="Arial" w:eastAsia="Calibri" w:hAnsi="Arial"/>
      <w:b/>
      <w:bCs/>
      <w:color w:val="000000"/>
      <w:lang w:val="es-ES_tradnl" w:eastAsia="es-ES"/>
    </w:rPr>
  </w:style>
  <w:style w:type="character" w:customStyle="1" w:styleId="ui-provider">
    <w:name w:val="ui-provider"/>
    <w:basedOn w:val="Fuentedeprrafopredeter"/>
    <w:rsid w:val="00607852"/>
  </w:style>
  <w:style w:type="paragraph" w:styleId="Revisin">
    <w:name w:val="Revision"/>
    <w:hidden/>
    <w:uiPriority w:val="99"/>
    <w:semiHidden/>
    <w:rsid w:val="00544482"/>
    <w:rPr>
      <w:rFonts w:ascii="Arial" w:hAnsi="Arial"/>
      <w:lang w:val="es-ES_tradnl" w:eastAsia="es-ES"/>
    </w:rPr>
  </w:style>
  <w:style w:type="paragraph" w:customStyle="1" w:styleId="xmsonormal">
    <w:name w:val="x_msonormal"/>
    <w:basedOn w:val="Normal"/>
    <w:rsid w:val="00273A14"/>
    <w:pPr>
      <w:spacing w:before="100" w:beforeAutospacing="1" w:after="100" w:afterAutospacing="1"/>
      <w:jc w:val="left"/>
    </w:pPr>
    <w:rPr>
      <w:rFonts w:ascii="Times New Roman" w:hAnsi="Times New Roman"/>
      <w:sz w:val="24"/>
      <w:szCs w:val="24"/>
      <w:lang w:val="es-CO" w:eastAsia="es-CO"/>
    </w:rPr>
  </w:style>
  <w:style w:type="character" w:customStyle="1" w:styleId="xui-provider">
    <w:name w:val="x_ui-provider"/>
    <w:basedOn w:val="Fuentedeprrafopredeter"/>
    <w:rsid w:val="00273A14"/>
  </w:style>
  <w:style w:type="character" w:styleId="Hipervnculo">
    <w:name w:val="Hyperlink"/>
    <w:basedOn w:val="Fuentedeprrafopredeter"/>
    <w:rsid w:val="00F46123"/>
    <w:rPr>
      <w:color w:val="0563C1" w:themeColor="hyperlink"/>
      <w:u w:val="single"/>
    </w:rPr>
  </w:style>
  <w:style w:type="character" w:customStyle="1" w:styleId="Mencinsinresolver1">
    <w:name w:val="Mención sin resolver1"/>
    <w:basedOn w:val="Fuentedeprrafopredeter"/>
    <w:uiPriority w:val="99"/>
    <w:semiHidden/>
    <w:unhideWhenUsed/>
    <w:rsid w:val="00F46123"/>
    <w:rPr>
      <w:color w:val="605E5C"/>
      <w:shd w:val="clear" w:color="auto" w:fill="E1DFDD"/>
    </w:rPr>
  </w:style>
  <w:style w:type="character" w:customStyle="1" w:styleId="Mencinsinresolver2">
    <w:name w:val="Mención sin resolver2"/>
    <w:basedOn w:val="Fuentedeprrafopredeter"/>
    <w:uiPriority w:val="99"/>
    <w:semiHidden/>
    <w:unhideWhenUsed/>
    <w:rsid w:val="00460291"/>
    <w:rPr>
      <w:color w:val="605E5C"/>
      <w:shd w:val="clear" w:color="auto" w:fill="E1DFDD"/>
    </w:rPr>
  </w:style>
  <w:style w:type="character" w:customStyle="1" w:styleId="EncabezadoCar">
    <w:name w:val="Encabezado Car"/>
    <w:basedOn w:val="Fuentedeprrafopredeter"/>
    <w:link w:val="Encabezado"/>
    <w:rsid w:val="006E5616"/>
    <w:rPr>
      <w:rFonts w:ascii="Arial" w:hAnsi="Arial"/>
      <w:b/>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2943617">
      <w:bodyDiv w:val="1"/>
      <w:marLeft w:val="0"/>
      <w:marRight w:val="0"/>
      <w:marTop w:val="0"/>
      <w:marBottom w:val="0"/>
      <w:divBdr>
        <w:top w:val="none" w:sz="0" w:space="0" w:color="auto"/>
        <w:left w:val="none" w:sz="0" w:space="0" w:color="auto"/>
        <w:bottom w:val="none" w:sz="0" w:space="0" w:color="auto"/>
        <w:right w:val="none" w:sz="0" w:space="0" w:color="auto"/>
      </w:divBdr>
    </w:div>
    <w:div w:id="746924801">
      <w:bodyDiv w:val="1"/>
      <w:marLeft w:val="0"/>
      <w:marRight w:val="0"/>
      <w:marTop w:val="0"/>
      <w:marBottom w:val="0"/>
      <w:divBdr>
        <w:top w:val="none" w:sz="0" w:space="0" w:color="auto"/>
        <w:left w:val="none" w:sz="0" w:space="0" w:color="auto"/>
        <w:bottom w:val="none" w:sz="0" w:space="0" w:color="auto"/>
        <w:right w:val="none" w:sz="0" w:space="0" w:color="auto"/>
      </w:divBdr>
    </w:div>
    <w:div w:id="1149398724">
      <w:bodyDiv w:val="1"/>
      <w:marLeft w:val="0"/>
      <w:marRight w:val="0"/>
      <w:marTop w:val="0"/>
      <w:marBottom w:val="0"/>
      <w:divBdr>
        <w:top w:val="none" w:sz="0" w:space="0" w:color="auto"/>
        <w:left w:val="none" w:sz="0" w:space="0" w:color="auto"/>
        <w:bottom w:val="none" w:sz="0" w:space="0" w:color="auto"/>
        <w:right w:val="none" w:sz="0" w:space="0" w:color="auto"/>
      </w:divBdr>
    </w:div>
    <w:div w:id="1281378631">
      <w:bodyDiv w:val="1"/>
      <w:marLeft w:val="0"/>
      <w:marRight w:val="0"/>
      <w:marTop w:val="0"/>
      <w:marBottom w:val="0"/>
      <w:divBdr>
        <w:top w:val="none" w:sz="0" w:space="0" w:color="auto"/>
        <w:left w:val="none" w:sz="0" w:space="0" w:color="auto"/>
        <w:bottom w:val="none" w:sz="0" w:space="0" w:color="auto"/>
        <w:right w:val="none" w:sz="0" w:space="0" w:color="auto"/>
      </w:divBdr>
    </w:div>
    <w:div w:id="1472018274">
      <w:bodyDiv w:val="1"/>
      <w:marLeft w:val="0"/>
      <w:marRight w:val="0"/>
      <w:marTop w:val="0"/>
      <w:marBottom w:val="0"/>
      <w:divBdr>
        <w:top w:val="none" w:sz="0" w:space="0" w:color="auto"/>
        <w:left w:val="none" w:sz="0" w:space="0" w:color="auto"/>
        <w:bottom w:val="none" w:sz="0" w:space="0" w:color="auto"/>
        <w:right w:val="none" w:sz="0" w:space="0" w:color="auto"/>
      </w:divBdr>
      <w:divsChild>
        <w:div w:id="1082721854">
          <w:marLeft w:val="0"/>
          <w:marRight w:val="0"/>
          <w:marTop w:val="0"/>
          <w:marBottom w:val="0"/>
          <w:divBdr>
            <w:top w:val="none" w:sz="0" w:space="0" w:color="auto"/>
            <w:left w:val="none" w:sz="0" w:space="0" w:color="auto"/>
            <w:bottom w:val="none" w:sz="0" w:space="0" w:color="auto"/>
            <w:right w:val="none" w:sz="0" w:space="0" w:color="auto"/>
          </w:divBdr>
          <w:divsChild>
            <w:div w:id="2097164757">
              <w:marLeft w:val="0"/>
              <w:marRight w:val="0"/>
              <w:marTop w:val="0"/>
              <w:marBottom w:val="0"/>
              <w:divBdr>
                <w:top w:val="none" w:sz="0" w:space="0" w:color="auto"/>
                <w:left w:val="none" w:sz="0" w:space="0" w:color="auto"/>
                <w:bottom w:val="none" w:sz="0" w:space="0" w:color="auto"/>
                <w:right w:val="none" w:sz="0" w:space="0" w:color="auto"/>
              </w:divBdr>
              <w:divsChild>
                <w:div w:id="1845238929">
                  <w:marLeft w:val="0"/>
                  <w:marRight w:val="0"/>
                  <w:marTop w:val="0"/>
                  <w:marBottom w:val="0"/>
                  <w:divBdr>
                    <w:top w:val="none" w:sz="0" w:space="0" w:color="auto"/>
                    <w:left w:val="none" w:sz="0" w:space="0" w:color="auto"/>
                    <w:bottom w:val="none" w:sz="0" w:space="0" w:color="auto"/>
                    <w:right w:val="none" w:sz="0" w:space="0" w:color="auto"/>
                  </w:divBdr>
                  <w:divsChild>
                    <w:div w:id="359933384">
                      <w:marLeft w:val="0"/>
                      <w:marRight w:val="0"/>
                      <w:marTop w:val="0"/>
                      <w:marBottom w:val="300"/>
                      <w:divBdr>
                        <w:top w:val="single" w:sz="6" w:space="11" w:color="FFFFFF"/>
                        <w:left w:val="single" w:sz="6" w:space="15" w:color="FFFFFF"/>
                        <w:bottom w:val="single" w:sz="6" w:space="11" w:color="FFFFFF"/>
                        <w:right w:val="single" w:sz="6" w:space="15" w:color="FFFFFF"/>
                      </w:divBdr>
                      <w:divsChild>
                        <w:div w:id="39905876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752555195">
          <w:marLeft w:val="0"/>
          <w:marRight w:val="0"/>
          <w:marTop w:val="0"/>
          <w:marBottom w:val="0"/>
          <w:divBdr>
            <w:top w:val="none" w:sz="0" w:space="0" w:color="auto"/>
            <w:left w:val="none" w:sz="0" w:space="0" w:color="auto"/>
            <w:bottom w:val="none" w:sz="0" w:space="0" w:color="auto"/>
            <w:right w:val="none" w:sz="0" w:space="0" w:color="auto"/>
          </w:divBdr>
          <w:divsChild>
            <w:div w:id="108668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6459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anm.gov.co/?q=mapas-de-riesgos-y-politic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58127157065FD442A2A4160924A7E2C0" ma:contentTypeVersion="18" ma:contentTypeDescription="Crear nuevo documento." ma:contentTypeScope="" ma:versionID="1a151eface5cee72801066190e7f850a">
  <xsd:schema xmlns:xsd="http://www.w3.org/2001/XMLSchema" xmlns:xs="http://www.w3.org/2001/XMLSchema" xmlns:p="http://schemas.microsoft.com/office/2006/metadata/properties" xmlns:ns2="470dc20a-0550-4393-b01b-c3556bc465ce" xmlns:ns3="699a629e-b1ab-433e-a7e5-e76d89fd4265" targetNamespace="http://schemas.microsoft.com/office/2006/metadata/properties" ma:root="true" ma:fieldsID="26d31b4d7717e194d18a9875ac72ff6e" ns2:_="" ns3:_="">
    <xsd:import namespace="470dc20a-0550-4393-b01b-c3556bc465ce"/>
    <xsd:import namespace="699a629e-b1ab-433e-a7e5-e76d89fd426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element ref="ns2:MediaLengthInSeconds" minOccurs="0"/>
                <xsd:element ref="ns3:TaxCatchAll"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0dc20a-0550-4393-b01b-c3556bc465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Etiquetas de imagen" ma:readOnly="false" ma:fieldId="{5cf76f15-5ced-4ddc-b409-7134ff3c332f}" ma:taxonomyMulti="true" ma:sspId="674c45be-ea38-4724-9e42-a2e31b90b4f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99a629e-b1ab-433e-a7e5-e76d89fd4265" elementFormDefault="qualified">
    <xsd:import namespace="http://schemas.microsoft.com/office/2006/documentManagement/types"/>
    <xsd:import namespace="http://schemas.microsoft.com/office/infopath/2007/PartnerControls"/>
    <xsd:element name="SharedWithUsers" ma:index="17"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Detalles de uso compartido" ma:internalName="SharedWithDetails" ma:readOnly="true">
      <xsd:simpleType>
        <xsd:restriction base="dms:Note">
          <xsd:maxLength value="255"/>
        </xsd:restriction>
      </xsd:simpleType>
    </xsd:element>
    <xsd:element name="TaxCatchAll" ma:index="21" nillable="true" ma:displayName="Columna global de taxonomía" ma:hidden="true" ma:list="{fe3e7145-9d06-4ac8-bb46-9d6f385b1959}" ma:internalName="TaxCatchAll" ma:showField="CatchAllData" ma:web="699a629e-b1ab-433e-a7e5-e76d89fd426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ACE54D7-5C40-475B-8D19-90593374AD78}">
  <ds:schemaRefs>
    <ds:schemaRef ds:uri="http://schemas.microsoft.com/office/2006/metadata/longProperties"/>
  </ds:schemaRefs>
</ds:datastoreItem>
</file>

<file path=customXml/itemProps2.xml><?xml version="1.0" encoding="utf-8"?>
<ds:datastoreItem xmlns:ds="http://schemas.openxmlformats.org/officeDocument/2006/customXml" ds:itemID="{FCB0B6D6-FDF9-4515-B584-2773DCBA6C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0dc20a-0550-4393-b01b-c3556bc465ce"/>
    <ds:schemaRef ds:uri="699a629e-b1ab-433e-a7e5-e76d89fd42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4ABEB56-605F-E84B-B88F-E0C6A53F9C2C}">
  <ds:schemaRefs>
    <ds:schemaRef ds:uri="http://schemas.openxmlformats.org/officeDocument/2006/bibliography"/>
  </ds:schemaRefs>
</ds:datastoreItem>
</file>

<file path=customXml/itemProps4.xml><?xml version="1.0" encoding="utf-8"?>
<ds:datastoreItem xmlns:ds="http://schemas.openxmlformats.org/officeDocument/2006/customXml" ds:itemID="{51CFE4BF-5FFE-40E1-9AEF-EB6ADD1B3D2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30</Pages>
  <Words>9267</Words>
  <Characters>50974</Characters>
  <Application>Microsoft Office Word</Application>
  <DocSecurity>0</DocSecurity>
  <Lines>424</Lines>
  <Paragraphs>120</Paragraphs>
  <ScaleCrop>false</ScaleCrop>
  <HeadingPairs>
    <vt:vector size="2" baseType="variant">
      <vt:variant>
        <vt:lpstr>Título</vt:lpstr>
      </vt:variant>
      <vt:variant>
        <vt:i4>1</vt:i4>
      </vt:variant>
    </vt:vector>
  </HeadingPairs>
  <TitlesOfParts>
    <vt:vector size="1" baseType="lpstr">
      <vt:lpstr>PLANTILLA DOCUMENTOS</vt:lpstr>
    </vt:vector>
  </TitlesOfParts>
  <Manager>Gustavo Adolfo Ortegón Molano - INALCEC</Manager>
  <Company>INGEOMINAS</Company>
  <LinksUpToDate>false</LinksUpToDate>
  <CharactersWithSpaces>60121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PLANTILLA DOCUMENTOS</dc:title>
  <dc:subject>Implementación SGC</dc:subject>
  <dc:creator>mmarquez</dc:creator>
  <cp:keywords/>
  <dc:description>Implementación del Sistema de Gestión de la entidad, basado en los modelos NTCGP 100:2004 y MECI 1000:2005</dc:description>
  <cp:lastModifiedBy>Nayive Carrasco Patino</cp:lastModifiedBy>
  <cp:revision>2</cp:revision>
  <cp:lastPrinted>2023-12-26T16:51:00Z</cp:lastPrinted>
  <dcterms:created xsi:type="dcterms:W3CDTF">2024-07-03T02:12:00Z</dcterms:created>
  <dcterms:modified xsi:type="dcterms:W3CDTF">2024-07-03T02:12:00Z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BUILTIN\Administrators</vt:lpwstr>
  </property>
  <property fmtid="{D5CDD505-2E9C-101B-9397-08002B2CF9AE}" pid="3" name="Order">
    <vt:lpwstr>12003000.0000000</vt:lpwstr>
  </property>
  <property fmtid="{D5CDD505-2E9C-101B-9397-08002B2CF9AE}" pid="4" name="display_urn:schemas-microsoft-com:office:office#Author">
    <vt:lpwstr>BUILTIN\Administrators</vt:lpwstr>
  </property>
  <property fmtid="{D5CDD505-2E9C-101B-9397-08002B2CF9AE}" pid="5" name="lcf76f155ced4ddcb4097134ff3c332f">
    <vt:lpwstr/>
  </property>
  <property fmtid="{D5CDD505-2E9C-101B-9397-08002B2CF9AE}" pid="6" name="TaxCatchAll">
    <vt:lpwstr/>
  </property>
</Properties>
</file>